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10D" w:rsidRPr="00090EB4" w:rsidRDefault="00A47ACB" w:rsidP="004E0B52">
      <w:pPr>
        <w:spacing w:line="548" w:lineRule="exact"/>
        <w:jc w:val="center"/>
      </w:pPr>
      <w:r>
        <w:rPr>
          <w:rFonts w:hint="eastAsia"/>
          <w:spacing w:val="32"/>
          <w:sz w:val="38"/>
        </w:rPr>
        <w:t>指名</w:t>
      </w:r>
      <w:r w:rsidR="0083510D" w:rsidRPr="00090EB4">
        <w:rPr>
          <w:rFonts w:hint="eastAsia"/>
          <w:spacing w:val="32"/>
          <w:sz w:val="38"/>
        </w:rPr>
        <w:t>競争入札心得</w:t>
      </w:r>
    </w:p>
    <w:p w:rsidR="0083510D" w:rsidRPr="00090EB4" w:rsidRDefault="0083510D">
      <w:pPr>
        <w:wordWrap w:val="0"/>
        <w:spacing w:line="360" w:lineRule="exact"/>
      </w:pPr>
    </w:p>
    <w:p w:rsidR="0083510D" w:rsidRPr="00090EB4" w:rsidRDefault="0083510D">
      <w:pPr>
        <w:wordWrap w:val="0"/>
        <w:spacing w:line="360" w:lineRule="exact"/>
      </w:pPr>
      <w:r w:rsidRPr="00090EB4">
        <w:rPr>
          <w:rFonts w:hint="eastAsia"/>
        </w:rPr>
        <w:t xml:space="preserve">　（目的）</w:t>
      </w:r>
    </w:p>
    <w:p w:rsidR="0083510D" w:rsidRPr="00090EB4" w:rsidRDefault="00156071" w:rsidP="007F0DC6">
      <w:pPr>
        <w:wordWrap w:val="0"/>
        <w:spacing w:line="360" w:lineRule="exact"/>
        <w:ind w:left="234" w:hangingChars="100" w:hanging="234"/>
      </w:pPr>
      <w:r w:rsidRPr="00090EB4">
        <w:rPr>
          <w:rFonts w:hint="eastAsia"/>
        </w:rPr>
        <w:t>第１　奥州</w:t>
      </w:r>
      <w:r w:rsidR="0083510D" w:rsidRPr="00090EB4">
        <w:rPr>
          <w:rFonts w:hint="eastAsia"/>
        </w:rPr>
        <w:t>市</w:t>
      </w:r>
      <w:r w:rsidR="00523D1D">
        <w:rPr>
          <w:rFonts w:hint="eastAsia"/>
        </w:rPr>
        <w:t>が設置する奥州市医療局</w:t>
      </w:r>
      <w:r w:rsidR="0083510D" w:rsidRPr="00090EB4">
        <w:rPr>
          <w:rFonts w:hint="eastAsia"/>
        </w:rPr>
        <w:t>の契約に係</w:t>
      </w:r>
      <w:r w:rsidR="007F0DC6" w:rsidRPr="00090EB4">
        <w:rPr>
          <w:rFonts w:hint="eastAsia"/>
        </w:rPr>
        <w:t>る指名競争による入札その他の取扱いについては、奥州</w:t>
      </w:r>
      <w:r w:rsidR="0083510D" w:rsidRPr="00090EB4">
        <w:rPr>
          <w:rFonts w:hint="eastAsia"/>
        </w:rPr>
        <w:t>市財務規則</w:t>
      </w:r>
      <w:r w:rsidR="00523D1D">
        <w:rPr>
          <w:rFonts w:hint="eastAsia"/>
        </w:rPr>
        <w:t>及び奥州市病院事業会計規程</w:t>
      </w:r>
      <w:r w:rsidR="0083510D" w:rsidRPr="00090EB4">
        <w:rPr>
          <w:rFonts w:hint="eastAsia"/>
        </w:rPr>
        <w:t>その他関係法令に定めるもののほか、この心得の定めるところによるものとする。</w:t>
      </w:r>
    </w:p>
    <w:p w:rsidR="0083510D" w:rsidRPr="00090EB4" w:rsidRDefault="0083510D">
      <w:pPr>
        <w:wordWrap w:val="0"/>
        <w:spacing w:line="360" w:lineRule="exact"/>
      </w:pPr>
      <w:r w:rsidRPr="00090EB4">
        <w:rPr>
          <w:rFonts w:hint="eastAsia"/>
        </w:rPr>
        <w:t xml:space="preserve">　（入札書記載金額）</w:t>
      </w:r>
    </w:p>
    <w:p w:rsidR="0083510D" w:rsidRPr="00090EB4" w:rsidRDefault="0083510D" w:rsidP="00B6358F">
      <w:pPr>
        <w:wordWrap w:val="0"/>
        <w:spacing w:line="360" w:lineRule="exact"/>
        <w:ind w:left="234" w:hangingChars="100" w:hanging="234"/>
      </w:pPr>
      <w:r w:rsidRPr="00090EB4">
        <w:rPr>
          <w:rFonts w:hint="eastAsia"/>
        </w:rPr>
        <w:t>第</w:t>
      </w:r>
      <w:r w:rsidR="002376A0">
        <w:rPr>
          <w:rFonts w:hint="eastAsia"/>
        </w:rPr>
        <w:t>２</w:t>
      </w:r>
      <w:r w:rsidRPr="00090EB4">
        <w:rPr>
          <w:rFonts w:hint="eastAsia"/>
        </w:rPr>
        <w:t xml:space="preserve">　落札決定にあたっては、入札書に記載された金額に当該金額の100分の</w:t>
      </w:r>
      <w:r w:rsidR="005A53A7">
        <w:rPr>
          <w:rFonts w:hint="eastAsia"/>
        </w:rPr>
        <w:t>10</w:t>
      </w:r>
      <w:r w:rsidRPr="00090EB4">
        <w:rPr>
          <w:rFonts w:hint="eastAsia"/>
        </w:rPr>
        <w:t>に相当する金額を加算した金額（当該金額に１円未満の端数があるときは、その端数金額を切り捨てた金額）をもって落札価格とする</w:t>
      </w:r>
      <w:r w:rsidR="00B6358F">
        <w:rPr>
          <w:rFonts w:hint="eastAsia"/>
        </w:rPr>
        <w:t>（</w:t>
      </w:r>
      <w:r w:rsidR="00B6358F">
        <w:rPr>
          <w:rFonts w:hint="eastAsia"/>
        </w:rPr>
        <w:t>単価契約</w:t>
      </w:r>
      <w:r w:rsidR="00B6358F">
        <w:rPr>
          <w:rFonts w:hint="eastAsia"/>
        </w:rPr>
        <w:t>を除く</w:t>
      </w:r>
      <w:r w:rsidR="00B6358F">
        <w:rPr>
          <w:rFonts w:hint="eastAsia"/>
        </w:rPr>
        <w:t>。）</w:t>
      </w:r>
      <w:r w:rsidR="00E77E6E" w:rsidRPr="00090EB4">
        <w:rPr>
          <w:rFonts w:hint="eastAsia"/>
        </w:rPr>
        <w:t>ので、入札者は、消費税に係る課税事業者であるか免税事業者であるかを問わず、見積もった契約希望金額の</w:t>
      </w:r>
      <w:r w:rsidR="005A53A7">
        <w:rPr>
          <w:rFonts w:hint="eastAsia"/>
        </w:rPr>
        <w:t>110</w:t>
      </w:r>
      <w:r w:rsidR="00E77E6E" w:rsidRPr="00090EB4">
        <w:rPr>
          <w:rFonts w:hint="eastAsia"/>
        </w:rPr>
        <w:t>分の100に相当する金額　を入札書に記載するものとする</w:t>
      </w:r>
      <w:r w:rsidRPr="00090EB4">
        <w:rPr>
          <w:rFonts w:hint="eastAsia"/>
        </w:rPr>
        <w:t>。</w:t>
      </w:r>
    </w:p>
    <w:p w:rsidR="0083510D" w:rsidRPr="00090EB4" w:rsidRDefault="0083510D">
      <w:pPr>
        <w:wordWrap w:val="0"/>
        <w:spacing w:line="360" w:lineRule="exact"/>
      </w:pPr>
      <w:r w:rsidRPr="00090EB4">
        <w:rPr>
          <w:rFonts w:hint="eastAsia"/>
        </w:rPr>
        <w:t xml:space="preserve">　（入札等）</w:t>
      </w:r>
    </w:p>
    <w:p w:rsidR="0083510D" w:rsidRPr="00090EB4" w:rsidRDefault="0083510D">
      <w:pPr>
        <w:wordWrap w:val="0"/>
        <w:spacing w:line="360" w:lineRule="exact"/>
      </w:pPr>
      <w:r w:rsidRPr="00090EB4">
        <w:rPr>
          <w:rFonts w:hint="eastAsia"/>
        </w:rPr>
        <w:t>第</w:t>
      </w:r>
      <w:r w:rsidR="002376A0">
        <w:rPr>
          <w:rFonts w:hint="eastAsia"/>
        </w:rPr>
        <w:t>３</w:t>
      </w:r>
      <w:r w:rsidRPr="00090EB4">
        <w:rPr>
          <w:rFonts w:hint="eastAsia"/>
        </w:rPr>
        <w:t xml:space="preserve">　入札参加者は、仕様書及び設計図書等を熟覧のうえ入札しなければならない。</w:t>
      </w:r>
    </w:p>
    <w:p w:rsidR="0083510D" w:rsidRPr="00090EB4" w:rsidRDefault="007F0DC6">
      <w:pPr>
        <w:wordWrap w:val="0"/>
        <w:spacing w:line="360" w:lineRule="exact"/>
      </w:pPr>
      <w:r w:rsidRPr="00090EB4">
        <w:rPr>
          <w:rFonts w:hint="eastAsia"/>
        </w:rPr>
        <w:t>２</w:t>
      </w:r>
      <w:r w:rsidR="0083510D" w:rsidRPr="00090EB4">
        <w:rPr>
          <w:rFonts w:hint="eastAsia"/>
        </w:rPr>
        <w:t xml:space="preserve">　入札参加者は、代理人をして入札させるときは、その委任状を持参させなければなら　ない。委任状は、１件につき１通とする。</w:t>
      </w:r>
    </w:p>
    <w:p w:rsidR="0083510D" w:rsidRPr="00090EB4" w:rsidRDefault="007F0DC6">
      <w:pPr>
        <w:wordWrap w:val="0"/>
        <w:spacing w:line="360" w:lineRule="exact"/>
      </w:pPr>
      <w:r w:rsidRPr="00090EB4">
        <w:rPr>
          <w:rFonts w:hint="eastAsia"/>
        </w:rPr>
        <w:t>３</w:t>
      </w:r>
      <w:r w:rsidR="0083510D" w:rsidRPr="00090EB4">
        <w:rPr>
          <w:rFonts w:hint="eastAsia"/>
        </w:rPr>
        <w:t xml:space="preserve">　入札参加者又は入札参加者の代理人は、当該入札に対する他の入札参加者の代理をす　ることはできない。</w:t>
      </w:r>
    </w:p>
    <w:p w:rsidR="0083510D" w:rsidRPr="00090EB4" w:rsidRDefault="007F0DC6">
      <w:pPr>
        <w:wordWrap w:val="0"/>
        <w:spacing w:line="360" w:lineRule="exact"/>
      </w:pPr>
      <w:r w:rsidRPr="00090EB4">
        <w:rPr>
          <w:rFonts w:hint="eastAsia"/>
        </w:rPr>
        <w:t>４</w:t>
      </w:r>
      <w:r w:rsidR="0083510D" w:rsidRPr="00090EB4">
        <w:rPr>
          <w:rFonts w:hint="eastAsia"/>
        </w:rPr>
        <w:t xml:space="preserve">　郵送による入札は、これを認めない。</w:t>
      </w:r>
    </w:p>
    <w:p w:rsidR="0083510D" w:rsidRPr="00090EB4" w:rsidRDefault="0083510D">
      <w:pPr>
        <w:wordWrap w:val="0"/>
        <w:spacing w:line="360" w:lineRule="exact"/>
      </w:pPr>
      <w:r w:rsidRPr="00090EB4">
        <w:rPr>
          <w:rFonts w:hint="eastAsia"/>
        </w:rPr>
        <w:t xml:space="preserve">　（入札の辞退）</w:t>
      </w:r>
    </w:p>
    <w:p w:rsidR="0083510D" w:rsidRPr="00090EB4" w:rsidRDefault="0083510D">
      <w:pPr>
        <w:wordWrap w:val="0"/>
        <w:spacing w:line="360" w:lineRule="exact"/>
      </w:pPr>
      <w:r w:rsidRPr="00090EB4">
        <w:rPr>
          <w:rFonts w:hint="eastAsia"/>
        </w:rPr>
        <w:t>第</w:t>
      </w:r>
      <w:r w:rsidR="002376A0">
        <w:rPr>
          <w:rFonts w:hint="eastAsia"/>
        </w:rPr>
        <w:t>４</w:t>
      </w:r>
      <w:r w:rsidRPr="00090EB4">
        <w:rPr>
          <w:rFonts w:hint="eastAsia"/>
        </w:rPr>
        <w:t xml:space="preserve">　指名を受けた者は、入札執行の完了に至るまでは、いつでも入札を辞退することが　できる。</w:t>
      </w:r>
    </w:p>
    <w:p w:rsidR="002376A0" w:rsidRDefault="0083510D" w:rsidP="002376A0">
      <w:pPr>
        <w:wordWrap w:val="0"/>
        <w:spacing w:line="360" w:lineRule="exact"/>
        <w:ind w:left="234" w:hangingChars="100" w:hanging="234"/>
      </w:pPr>
      <w:r w:rsidRPr="00090EB4">
        <w:rPr>
          <w:rFonts w:hint="eastAsia"/>
        </w:rPr>
        <w:t>２　指名を受けた者</w:t>
      </w:r>
      <w:r w:rsidR="002376A0">
        <w:rPr>
          <w:rFonts w:hint="eastAsia"/>
        </w:rPr>
        <w:t>が</w:t>
      </w:r>
      <w:r w:rsidRPr="00090EB4">
        <w:rPr>
          <w:rFonts w:hint="eastAsia"/>
        </w:rPr>
        <w:t>入札を辞退するときは、</w:t>
      </w:r>
      <w:r w:rsidR="002376A0">
        <w:rPr>
          <w:rFonts w:hint="eastAsia"/>
        </w:rPr>
        <w:t>次の各号に掲げるところにより行うものとする。</w:t>
      </w:r>
    </w:p>
    <w:p w:rsidR="002376A0" w:rsidRDefault="002376A0" w:rsidP="002376A0">
      <w:pPr>
        <w:wordWrap w:val="0"/>
        <w:spacing w:line="360" w:lineRule="exact"/>
        <w:ind w:leftChars="100" w:left="468" w:hangingChars="100" w:hanging="234"/>
      </w:pPr>
      <w:r>
        <w:rPr>
          <w:rFonts w:hint="eastAsia"/>
        </w:rPr>
        <w:t>(1) 入札前にあっては、辞退届を入札担当者に提出すること。提出方法は、持参、郵便又はファクシミリ通信によるものとする。</w:t>
      </w:r>
    </w:p>
    <w:p w:rsidR="002376A0" w:rsidRDefault="002376A0" w:rsidP="002376A0">
      <w:pPr>
        <w:wordWrap w:val="0"/>
        <w:spacing w:line="360" w:lineRule="exact"/>
        <w:ind w:leftChars="100" w:left="234"/>
      </w:pPr>
      <w:r>
        <w:rPr>
          <w:rFonts w:hint="eastAsia"/>
        </w:rPr>
        <w:t>(2) 入札中にあっては、辞退する旨を記載した入札書を提出すること。</w:t>
      </w:r>
    </w:p>
    <w:p w:rsidR="0083510D" w:rsidRPr="00090EB4" w:rsidRDefault="002376A0" w:rsidP="00EF4B00">
      <w:pPr>
        <w:wordWrap w:val="0"/>
        <w:spacing w:line="360" w:lineRule="exact"/>
        <w:ind w:left="234" w:hangingChars="100" w:hanging="234"/>
      </w:pPr>
      <w:r>
        <w:rPr>
          <w:rFonts w:hint="eastAsia"/>
        </w:rPr>
        <w:t>３　前項第１号に基づく辞退は、入札日の前日（この日が</w:t>
      </w:r>
      <w:bookmarkStart w:id="0" w:name="name"/>
      <w:r w:rsidR="00EF4B00">
        <w:rPr>
          <w:rFonts w:hAnsi="ＭＳ 明朝" w:hint="eastAsia"/>
        </w:rPr>
        <w:t>奥州市病院事業診療規程</w:t>
      </w:r>
      <w:bookmarkEnd w:id="0"/>
      <w:r>
        <w:rPr>
          <w:rFonts w:hint="eastAsia"/>
        </w:rPr>
        <w:t>（</w:t>
      </w:r>
      <w:r w:rsidR="00EF4B00">
        <w:rPr>
          <w:rFonts w:hAnsi="ＭＳ 明朝" w:hint="eastAsia"/>
        </w:rPr>
        <w:t>平成27年3月31日病院事業管理規程第16号</w:t>
      </w:r>
      <w:r>
        <w:rPr>
          <w:rFonts w:hint="eastAsia"/>
        </w:rPr>
        <w:t>）第</w:t>
      </w:r>
      <w:r w:rsidR="00EF4B00">
        <w:rPr>
          <w:rFonts w:hint="eastAsia"/>
        </w:rPr>
        <w:t>２</w:t>
      </w:r>
      <w:r>
        <w:rPr>
          <w:rFonts w:hint="eastAsia"/>
        </w:rPr>
        <w:t>条</w:t>
      </w:r>
      <w:r w:rsidR="00EF4B00">
        <w:rPr>
          <w:rFonts w:hint="eastAsia"/>
        </w:rPr>
        <w:t>に定める診療を行わない日にあたる場合は、直前の診療を行う日）の17時までに撤回することができる。</w:t>
      </w:r>
    </w:p>
    <w:p w:rsidR="0083510D" w:rsidRPr="00090EB4" w:rsidRDefault="00EF4B00">
      <w:pPr>
        <w:wordWrap w:val="0"/>
        <w:spacing w:line="360" w:lineRule="exact"/>
      </w:pPr>
      <w:r>
        <w:rPr>
          <w:rFonts w:hint="eastAsia"/>
        </w:rPr>
        <w:t>４</w:t>
      </w:r>
      <w:r w:rsidR="0083510D" w:rsidRPr="00090EB4">
        <w:rPr>
          <w:rFonts w:hint="eastAsia"/>
        </w:rPr>
        <w:t xml:space="preserve">　入札を辞退した者は、これを理由として以後の指名等について不利益な取扱いを受け　るものではない。</w:t>
      </w:r>
    </w:p>
    <w:p w:rsidR="0083510D" w:rsidRPr="00090EB4" w:rsidRDefault="0083510D">
      <w:pPr>
        <w:wordWrap w:val="0"/>
        <w:spacing w:line="360" w:lineRule="exact"/>
      </w:pPr>
      <w:r w:rsidRPr="00090EB4">
        <w:rPr>
          <w:rFonts w:hint="eastAsia"/>
        </w:rPr>
        <w:t xml:space="preserve">　（公正な入札の確保）</w:t>
      </w:r>
    </w:p>
    <w:p w:rsidR="0083510D" w:rsidRPr="00090EB4" w:rsidRDefault="0083510D">
      <w:pPr>
        <w:wordWrap w:val="0"/>
        <w:spacing w:line="360" w:lineRule="exact"/>
      </w:pPr>
      <w:r w:rsidRPr="00090EB4">
        <w:rPr>
          <w:rFonts w:hint="eastAsia"/>
        </w:rPr>
        <w:t>第</w:t>
      </w:r>
      <w:r w:rsidR="002376A0">
        <w:rPr>
          <w:rFonts w:hint="eastAsia"/>
        </w:rPr>
        <w:t>５</w:t>
      </w:r>
      <w:r w:rsidRPr="00090EB4">
        <w:rPr>
          <w:rFonts w:hint="eastAsia"/>
        </w:rPr>
        <w:t xml:space="preserve">　入札参加者は、私的独占の禁止及び公正取引の確保に関する法律（昭和22年法律第</w:t>
      </w:r>
    </w:p>
    <w:p w:rsidR="0083510D" w:rsidRPr="00090EB4" w:rsidRDefault="0083510D">
      <w:pPr>
        <w:wordWrap w:val="0"/>
        <w:spacing w:line="360" w:lineRule="exact"/>
      </w:pPr>
      <w:r w:rsidRPr="00090EB4">
        <w:rPr>
          <w:rFonts w:hint="eastAsia"/>
        </w:rPr>
        <w:t xml:space="preserve">　54号）等に抵触する行為を行ってはならない。</w:t>
      </w:r>
    </w:p>
    <w:p w:rsidR="0083510D" w:rsidRPr="00090EB4" w:rsidRDefault="0083510D">
      <w:pPr>
        <w:wordWrap w:val="0"/>
        <w:spacing w:line="360" w:lineRule="exact"/>
      </w:pPr>
      <w:r w:rsidRPr="00090EB4">
        <w:rPr>
          <w:rFonts w:hint="eastAsia"/>
        </w:rPr>
        <w:t>２　入札参加者が連合し、又は不穏の行動をなす等の場合において、入札を公正に執行す　ることができないと認められるときは、当該入札参加者を入札に参加させず、又は入札　の執行を延期し、若しくは取りやめることがある。</w:t>
      </w:r>
    </w:p>
    <w:p w:rsidR="0083510D" w:rsidRPr="00090EB4" w:rsidRDefault="0083510D">
      <w:pPr>
        <w:wordWrap w:val="0"/>
        <w:spacing w:line="360" w:lineRule="exact"/>
      </w:pPr>
      <w:r w:rsidRPr="00090EB4">
        <w:rPr>
          <w:rFonts w:hint="eastAsia"/>
        </w:rPr>
        <w:lastRenderedPageBreak/>
        <w:t>３　入札辞退者が多数生じ、競争入札の趣旨が失われると認められる場合には、入札を取　りやめることがある。</w:t>
      </w:r>
    </w:p>
    <w:p w:rsidR="0083510D" w:rsidRPr="00090EB4" w:rsidRDefault="0083510D">
      <w:pPr>
        <w:wordWrap w:val="0"/>
        <w:spacing w:line="360" w:lineRule="exact"/>
      </w:pPr>
      <w:r w:rsidRPr="00090EB4">
        <w:rPr>
          <w:rFonts w:hint="eastAsia"/>
        </w:rPr>
        <w:t>４　入札執行回数は、３回を限度とするものとし、この限度内において落札者がいないと　きは、入札を打ち切る。</w:t>
      </w:r>
    </w:p>
    <w:p w:rsidR="0083510D" w:rsidRPr="00090EB4" w:rsidRDefault="0083510D">
      <w:pPr>
        <w:wordWrap w:val="0"/>
        <w:spacing w:line="360" w:lineRule="exact"/>
      </w:pPr>
      <w:r w:rsidRPr="00090EB4">
        <w:rPr>
          <w:rFonts w:hint="eastAsia"/>
        </w:rPr>
        <w:t xml:space="preserve">　（無効の入札）</w:t>
      </w:r>
    </w:p>
    <w:p w:rsidR="0083510D" w:rsidRPr="00090EB4" w:rsidRDefault="0083510D">
      <w:pPr>
        <w:wordWrap w:val="0"/>
        <w:spacing w:line="360" w:lineRule="exact"/>
      </w:pPr>
      <w:r w:rsidRPr="00090EB4">
        <w:rPr>
          <w:rFonts w:hint="eastAsia"/>
        </w:rPr>
        <w:t>第</w:t>
      </w:r>
      <w:r w:rsidR="002376A0">
        <w:rPr>
          <w:rFonts w:hint="eastAsia"/>
        </w:rPr>
        <w:t>６</w:t>
      </w:r>
      <w:r w:rsidRPr="00090EB4">
        <w:rPr>
          <w:rFonts w:hint="eastAsia"/>
        </w:rPr>
        <w:t xml:space="preserve">　次の各号のいずれかに該当する入札は無効とする。</w:t>
      </w:r>
    </w:p>
    <w:p w:rsidR="0083510D" w:rsidRPr="00090EB4" w:rsidRDefault="0083510D">
      <w:pPr>
        <w:wordWrap w:val="0"/>
        <w:spacing w:line="360" w:lineRule="exact"/>
      </w:pPr>
      <w:r w:rsidRPr="00090EB4">
        <w:rPr>
          <w:rFonts w:hint="eastAsia"/>
        </w:rPr>
        <w:t xml:space="preserve">　(1)</w:t>
      </w:r>
      <w:r w:rsidRPr="00090EB4">
        <w:rPr>
          <w:rFonts w:hint="eastAsia"/>
          <w:spacing w:val="8"/>
        </w:rPr>
        <w:t xml:space="preserve"> </w:t>
      </w:r>
      <w:r w:rsidRPr="00090EB4">
        <w:rPr>
          <w:rFonts w:hint="eastAsia"/>
        </w:rPr>
        <w:t>入札に参加する資格を有しない者のした入札</w:t>
      </w:r>
    </w:p>
    <w:p w:rsidR="0083510D" w:rsidRPr="00090EB4" w:rsidRDefault="0083510D">
      <w:pPr>
        <w:wordWrap w:val="0"/>
        <w:spacing w:line="360" w:lineRule="exact"/>
      </w:pPr>
      <w:r w:rsidRPr="00090EB4">
        <w:rPr>
          <w:rFonts w:hint="eastAsia"/>
        </w:rPr>
        <w:t xml:space="preserve">　(2)</w:t>
      </w:r>
      <w:r w:rsidRPr="00090EB4">
        <w:rPr>
          <w:rFonts w:hint="eastAsia"/>
          <w:spacing w:val="8"/>
        </w:rPr>
        <w:t xml:space="preserve"> </w:t>
      </w:r>
      <w:r w:rsidRPr="00090EB4">
        <w:rPr>
          <w:rFonts w:hint="eastAsia"/>
        </w:rPr>
        <w:t>委任状を持参しない代理人のした入札</w:t>
      </w:r>
    </w:p>
    <w:p w:rsidR="0083510D" w:rsidRPr="00090EB4" w:rsidRDefault="0083510D">
      <w:pPr>
        <w:wordWrap w:val="0"/>
        <w:spacing w:line="360" w:lineRule="exact"/>
      </w:pPr>
      <w:r w:rsidRPr="00090EB4">
        <w:rPr>
          <w:rFonts w:hint="eastAsia"/>
        </w:rPr>
        <w:t xml:space="preserve">　(3)</w:t>
      </w:r>
      <w:r w:rsidR="00B8090D" w:rsidRPr="00090EB4">
        <w:rPr>
          <w:rFonts w:hint="eastAsia"/>
        </w:rPr>
        <w:t xml:space="preserve"> </w:t>
      </w:r>
      <w:r w:rsidRPr="00090EB4">
        <w:rPr>
          <w:rFonts w:hint="eastAsia"/>
        </w:rPr>
        <w:t>入札保証金</w:t>
      </w:r>
      <w:r w:rsidR="00B8090D" w:rsidRPr="00090EB4">
        <w:rPr>
          <w:rFonts w:hint="eastAsia"/>
        </w:rPr>
        <w:t>を納付すべき入札において、入札保証金を納付</w:t>
      </w:r>
      <w:r w:rsidRPr="00090EB4">
        <w:rPr>
          <w:rFonts w:hint="eastAsia"/>
        </w:rPr>
        <w:t>しない者のした入札</w:t>
      </w:r>
    </w:p>
    <w:p w:rsidR="0083510D" w:rsidRPr="00090EB4" w:rsidRDefault="0083510D">
      <w:pPr>
        <w:wordWrap w:val="0"/>
        <w:spacing w:line="360" w:lineRule="exact"/>
      </w:pPr>
      <w:r w:rsidRPr="00090EB4">
        <w:rPr>
          <w:rFonts w:hint="eastAsia"/>
        </w:rPr>
        <w:t xml:space="preserve">　(4)</w:t>
      </w:r>
      <w:r w:rsidRPr="00090EB4">
        <w:rPr>
          <w:rFonts w:hint="eastAsia"/>
          <w:spacing w:val="8"/>
        </w:rPr>
        <w:t xml:space="preserve"> </w:t>
      </w:r>
      <w:r w:rsidRPr="00090EB4">
        <w:rPr>
          <w:rFonts w:hint="eastAsia"/>
        </w:rPr>
        <w:t>記名押印をしていない入札</w:t>
      </w:r>
    </w:p>
    <w:p w:rsidR="0083510D" w:rsidRPr="00090EB4" w:rsidRDefault="0083510D">
      <w:pPr>
        <w:wordWrap w:val="0"/>
        <w:spacing w:line="360" w:lineRule="exact"/>
      </w:pPr>
      <w:r w:rsidRPr="00090EB4">
        <w:rPr>
          <w:rFonts w:hint="eastAsia"/>
        </w:rPr>
        <w:t xml:space="preserve">　(5)</w:t>
      </w:r>
      <w:r w:rsidRPr="00090EB4">
        <w:rPr>
          <w:rFonts w:hint="eastAsia"/>
          <w:spacing w:val="8"/>
        </w:rPr>
        <w:t xml:space="preserve"> </w:t>
      </w:r>
      <w:r w:rsidRPr="00090EB4">
        <w:rPr>
          <w:rFonts w:hint="eastAsia"/>
        </w:rPr>
        <w:t>金額を訂正した入札</w:t>
      </w:r>
    </w:p>
    <w:p w:rsidR="0083510D" w:rsidRPr="00090EB4" w:rsidRDefault="0083510D">
      <w:pPr>
        <w:wordWrap w:val="0"/>
        <w:spacing w:line="360" w:lineRule="exact"/>
      </w:pPr>
      <w:r w:rsidRPr="00090EB4">
        <w:rPr>
          <w:rFonts w:hint="eastAsia"/>
        </w:rPr>
        <w:t xml:space="preserve">　(6)</w:t>
      </w:r>
      <w:r w:rsidRPr="00090EB4">
        <w:rPr>
          <w:rFonts w:hint="eastAsia"/>
          <w:spacing w:val="8"/>
        </w:rPr>
        <w:t xml:space="preserve"> </w:t>
      </w:r>
      <w:r w:rsidRPr="00090EB4">
        <w:rPr>
          <w:rFonts w:hint="eastAsia"/>
        </w:rPr>
        <w:t>誤字、脱字等により必要事項が確認できない入札</w:t>
      </w:r>
    </w:p>
    <w:p w:rsidR="0083510D" w:rsidRPr="00090EB4" w:rsidRDefault="0083510D">
      <w:pPr>
        <w:wordWrap w:val="0"/>
        <w:spacing w:line="360" w:lineRule="exact"/>
      </w:pPr>
      <w:r w:rsidRPr="00090EB4">
        <w:rPr>
          <w:rFonts w:hint="eastAsia"/>
        </w:rPr>
        <w:t xml:space="preserve">　(7)</w:t>
      </w:r>
      <w:r w:rsidRPr="00090EB4">
        <w:rPr>
          <w:rFonts w:hint="eastAsia"/>
          <w:spacing w:val="8"/>
        </w:rPr>
        <w:t xml:space="preserve"> </w:t>
      </w:r>
      <w:r w:rsidRPr="00090EB4">
        <w:rPr>
          <w:rFonts w:hint="eastAsia"/>
        </w:rPr>
        <w:t>明らかに連合によると認められる入札</w:t>
      </w:r>
    </w:p>
    <w:p w:rsidR="0083510D" w:rsidRPr="00090EB4" w:rsidRDefault="0083510D">
      <w:pPr>
        <w:wordWrap w:val="0"/>
        <w:spacing w:line="360" w:lineRule="exact"/>
      </w:pPr>
      <w:r w:rsidRPr="00090EB4">
        <w:rPr>
          <w:rFonts w:hint="eastAsia"/>
        </w:rPr>
        <w:t xml:space="preserve">　(8)</w:t>
      </w:r>
      <w:r w:rsidRPr="00090EB4">
        <w:rPr>
          <w:rFonts w:hint="eastAsia"/>
          <w:spacing w:val="8"/>
        </w:rPr>
        <w:t xml:space="preserve"> </w:t>
      </w:r>
      <w:r w:rsidR="000F1AC9" w:rsidRPr="00090EB4">
        <w:rPr>
          <w:rFonts w:hint="eastAsia"/>
        </w:rPr>
        <w:t>同一</w:t>
      </w:r>
      <w:r w:rsidRPr="00090EB4">
        <w:rPr>
          <w:rFonts w:hint="eastAsia"/>
        </w:rPr>
        <w:t>の入札について他人の代理人を兼ね、又は２人以上の代理をした者の入札</w:t>
      </w:r>
    </w:p>
    <w:p w:rsidR="0083510D" w:rsidRPr="00090EB4" w:rsidRDefault="0083510D">
      <w:pPr>
        <w:wordWrap w:val="0"/>
        <w:spacing w:line="360" w:lineRule="exact"/>
      </w:pPr>
      <w:r w:rsidRPr="00090EB4">
        <w:rPr>
          <w:rFonts w:hint="eastAsia"/>
        </w:rPr>
        <w:t xml:space="preserve">　(9)</w:t>
      </w:r>
      <w:r w:rsidRPr="00090EB4">
        <w:rPr>
          <w:rFonts w:hint="eastAsia"/>
          <w:spacing w:val="8"/>
        </w:rPr>
        <w:t xml:space="preserve"> </w:t>
      </w:r>
      <w:r w:rsidRPr="00090EB4">
        <w:rPr>
          <w:rFonts w:hint="eastAsia"/>
        </w:rPr>
        <w:t>現場説明のある場合は、現場説明に参加しない者のした入札</w:t>
      </w:r>
    </w:p>
    <w:p w:rsidR="0083510D" w:rsidRPr="00090EB4" w:rsidRDefault="0083510D">
      <w:pPr>
        <w:wordWrap w:val="0"/>
        <w:spacing w:line="360" w:lineRule="exact"/>
      </w:pPr>
      <w:r w:rsidRPr="00090EB4">
        <w:rPr>
          <w:rFonts w:hint="eastAsia"/>
          <w:spacing w:val="8"/>
        </w:rPr>
        <w:t xml:space="preserve"> </w:t>
      </w:r>
      <w:r w:rsidRPr="00090EB4">
        <w:rPr>
          <w:rFonts w:hint="eastAsia"/>
        </w:rPr>
        <w:t>(10)</w:t>
      </w:r>
      <w:r w:rsidRPr="00090EB4">
        <w:rPr>
          <w:rFonts w:hint="eastAsia"/>
          <w:spacing w:val="8"/>
        </w:rPr>
        <w:t xml:space="preserve"> </w:t>
      </w:r>
      <w:r w:rsidRPr="00090EB4">
        <w:rPr>
          <w:rFonts w:hint="eastAsia"/>
        </w:rPr>
        <w:t>共同企業体にあっては、その構成員全員の記名押印をしていない入札</w:t>
      </w:r>
    </w:p>
    <w:p w:rsidR="0083510D" w:rsidRPr="00090EB4" w:rsidRDefault="0083510D">
      <w:pPr>
        <w:wordWrap w:val="0"/>
        <w:spacing w:line="360" w:lineRule="exact"/>
      </w:pPr>
      <w:r w:rsidRPr="00090EB4">
        <w:rPr>
          <w:rFonts w:hint="eastAsia"/>
          <w:spacing w:val="8"/>
        </w:rPr>
        <w:t xml:space="preserve"> </w:t>
      </w:r>
      <w:r w:rsidRPr="00090EB4">
        <w:rPr>
          <w:rFonts w:hint="eastAsia"/>
        </w:rPr>
        <w:t>(11)</w:t>
      </w:r>
      <w:r w:rsidRPr="00090EB4">
        <w:rPr>
          <w:rFonts w:hint="eastAsia"/>
          <w:spacing w:val="8"/>
        </w:rPr>
        <w:t xml:space="preserve"> </w:t>
      </w:r>
      <w:r w:rsidRPr="00090EB4">
        <w:rPr>
          <w:rFonts w:hint="eastAsia"/>
        </w:rPr>
        <w:t>その他入札に関する条件に違反した入札</w:t>
      </w:r>
    </w:p>
    <w:p w:rsidR="0083510D" w:rsidRPr="00090EB4" w:rsidRDefault="0083510D">
      <w:pPr>
        <w:wordWrap w:val="0"/>
        <w:spacing w:line="360" w:lineRule="exact"/>
      </w:pPr>
      <w:r w:rsidRPr="00090EB4">
        <w:rPr>
          <w:rFonts w:hint="eastAsia"/>
        </w:rPr>
        <w:t xml:space="preserve">　（入札の失格）</w:t>
      </w:r>
    </w:p>
    <w:p w:rsidR="0083510D" w:rsidRPr="00090EB4" w:rsidRDefault="0083510D">
      <w:pPr>
        <w:wordWrap w:val="0"/>
        <w:spacing w:line="360" w:lineRule="exact"/>
      </w:pPr>
      <w:r w:rsidRPr="00090EB4">
        <w:rPr>
          <w:rFonts w:hint="eastAsia"/>
        </w:rPr>
        <w:t>第</w:t>
      </w:r>
      <w:r w:rsidR="002376A0">
        <w:rPr>
          <w:rFonts w:hint="eastAsia"/>
        </w:rPr>
        <w:t>７</w:t>
      </w:r>
      <w:r w:rsidRPr="00090EB4">
        <w:rPr>
          <w:rFonts w:hint="eastAsia"/>
        </w:rPr>
        <w:t xml:space="preserve">　最低制限価格が設定されている場合においては、最低制限価</w:t>
      </w:r>
      <w:r w:rsidR="00672564">
        <w:rPr>
          <w:rFonts w:hint="eastAsia"/>
        </w:rPr>
        <w:t>格に満たない価格をも　って入札を行ったものは失格となり、当該入札</w:t>
      </w:r>
      <w:r w:rsidRPr="00090EB4">
        <w:rPr>
          <w:rFonts w:hint="eastAsia"/>
        </w:rPr>
        <w:t>に係る再度入札に参加することができな　い。</w:t>
      </w:r>
    </w:p>
    <w:p w:rsidR="0083510D" w:rsidRPr="00090EB4" w:rsidRDefault="0083510D">
      <w:pPr>
        <w:wordWrap w:val="0"/>
        <w:spacing w:line="360" w:lineRule="exact"/>
      </w:pPr>
      <w:r w:rsidRPr="00090EB4">
        <w:rPr>
          <w:rFonts w:hint="eastAsia"/>
        </w:rPr>
        <w:t xml:space="preserve">　（落札者の決定）</w:t>
      </w:r>
    </w:p>
    <w:p w:rsidR="0083510D" w:rsidRPr="00090EB4" w:rsidRDefault="0083510D">
      <w:pPr>
        <w:wordWrap w:val="0"/>
        <w:spacing w:line="360" w:lineRule="exact"/>
      </w:pPr>
      <w:r w:rsidRPr="00090EB4">
        <w:rPr>
          <w:rFonts w:hint="eastAsia"/>
        </w:rPr>
        <w:t>第</w:t>
      </w:r>
      <w:r w:rsidR="002376A0">
        <w:rPr>
          <w:rFonts w:hint="eastAsia"/>
        </w:rPr>
        <w:t>８</w:t>
      </w:r>
      <w:r w:rsidRPr="00090EB4">
        <w:rPr>
          <w:rFonts w:hint="eastAsia"/>
        </w:rPr>
        <w:t xml:space="preserve">　入札を行った者のうち、予定価格の制限の範囲内で最低の価格をもって入札した者　を落札者とする。ただし、落札者となるべき者の入札価格によっては、その者により当　該契約の内容に適合した履行がなされないおそれがあると認められるとき、又はその者　と契約を締結することが公正な取引の秩序を乱すこととなるおそれがあって著しく不適　当であると認められるときは、予定価格の制限の範囲内の価格をもって入札した他の者　のうち最低の価格をもって入札した者を落札者とする。</w:t>
      </w:r>
    </w:p>
    <w:p w:rsidR="0083510D" w:rsidRPr="00090EB4" w:rsidRDefault="0083510D">
      <w:pPr>
        <w:wordWrap w:val="0"/>
        <w:spacing w:line="360" w:lineRule="exact"/>
      </w:pPr>
      <w:r w:rsidRPr="00090EB4">
        <w:rPr>
          <w:rFonts w:hint="eastAsia"/>
        </w:rPr>
        <w:t>２　開札をした場合において、予定価格の制限に達した価格の入札がないときは、直ちに　再度入札を行う。</w:t>
      </w:r>
    </w:p>
    <w:p w:rsidR="0083510D" w:rsidRPr="00090EB4" w:rsidRDefault="0083510D">
      <w:pPr>
        <w:wordWrap w:val="0"/>
        <w:spacing w:line="360" w:lineRule="exact"/>
      </w:pPr>
      <w:r w:rsidRPr="00090EB4">
        <w:rPr>
          <w:rFonts w:hint="eastAsia"/>
        </w:rPr>
        <w:t>３　落札となるべき同価格の入札をした者が２人以上あるときは、直ちに当該入札をした　者にくじを引かせて落札者を定める。この場合において、当該入札をした者のうちくじ　を引かない者があるときは、これに代わって入札事務に関係のない職員にくじを引かせ　る。</w:t>
      </w:r>
    </w:p>
    <w:p w:rsidR="0083510D" w:rsidRPr="00090EB4" w:rsidRDefault="0083510D">
      <w:pPr>
        <w:wordWrap w:val="0"/>
        <w:spacing w:line="360" w:lineRule="exact"/>
      </w:pPr>
      <w:r w:rsidRPr="00090EB4">
        <w:rPr>
          <w:rFonts w:hint="eastAsia"/>
        </w:rPr>
        <w:t xml:space="preserve">　（異議の申立）</w:t>
      </w:r>
    </w:p>
    <w:p w:rsidR="0083510D" w:rsidRPr="00090EB4" w:rsidRDefault="0083510D">
      <w:pPr>
        <w:wordWrap w:val="0"/>
        <w:spacing w:line="360" w:lineRule="exact"/>
      </w:pPr>
      <w:r w:rsidRPr="00090EB4">
        <w:rPr>
          <w:rFonts w:hint="eastAsia"/>
        </w:rPr>
        <w:t>第</w:t>
      </w:r>
      <w:r w:rsidR="002376A0">
        <w:rPr>
          <w:rFonts w:hint="eastAsia"/>
        </w:rPr>
        <w:t>９</w:t>
      </w:r>
      <w:r w:rsidRPr="00090EB4">
        <w:rPr>
          <w:rFonts w:hint="eastAsia"/>
        </w:rPr>
        <w:t xml:space="preserve">　入札をした者は、入札後、この心得、仕様書及び図面等についての不明を理由とし　て異議を申し立てることはできない。</w:t>
      </w:r>
    </w:p>
    <w:p w:rsidR="0083510D" w:rsidRPr="00090EB4" w:rsidRDefault="0083510D">
      <w:pPr>
        <w:wordWrap w:val="0"/>
        <w:spacing w:line="360" w:lineRule="exact"/>
      </w:pPr>
      <w:bookmarkStart w:id="1" w:name="_GoBack"/>
      <w:bookmarkEnd w:id="1"/>
    </w:p>
    <w:sectPr w:rsidR="0083510D" w:rsidRPr="00090EB4">
      <w:footerReference w:type="even" r:id="rId6"/>
      <w:footerReference w:type="default" r:id="rId7"/>
      <w:type w:val="nextColumn"/>
      <w:pgSz w:w="11905" w:h="16838" w:code="9"/>
      <w:pgMar w:top="1361" w:right="1134" w:bottom="1361" w:left="1418" w:header="142" w:footer="142" w:gutter="0"/>
      <w:cols w:space="720"/>
      <w:docGrid w:type="linesAndChars" w:linePitch="361" w:charSpace="-16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D1D" w:rsidRDefault="00523D1D" w:rsidP="00523D1D">
      <w:pPr>
        <w:spacing w:line="240" w:lineRule="auto"/>
      </w:pPr>
      <w:r>
        <w:separator/>
      </w:r>
    </w:p>
  </w:endnote>
  <w:endnote w:type="continuationSeparator" w:id="0">
    <w:p w:rsidR="00523D1D" w:rsidRDefault="00523D1D" w:rsidP="00523D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4CC" w:rsidRDefault="008044CC" w:rsidP="008044CC">
    <w:pPr>
      <w:pStyle w:val="a7"/>
      <w:jc w:val="right"/>
    </w:pPr>
    <w:r>
      <w:tab/>
    </w:r>
    <w:r>
      <w:rPr>
        <w:rFonts w:hint="eastAsia"/>
      </w:rPr>
      <w:t>（令和２年12月１日以降に指名する入札から適用）</w:t>
    </w:r>
  </w:p>
  <w:p w:rsidR="008044CC" w:rsidRPr="008044CC" w:rsidRDefault="008044CC" w:rsidP="008044CC">
    <w:pPr>
      <w:pStyle w:val="a7"/>
      <w:tabs>
        <w:tab w:val="clear" w:pos="4252"/>
        <w:tab w:val="clear" w:pos="8504"/>
        <w:tab w:val="left" w:pos="117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6A0" w:rsidRDefault="002376A0" w:rsidP="002376A0">
    <w:pPr>
      <w:pStyle w:val="a7"/>
      <w:jc w:val="right"/>
    </w:pPr>
    <w:r>
      <w:rPr>
        <w:rFonts w:hint="eastAsia"/>
      </w:rPr>
      <w:t>（令和２年12月１日以降に指名する入札から適用）</w:t>
    </w:r>
  </w:p>
  <w:p w:rsidR="002376A0" w:rsidRDefault="002376A0" w:rsidP="002376A0">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D1D" w:rsidRDefault="00523D1D" w:rsidP="00523D1D">
      <w:pPr>
        <w:spacing w:line="240" w:lineRule="auto"/>
      </w:pPr>
      <w:r>
        <w:separator/>
      </w:r>
    </w:p>
  </w:footnote>
  <w:footnote w:type="continuationSeparator" w:id="0">
    <w:p w:rsidR="00523D1D" w:rsidRDefault="00523D1D" w:rsidP="00523D1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7"/>
  <w:drawingGridVerticalSpacing w:val="361"/>
  <w:displayHorizontalDrawingGridEvery w:val="2"/>
  <w:doNotShadeFormData/>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EF5"/>
    <w:rsid w:val="00071DED"/>
    <w:rsid w:val="00090EB4"/>
    <w:rsid w:val="00094EF5"/>
    <w:rsid w:val="000F1AC9"/>
    <w:rsid w:val="00156071"/>
    <w:rsid w:val="002376A0"/>
    <w:rsid w:val="00317BA7"/>
    <w:rsid w:val="004E0B52"/>
    <w:rsid w:val="0051406E"/>
    <w:rsid w:val="00523D1D"/>
    <w:rsid w:val="0055440D"/>
    <w:rsid w:val="005A53A7"/>
    <w:rsid w:val="00672564"/>
    <w:rsid w:val="006E11AC"/>
    <w:rsid w:val="007A1664"/>
    <w:rsid w:val="007E6F48"/>
    <w:rsid w:val="007F0DC6"/>
    <w:rsid w:val="008044CC"/>
    <w:rsid w:val="0083510D"/>
    <w:rsid w:val="00A43872"/>
    <w:rsid w:val="00A47ACB"/>
    <w:rsid w:val="00A614E2"/>
    <w:rsid w:val="00AC4F39"/>
    <w:rsid w:val="00B26763"/>
    <w:rsid w:val="00B6358F"/>
    <w:rsid w:val="00B8090D"/>
    <w:rsid w:val="00C74C9D"/>
    <w:rsid w:val="00CA5F65"/>
    <w:rsid w:val="00E77E6E"/>
    <w:rsid w:val="00EF4B00"/>
    <w:rsid w:val="00FE1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57DA320C-5D3D-40FB-A670-AAFCF419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8" w:lineRule="atLeast"/>
      <w:jc w:val="both"/>
    </w:pPr>
    <w:rPr>
      <w:rFonts w:ascii="ＭＳ 明朝" w:eastAsia="ＭＳ 明朝"/>
      <w:spacing w:val="16"/>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90EB4"/>
    <w:pPr>
      <w:spacing w:line="240" w:lineRule="auto"/>
    </w:pPr>
    <w:rPr>
      <w:rFonts w:ascii="Arial" w:eastAsia="ＭＳ ゴシック" w:hAnsi="Arial"/>
      <w:sz w:val="18"/>
      <w:szCs w:val="18"/>
    </w:rPr>
  </w:style>
  <w:style w:type="character" w:customStyle="1" w:styleId="a4">
    <w:name w:val="吹き出し (文字)"/>
    <w:link w:val="a3"/>
    <w:rsid w:val="00090EB4"/>
    <w:rPr>
      <w:rFonts w:ascii="Arial" w:eastAsia="ＭＳ ゴシック" w:hAnsi="Arial" w:cs="Times New Roman"/>
      <w:spacing w:val="16"/>
      <w:kern w:val="2"/>
      <w:sz w:val="18"/>
      <w:szCs w:val="18"/>
    </w:rPr>
  </w:style>
  <w:style w:type="paragraph" w:styleId="a5">
    <w:name w:val="header"/>
    <w:basedOn w:val="a"/>
    <w:link w:val="a6"/>
    <w:rsid w:val="00523D1D"/>
    <w:pPr>
      <w:tabs>
        <w:tab w:val="center" w:pos="4252"/>
        <w:tab w:val="right" w:pos="8504"/>
      </w:tabs>
      <w:snapToGrid w:val="0"/>
    </w:pPr>
  </w:style>
  <w:style w:type="character" w:customStyle="1" w:styleId="a6">
    <w:name w:val="ヘッダー (文字)"/>
    <w:basedOn w:val="a0"/>
    <w:link w:val="a5"/>
    <w:rsid w:val="00523D1D"/>
    <w:rPr>
      <w:rFonts w:ascii="ＭＳ 明朝" w:eastAsia="ＭＳ 明朝"/>
      <w:spacing w:val="16"/>
      <w:kern w:val="2"/>
      <w:sz w:val="21"/>
    </w:rPr>
  </w:style>
  <w:style w:type="paragraph" w:styleId="a7">
    <w:name w:val="footer"/>
    <w:basedOn w:val="a"/>
    <w:link w:val="a8"/>
    <w:rsid w:val="00523D1D"/>
    <w:pPr>
      <w:tabs>
        <w:tab w:val="center" w:pos="4252"/>
        <w:tab w:val="right" w:pos="8504"/>
      </w:tabs>
      <w:snapToGrid w:val="0"/>
    </w:pPr>
  </w:style>
  <w:style w:type="character" w:customStyle="1" w:styleId="a8">
    <w:name w:val="フッター (文字)"/>
    <w:basedOn w:val="a0"/>
    <w:link w:val="a7"/>
    <w:rsid w:val="00523D1D"/>
    <w:rPr>
      <w:rFonts w:ascii="ＭＳ 明朝" w:eastAsia="ＭＳ 明朝"/>
      <w:spacing w:val="16"/>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1901</Words>
  <Characters>162</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江刺市</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ous11181</dc:creator>
  <cp:keywords/>
  <cp:lastModifiedBy>ous10064</cp:lastModifiedBy>
  <cp:revision>5</cp:revision>
  <cp:lastPrinted>2022-04-11T02:36:00Z</cp:lastPrinted>
  <dcterms:created xsi:type="dcterms:W3CDTF">2020-12-15T00:35:00Z</dcterms:created>
  <dcterms:modified xsi:type="dcterms:W3CDTF">2022-04-11T02:36:00Z</dcterms:modified>
</cp:coreProperties>
</file>