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52E" w:rsidRDefault="001E352E">
      <w:r>
        <w:rPr>
          <w:noProof/>
        </w:rPr>
        <mc:AlternateContent>
          <mc:Choice Requires="wps">
            <w:drawing>
              <wp:anchor distT="45720" distB="45720" distL="114300" distR="114300" simplePos="0" relativeHeight="251969536" behindDoc="0" locked="0" layoutInCell="1" allowOverlap="1" wp14:anchorId="3D3E17A7" wp14:editId="121E3777">
                <wp:simplePos x="0" y="0"/>
                <wp:positionH relativeFrom="margin">
                  <wp:align>center</wp:align>
                </wp:positionH>
                <wp:positionV relativeFrom="paragraph">
                  <wp:posOffset>1161415</wp:posOffset>
                </wp:positionV>
                <wp:extent cx="6962775" cy="420052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200525"/>
                        </a:xfrm>
                        <a:prstGeom prst="rect">
                          <a:avLst/>
                        </a:prstGeom>
                        <a:noFill/>
                        <a:ln w="9525">
                          <a:noFill/>
                          <a:miter lim="800000"/>
                          <a:headEnd/>
                          <a:tailEnd/>
                        </a:ln>
                      </wps:spPr>
                      <wps:txbx>
                        <w:txbxContent>
                          <w:p w:rsidR="00743860" w:rsidRPr="00D42209" w:rsidRDefault="00743860"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奥州市</w:t>
                            </w:r>
                            <w:r w:rsidRPr="00D42209">
                              <w:rPr>
                                <w:rFonts w:ascii="ＭＳ ゴシック" w:eastAsia="ＭＳ ゴシック" w:hAnsi="ＭＳ ゴシック"/>
                                <w:sz w:val="72"/>
                              </w:rPr>
                              <w:t>自立支援型地域ケア会議</w:t>
                            </w:r>
                          </w:p>
                          <w:p w:rsidR="00743860" w:rsidRPr="00D42209" w:rsidRDefault="00743860"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マニュアル</w:t>
                            </w:r>
                          </w:p>
                          <w:p w:rsidR="00743860" w:rsidRDefault="00743860" w:rsidP="001E352E">
                            <w:pPr>
                              <w:jc w:val="center"/>
                            </w:pPr>
                          </w:p>
                          <w:p w:rsidR="00743860" w:rsidRDefault="00743860" w:rsidP="001E352E">
                            <w:pPr>
                              <w:jc w:val="center"/>
                            </w:pPr>
                          </w:p>
                          <w:p w:rsidR="00743860" w:rsidRDefault="00743860" w:rsidP="001E352E">
                            <w:pPr>
                              <w:jc w:val="center"/>
                            </w:pPr>
                          </w:p>
                          <w:p w:rsidR="00743860" w:rsidRDefault="00743860" w:rsidP="001E352E">
                            <w:pPr>
                              <w:jc w:val="center"/>
                            </w:pPr>
                          </w:p>
                          <w:p w:rsidR="00743860" w:rsidRDefault="00743860" w:rsidP="001E352E">
                            <w:pPr>
                              <w:jc w:val="center"/>
                            </w:pPr>
                          </w:p>
                          <w:p w:rsidR="00743860" w:rsidRDefault="00743860" w:rsidP="001E352E">
                            <w:pPr>
                              <w:jc w:val="center"/>
                            </w:pPr>
                          </w:p>
                          <w:p w:rsidR="00743860" w:rsidRPr="00D42209" w:rsidRDefault="00743860"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奥州市</w:t>
                            </w:r>
                            <w:r>
                              <w:rPr>
                                <w:rFonts w:ascii="ＭＳ ゴシック" w:eastAsia="ＭＳ ゴシック" w:hAnsi="ＭＳ ゴシック" w:hint="eastAsia"/>
                                <w:sz w:val="40"/>
                              </w:rPr>
                              <w:t>福祉部地域共生社会課</w:t>
                            </w:r>
                          </w:p>
                          <w:p w:rsidR="00743860" w:rsidRDefault="00743860"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令和２年</w:t>
                            </w:r>
                            <w:r w:rsidRPr="00D42209">
                              <w:rPr>
                                <w:rFonts w:ascii="ＭＳ ゴシック" w:eastAsia="ＭＳ ゴシック" w:hAnsi="ＭＳ ゴシック"/>
                                <w:sz w:val="40"/>
                              </w:rPr>
                              <w:t>４月作成</w:t>
                            </w:r>
                          </w:p>
                          <w:p w:rsidR="00743860" w:rsidRPr="00D42209" w:rsidRDefault="00743860" w:rsidP="001E352E">
                            <w:pPr>
                              <w:jc w:val="center"/>
                              <w:rPr>
                                <w:rFonts w:ascii="ＭＳ ゴシック" w:eastAsia="ＭＳ ゴシック" w:hAnsi="ＭＳ ゴシック"/>
                                <w:sz w:val="40"/>
                              </w:rPr>
                            </w:pPr>
                            <w:r>
                              <w:rPr>
                                <w:rFonts w:ascii="ＭＳ ゴシック" w:eastAsia="ＭＳ ゴシック" w:hAnsi="ＭＳ ゴシック" w:hint="eastAsia"/>
                                <w:sz w:val="40"/>
                              </w:rPr>
                              <w:t>（令和８</w:t>
                            </w:r>
                            <w:r>
                              <w:rPr>
                                <w:rFonts w:ascii="ＭＳ ゴシック" w:eastAsia="ＭＳ ゴシック" w:hAnsi="ＭＳ ゴシック"/>
                                <w:sz w:val="40"/>
                              </w:rPr>
                              <w:t>年４</w:t>
                            </w:r>
                            <w:r>
                              <w:rPr>
                                <w:rFonts w:ascii="ＭＳ ゴシック" w:eastAsia="ＭＳ ゴシック" w:hAnsi="ＭＳ ゴシック" w:hint="eastAsia"/>
                                <w:sz w:val="40"/>
                              </w:rPr>
                              <w:t>月改訂</w:t>
                            </w:r>
                            <w:r>
                              <w:rPr>
                                <w:rFonts w:ascii="ＭＳ ゴシック" w:eastAsia="ＭＳ ゴシック" w:hAnsi="ＭＳ ゴシック"/>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E17A7" id="_x0000_t202" coordsize="21600,21600" o:spt="202" path="m,l,21600r21600,l21600,xe">
                <v:stroke joinstyle="miter"/>
                <v:path gradientshapeok="t" o:connecttype="rect"/>
              </v:shapetype>
              <v:shape id="テキスト ボックス 2" o:spid="_x0000_s1026" type="#_x0000_t202" style="position:absolute;left:0;text-align:left;margin-left:0;margin-top:91.45pt;width:548.25pt;height:330.75pt;z-index:25196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" filled="f" stroked="f">
                <v:textbox>
                  <w:txbxContent>
                    <w:p w:rsidR="00743860" w:rsidRPr="00D42209" w:rsidRDefault="00743860"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奥州市</w:t>
                      </w:r>
                      <w:r w:rsidRPr="00D42209">
                        <w:rPr>
                          <w:rFonts w:ascii="ＭＳ ゴシック" w:eastAsia="ＭＳ ゴシック" w:hAnsi="ＭＳ ゴシック"/>
                          <w:sz w:val="72"/>
                        </w:rPr>
                        <w:t>自立支援型地域ケア会議</w:t>
                      </w:r>
                    </w:p>
                    <w:p w:rsidR="00743860" w:rsidRPr="00D42209" w:rsidRDefault="00743860"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マニュアル</w:t>
                      </w:r>
                    </w:p>
                    <w:p w:rsidR="00743860" w:rsidRDefault="00743860" w:rsidP="001E352E">
                      <w:pPr>
                        <w:jc w:val="center"/>
                      </w:pPr>
                    </w:p>
                    <w:p w:rsidR="00743860" w:rsidRDefault="00743860" w:rsidP="001E352E">
                      <w:pPr>
                        <w:jc w:val="center"/>
                      </w:pPr>
                    </w:p>
                    <w:p w:rsidR="00743860" w:rsidRDefault="00743860" w:rsidP="001E352E">
                      <w:pPr>
                        <w:jc w:val="center"/>
                      </w:pPr>
                    </w:p>
                    <w:p w:rsidR="00743860" w:rsidRDefault="00743860" w:rsidP="001E352E">
                      <w:pPr>
                        <w:jc w:val="center"/>
                      </w:pPr>
                    </w:p>
                    <w:p w:rsidR="00743860" w:rsidRDefault="00743860" w:rsidP="001E352E">
                      <w:pPr>
                        <w:jc w:val="center"/>
                      </w:pPr>
                    </w:p>
                    <w:p w:rsidR="00743860" w:rsidRDefault="00743860" w:rsidP="001E352E">
                      <w:pPr>
                        <w:jc w:val="center"/>
                      </w:pPr>
                    </w:p>
                    <w:p w:rsidR="00743860" w:rsidRPr="00D42209" w:rsidRDefault="00743860"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奥州市</w:t>
                      </w:r>
                      <w:r>
                        <w:rPr>
                          <w:rFonts w:ascii="ＭＳ ゴシック" w:eastAsia="ＭＳ ゴシック" w:hAnsi="ＭＳ ゴシック" w:hint="eastAsia"/>
                          <w:sz w:val="40"/>
                        </w:rPr>
                        <w:t>福祉部地域共生社会課</w:t>
                      </w:r>
                    </w:p>
                    <w:p w:rsidR="00743860" w:rsidRDefault="00743860"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令和２年</w:t>
                      </w:r>
                      <w:r w:rsidRPr="00D42209">
                        <w:rPr>
                          <w:rFonts w:ascii="ＭＳ ゴシック" w:eastAsia="ＭＳ ゴシック" w:hAnsi="ＭＳ ゴシック"/>
                          <w:sz w:val="40"/>
                        </w:rPr>
                        <w:t>４月作成</w:t>
                      </w:r>
                    </w:p>
                    <w:p w:rsidR="00743860" w:rsidRPr="00D42209" w:rsidRDefault="00743860" w:rsidP="001E352E">
                      <w:pPr>
                        <w:jc w:val="center"/>
                        <w:rPr>
                          <w:rFonts w:ascii="ＭＳ ゴシック" w:eastAsia="ＭＳ ゴシック" w:hAnsi="ＭＳ ゴシック"/>
                          <w:sz w:val="40"/>
                        </w:rPr>
                      </w:pPr>
                      <w:r>
                        <w:rPr>
                          <w:rFonts w:ascii="ＭＳ ゴシック" w:eastAsia="ＭＳ ゴシック" w:hAnsi="ＭＳ ゴシック" w:hint="eastAsia"/>
                          <w:sz w:val="40"/>
                        </w:rPr>
                        <w:t>（令和８</w:t>
                      </w:r>
                      <w:r>
                        <w:rPr>
                          <w:rFonts w:ascii="ＭＳ ゴシック" w:eastAsia="ＭＳ ゴシック" w:hAnsi="ＭＳ ゴシック"/>
                          <w:sz w:val="40"/>
                        </w:rPr>
                        <w:t>年４</w:t>
                      </w:r>
                      <w:r>
                        <w:rPr>
                          <w:rFonts w:ascii="ＭＳ ゴシック" w:eastAsia="ＭＳ ゴシック" w:hAnsi="ＭＳ ゴシック" w:hint="eastAsia"/>
                          <w:sz w:val="40"/>
                        </w:rPr>
                        <w:t>月改訂</w:t>
                      </w:r>
                      <w:r>
                        <w:rPr>
                          <w:rFonts w:ascii="ＭＳ ゴシック" w:eastAsia="ＭＳ ゴシック" w:hAnsi="ＭＳ ゴシック"/>
                          <w:sz w:val="40"/>
                        </w:rPr>
                        <w:t>）</w:t>
                      </w:r>
                    </w:p>
                  </w:txbxContent>
                </v:textbox>
                <w10:wrap type="square" anchorx="margin"/>
              </v:shape>
            </w:pict>
          </mc:Fallback>
        </mc:AlternateContent>
      </w:r>
      <w:r>
        <w:rPr>
          <w:noProof/>
        </w:rPr>
        <mc:AlternateContent>
          <mc:Choice Requires="wps">
            <w:drawing>
              <wp:anchor distT="0" distB="0" distL="114300" distR="114300" simplePos="0" relativeHeight="251967488" behindDoc="0" locked="0" layoutInCell="1" allowOverlap="1" wp14:anchorId="006D8026" wp14:editId="03D9EC7A">
                <wp:simplePos x="0" y="0"/>
                <wp:positionH relativeFrom="margin">
                  <wp:align>center</wp:align>
                </wp:positionH>
                <wp:positionV relativeFrom="paragraph">
                  <wp:posOffset>761365</wp:posOffset>
                </wp:positionV>
                <wp:extent cx="8058150" cy="4838700"/>
                <wp:effectExtent l="0" t="0" r="19050" b="19050"/>
                <wp:wrapNone/>
                <wp:docPr id="7" name="角丸四角形 7"/>
                <wp:cNvGraphicFramePr/>
                <a:graphic xmlns:a="http://schemas.openxmlformats.org/drawingml/2006/main">
                  <a:graphicData uri="http://schemas.microsoft.com/office/word/2010/wordprocessingShape">
                    <wps:wsp>
                      <wps:cNvSpPr/>
                      <wps:spPr>
                        <a:xfrm>
                          <a:off x="0" y="0"/>
                          <a:ext cx="8058150" cy="48387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0DAA9" id="角丸四角形 7" o:spid="_x0000_s1026" style="position:absolute;left:0;text-align:left;margin-left:0;margin-top:59.95pt;width:634.5pt;height:381pt;z-index:25196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" filled="f" strokecolor="#41719c" strokeweight="1pt">
                <v:stroke joinstyle="miter"/>
                <w10:wrap anchorx="margin"/>
              </v:roundrect>
            </w:pict>
          </mc:Fallback>
        </mc:AlternateContent>
      </w:r>
      <w:r>
        <w:br w:type="page"/>
      </w:r>
    </w:p>
    <w:p w:rsidR="009E1437" w:rsidRDefault="001C1968">
      <w:r>
        <w:rPr>
          <w:noProof/>
        </w:rPr>
        <w:lastRenderedPageBreak/>
        <mc:AlternateContent>
          <mc:Choice Requires="wps">
            <w:drawing>
              <wp:anchor distT="0" distB="0" distL="114300" distR="114300" simplePos="0" relativeHeight="251795456" behindDoc="0" locked="0" layoutInCell="1" allowOverlap="1" wp14:anchorId="53448297" wp14:editId="0652CF99">
                <wp:simplePos x="0" y="0"/>
                <wp:positionH relativeFrom="margin">
                  <wp:posOffset>130175</wp:posOffset>
                </wp:positionH>
                <wp:positionV relativeFrom="paragraph">
                  <wp:posOffset>164033</wp:posOffset>
                </wp:positionV>
                <wp:extent cx="9067800" cy="7429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自立支援とは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8297" id="テキスト ボックス 81" o:spid="_x0000_s1027" type="#_x0000_t202" style="position:absolute;left:0;text-align:left;margin-left:10.25pt;margin-top:12.9pt;width:714pt;height:5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" fillcolor="#2e74b5 [2404]" stroked="f" strokeweight=".5pt">
                <v:textbo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自立支援とは</w:t>
                      </w:r>
                    </w:p>
                  </w:txbxContent>
                </v:textbox>
                <w10:wrap anchorx="margin"/>
              </v:shape>
            </w:pict>
          </mc:Fallback>
        </mc:AlternateContent>
      </w:r>
    </w:p>
    <w:p w:rsidR="00273E91" w:rsidRDefault="00273E91"/>
    <w:p w:rsidR="00061F0B" w:rsidRDefault="00061F0B"/>
    <w:p w:rsidR="00061F0B" w:rsidRDefault="00061F0B"/>
    <w:p w:rsidR="00513E0A" w:rsidRDefault="00C84A86">
      <w:r>
        <w:rPr>
          <w:noProof/>
        </w:rPr>
        <mc:AlternateContent>
          <mc:Choice Requires="wps">
            <w:drawing>
              <wp:anchor distT="0" distB="0" distL="114300" distR="114300" simplePos="0" relativeHeight="251790336" behindDoc="0" locked="0" layoutInCell="1" allowOverlap="1">
                <wp:simplePos x="0" y="0"/>
                <wp:positionH relativeFrom="margin">
                  <wp:posOffset>154940</wp:posOffset>
                </wp:positionH>
                <wp:positionV relativeFrom="paragraph">
                  <wp:posOffset>53543</wp:posOffset>
                </wp:positionV>
                <wp:extent cx="9020175" cy="5602605"/>
                <wp:effectExtent l="19050" t="19050" r="28575" b="17145"/>
                <wp:wrapNone/>
                <wp:docPr id="74" name="テキスト ボックス 74"/>
                <wp:cNvGraphicFramePr/>
                <a:graphic xmlns:a="http://schemas.openxmlformats.org/drawingml/2006/main">
                  <a:graphicData uri="http://schemas.microsoft.com/office/word/2010/wordprocessingShape">
                    <wps:wsp>
                      <wps:cNvSpPr txBox="1"/>
                      <wps:spPr>
                        <a:xfrm>
                          <a:off x="0" y="0"/>
                          <a:ext cx="9020175" cy="560260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Default="00743860" w:rsidP="00957542">
                            <w:pPr>
                              <w:ind w:firstLineChars="100" w:firstLine="241"/>
                              <w:rPr>
                                <w:rFonts w:ascii="ＭＳ ゴシック" w:eastAsia="ＭＳ ゴシック" w:hAnsi="ＭＳ ゴシック"/>
                                <w:b/>
                                <w:sz w:val="24"/>
                                <w:szCs w:val="24"/>
                              </w:rPr>
                            </w:pPr>
                            <w:r w:rsidRPr="001001AF">
                              <w:rPr>
                                <w:rFonts w:ascii="ＭＳ ゴシック" w:eastAsia="ＭＳ ゴシック" w:hAnsi="ＭＳ ゴシック" w:hint="eastAsia"/>
                                <w:b/>
                                <w:sz w:val="24"/>
                                <w:szCs w:val="24"/>
                              </w:rPr>
                              <w:t>「自立支援」</w:t>
                            </w:r>
                            <w:r>
                              <w:rPr>
                                <w:rFonts w:ascii="ＭＳ ゴシック" w:eastAsia="ＭＳ ゴシック" w:hAnsi="ＭＳ ゴシック" w:hint="eastAsia"/>
                                <w:b/>
                                <w:sz w:val="24"/>
                                <w:szCs w:val="24"/>
                              </w:rPr>
                              <w:t>とは、高齢者一人一人が、住み慣れた</w:t>
                            </w:r>
                            <w:r>
                              <w:rPr>
                                <w:rFonts w:ascii="ＭＳ ゴシック" w:eastAsia="ＭＳ ゴシック" w:hAnsi="ＭＳ ゴシック"/>
                                <w:b/>
                                <w:sz w:val="24"/>
                                <w:szCs w:val="24"/>
                              </w:rPr>
                              <w:t>地域で、</w:t>
                            </w:r>
                            <w:r>
                              <w:rPr>
                                <w:rFonts w:ascii="ＭＳ ゴシック" w:eastAsia="ＭＳ ゴシック" w:hAnsi="ＭＳ ゴシック" w:hint="eastAsia"/>
                                <w:b/>
                                <w:sz w:val="24"/>
                                <w:szCs w:val="24"/>
                              </w:rPr>
                              <w:t>その能力に</w:t>
                            </w:r>
                            <w:r>
                              <w:rPr>
                                <w:rFonts w:ascii="ＭＳ ゴシック" w:eastAsia="ＭＳ ゴシック" w:hAnsi="ＭＳ ゴシック"/>
                                <w:b/>
                                <w:sz w:val="24"/>
                                <w:szCs w:val="24"/>
                              </w:rPr>
                              <w:t>応じて</w:t>
                            </w:r>
                            <w:r>
                              <w:rPr>
                                <w:rFonts w:ascii="ＭＳ ゴシック" w:eastAsia="ＭＳ ゴシック" w:hAnsi="ＭＳ ゴシック" w:hint="eastAsia"/>
                                <w:b/>
                                <w:sz w:val="24"/>
                                <w:szCs w:val="24"/>
                              </w:rPr>
                              <w:t>自立した</w:t>
                            </w:r>
                            <w:r>
                              <w:rPr>
                                <w:rFonts w:ascii="ＭＳ ゴシック" w:eastAsia="ＭＳ ゴシック" w:hAnsi="ＭＳ ゴシック"/>
                                <w:b/>
                                <w:sz w:val="24"/>
                                <w:szCs w:val="24"/>
                              </w:rPr>
                              <w:t>日常生活を営むことができるように</w:t>
                            </w:r>
                            <w:r>
                              <w:rPr>
                                <w:rFonts w:ascii="ＭＳ ゴシック" w:eastAsia="ＭＳ ゴシック" w:hAnsi="ＭＳ ゴシック" w:hint="eastAsia"/>
                                <w:b/>
                                <w:sz w:val="24"/>
                                <w:szCs w:val="24"/>
                              </w:rPr>
                              <w:t>支援</w:t>
                            </w:r>
                            <w:r>
                              <w:rPr>
                                <w:rFonts w:ascii="ＭＳ ゴシック" w:eastAsia="ＭＳ ゴシック" w:hAnsi="ＭＳ ゴシック"/>
                                <w:b/>
                                <w:sz w:val="24"/>
                                <w:szCs w:val="24"/>
                              </w:rPr>
                              <w:t>することです。</w:t>
                            </w:r>
                          </w:p>
                          <w:p w:rsidR="00743860" w:rsidRDefault="007438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すなわち、</w:t>
                            </w:r>
                            <w:r>
                              <w:rPr>
                                <w:rFonts w:ascii="ＭＳ ゴシック" w:eastAsia="ＭＳ ゴシック" w:hAnsi="ＭＳ ゴシック" w:hint="eastAsia"/>
                                <w:b/>
                                <w:sz w:val="24"/>
                                <w:szCs w:val="24"/>
                              </w:rPr>
                              <w:t>元気な方に</w:t>
                            </w:r>
                            <w:r>
                              <w:rPr>
                                <w:rFonts w:ascii="ＭＳ ゴシック" w:eastAsia="ＭＳ ゴシック" w:hAnsi="ＭＳ ゴシック"/>
                                <w:b/>
                                <w:sz w:val="24"/>
                                <w:szCs w:val="24"/>
                              </w:rPr>
                              <w:t>対してはその状態を引き続き維持できるよう支援するとともに、介護を必要と</w:t>
                            </w:r>
                            <w:r>
                              <w:rPr>
                                <w:rFonts w:ascii="ＭＳ ゴシック" w:eastAsia="ＭＳ ゴシック" w:hAnsi="ＭＳ ゴシック" w:hint="eastAsia"/>
                                <w:b/>
                                <w:sz w:val="24"/>
                                <w:szCs w:val="24"/>
                              </w:rPr>
                              <w:t>する方に対しては</w:t>
                            </w:r>
                            <w:r>
                              <w:rPr>
                                <w:rFonts w:ascii="ＭＳ ゴシック" w:eastAsia="ＭＳ ゴシック" w:hAnsi="ＭＳ ゴシック"/>
                                <w:b/>
                                <w:sz w:val="24"/>
                                <w:szCs w:val="24"/>
                              </w:rPr>
                              <w:t>その状態の改善・悪化防止に向けて支援することです。この考え</w:t>
                            </w:r>
                            <w:r>
                              <w:rPr>
                                <w:rFonts w:ascii="ＭＳ ゴシック" w:eastAsia="ＭＳ ゴシック" w:hAnsi="ＭＳ ゴシック" w:hint="eastAsia"/>
                                <w:b/>
                                <w:sz w:val="24"/>
                                <w:szCs w:val="24"/>
                              </w:rPr>
                              <w:t>方は</w:t>
                            </w:r>
                            <w:r>
                              <w:rPr>
                                <w:rFonts w:ascii="ＭＳ ゴシック" w:eastAsia="ＭＳ ゴシック" w:hAnsi="ＭＳ ゴシック"/>
                                <w:b/>
                                <w:sz w:val="24"/>
                                <w:szCs w:val="24"/>
                              </w:rPr>
                              <w:t>、介護保険法でも、法の理念として謳われて</w:t>
                            </w:r>
                            <w:r>
                              <w:rPr>
                                <w:rFonts w:ascii="ＭＳ ゴシック" w:eastAsia="ＭＳ ゴシック" w:hAnsi="ＭＳ ゴシック" w:hint="eastAsia"/>
                                <w:b/>
                                <w:sz w:val="24"/>
                                <w:szCs w:val="24"/>
                              </w:rPr>
                              <w:t>います。</w:t>
                            </w:r>
                          </w:p>
                          <w:p w:rsidR="00743860" w:rsidRPr="00957542" w:rsidRDefault="007438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奥州市においても、自立支援型地域ケア会議を専門職と協働して</w:t>
                            </w:r>
                            <w:r>
                              <w:rPr>
                                <w:rFonts w:ascii="ＭＳ ゴシック" w:eastAsia="ＭＳ ゴシック" w:hAnsi="ＭＳ ゴシック" w:hint="eastAsia"/>
                                <w:b/>
                                <w:sz w:val="24"/>
                                <w:szCs w:val="24"/>
                              </w:rPr>
                              <w:t>開催し</w:t>
                            </w:r>
                            <w:r>
                              <w:rPr>
                                <w:rFonts w:ascii="ＭＳ ゴシック" w:eastAsia="ＭＳ ゴシック" w:hAnsi="ＭＳ ゴシック"/>
                                <w:b/>
                                <w:sz w:val="24"/>
                                <w:szCs w:val="24"/>
                              </w:rPr>
                              <w:t>、自立支援に向けた介護予防マネジメントの</w:t>
                            </w:r>
                            <w:r>
                              <w:rPr>
                                <w:rFonts w:ascii="ＭＳ ゴシック" w:eastAsia="ＭＳ ゴシック" w:hAnsi="ＭＳ ゴシック" w:hint="eastAsia"/>
                                <w:b/>
                                <w:sz w:val="24"/>
                                <w:szCs w:val="24"/>
                              </w:rPr>
                              <w:t>実践に向けて取り組みます</w:t>
                            </w:r>
                            <w:r>
                              <w:rPr>
                                <w:rFonts w:ascii="ＭＳ ゴシック" w:eastAsia="ＭＳ ゴシック" w:hAnsi="ＭＳ ゴシック"/>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28" type="#_x0000_t202" style="position:absolute;left:0;text-align:left;margin-left:12.2pt;margin-top:4.2pt;width:710.25pt;height:441.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" fillcolor="white [3201]" strokecolor="#5b9bd5 [3204]" strokeweight="2.25pt">
                <v:textbox>
                  <w:txbxContent>
                    <w:p w:rsidR="00743860" w:rsidRDefault="00743860" w:rsidP="00957542">
                      <w:pPr>
                        <w:ind w:firstLineChars="100" w:firstLine="241"/>
                        <w:rPr>
                          <w:rFonts w:ascii="ＭＳ ゴシック" w:eastAsia="ＭＳ ゴシック" w:hAnsi="ＭＳ ゴシック"/>
                          <w:b/>
                          <w:sz w:val="24"/>
                          <w:szCs w:val="24"/>
                        </w:rPr>
                      </w:pPr>
                      <w:r w:rsidRPr="001001AF">
                        <w:rPr>
                          <w:rFonts w:ascii="ＭＳ ゴシック" w:eastAsia="ＭＳ ゴシック" w:hAnsi="ＭＳ ゴシック" w:hint="eastAsia"/>
                          <w:b/>
                          <w:sz w:val="24"/>
                          <w:szCs w:val="24"/>
                        </w:rPr>
                        <w:t>「自立支援」</w:t>
                      </w:r>
                      <w:r>
                        <w:rPr>
                          <w:rFonts w:ascii="ＭＳ ゴシック" w:eastAsia="ＭＳ ゴシック" w:hAnsi="ＭＳ ゴシック" w:hint="eastAsia"/>
                          <w:b/>
                          <w:sz w:val="24"/>
                          <w:szCs w:val="24"/>
                        </w:rPr>
                        <w:t>とは、高齢者一人一人が、住み慣れた</w:t>
                      </w:r>
                      <w:r>
                        <w:rPr>
                          <w:rFonts w:ascii="ＭＳ ゴシック" w:eastAsia="ＭＳ ゴシック" w:hAnsi="ＭＳ ゴシック"/>
                          <w:b/>
                          <w:sz w:val="24"/>
                          <w:szCs w:val="24"/>
                        </w:rPr>
                        <w:t>地域で、</w:t>
                      </w:r>
                      <w:r>
                        <w:rPr>
                          <w:rFonts w:ascii="ＭＳ ゴシック" w:eastAsia="ＭＳ ゴシック" w:hAnsi="ＭＳ ゴシック" w:hint="eastAsia"/>
                          <w:b/>
                          <w:sz w:val="24"/>
                          <w:szCs w:val="24"/>
                        </w:rPr>
                        <w:t>その能力に</w:t>
                      </w:r>
                      <w:r>
                        <w:rPr>
                          <w:rFonts w:ascii="ＭＳ ゴシック" w:eastAsia="ＭＳ ゴシック" w:hAnsi="ＭＳ ゴシック"/>
                          <w:b/>
                          <w:sz w:val="24"/>
                          <w:szCs w:val="24"/>
                        </w:rPr>
                        <w:t>応じて</w:t>
                      </w:r>
                      <w:r>
                        <w:rPr>
                          <w:rFonts w:ascii="ＭＳ ゴシック" w:eastAsia="ＭＳ ゴシック" w:hAnsi="ＭＳ ゴシック" w:hint="eastAsia"/>
                          <w:b/>
                          <w:sz w:val="24"/>
                          <w:szCs w:val="24"/>
                        </w:rPr>
                        <w:t>自立した</w:t>
                      </w:r>
                      <w:r>
                        <w:rPr>
                          <w:rFonts w:ascii="ＭＳ ゴシック" w:eastAsia="ＭＳ ゴシック" w:hAnsi="ＭＳ ゴシック"/>
                          <w:b/>
                          <w:sz w:val="24"/>
                          <w:szCs w:val="24"/>
                        </w:rPr>
                        <w:t>日常生活を営むことができるように</w:t>
                      </w:r>
                      <w:r>
                        <w:rPr>
                          <w:rFonts w:ascii="ＭＳ ゴシック" w:eastAsia="ＭＳ ゴシック" w:hAnsi="ＭＳ ゴシック" w:hint="eastAsia"/>
                          <w:b/>
                          <w:sz w:val="24"/>
                          <w:szCs w:val="24"/>
                        </w:rPr>
                        <w:t>支援</w:t>
                      </w:r>
                      <w:r>
                        <w:rPr>
                          <w:rFonts w:ascii="ＭＳ ゴシック" w:eastAsia="ＭＳ ゴシック" w:hAnsi="ＭＳ ゴシック"/>
                          <w:b/>
                          <w:sz w:val="24"/>
                          <w:szCs w:val="24"/>
                        </w:rPr>
                        <w:t>することです。</w:t>
                      </w:r>
                    </w:p>
                    <w:p w:rsidR="00743860" w:rsidRDefault="007438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すなわち、</w:t>
                      </w:r>
                      <w:r>
                        <w:rPr>
                          <w:rFonts w:ascii="ＭＳ ゴシック" w:eastAsia="ＭＳ ゴシック" w:hAnsi="ＭＳ ゴシック" w:hint="eastAsia"/>
                          <w:b/>
                          <w:sz w:val="24"/>
                          <w:szCs w:val="24"/>
                        </w:rPr>
                        <w:t>元気な方に</w:t>
                      </w:r>
                      <w:r>
                        <w:rPr>
                          <w:rFonts w:ascii="ＭＳ ゴシック" w:eastAsia="ＭＳ ゴシック" w:hAnsi="ＭＳ ゴシック"/>
                          <w:b/>
                          <w:sz w:val="24"/>
                          <w:szCs w:val="24"/>
                        </w:rPr>
                        <w:t>対してはその状態を引き続き維持できるよう支援するとともに、介護を必要と</w:t>
                      </w:r>
                      <w:r>
                        <w:rPr>
                          <w:rFonts w:ascii="ＭＳ ゴシック" w:eastAsia="ＭＳ ゴシック" w:hAnsi="ＭＳ ゴシック" w:hint="eastAsia"/>
                          <w:b/>
                          <w:sz w:val="24"/>
                          <w:szCs w:val="24"/>
                        </w:rPr>
                        <w:t>する方に対しては</w:t>
                      </w:r>
                      <w:r>
                        <w:rPr>
                          <w:rFonts w:ascii="ＭＳ ゴシック" w:eastAsia="ＭＳ ゴシック" w:hAnsi="ＭＳ ゴシック"/>
                          <w:b/>
                          <w:sz w:val="24"/>
                          <w:szCs w:val="24"/>
                        </w:rPr>
                        <w:t>その状態の改善・悪化防止に向けて支援することです。この考え</w:t>
                      </w:r>
                      <w:r>
                        <w:rPr>
                          <w:rFonts w:ascii="ＭＳ ゴシック" w:eastAsia="ＭＳ ゴシック" w:hAnsi="ＭＳ ゴシック" w:hint="eastAsia"/>
                          <w:b/>
                          <w:sz w:val="24"/>
                          <w:szCs w:val="24"/>
                        </w:rPr>
                        <w:t>方は</w:t>
                      </w:r>
                      <w:r>
                        <w:rPr>
                          <w:rFonts w:ascii="ＭＳ ゴシック" w:eastAsia="ＭＳ ゴシック" w:hAnsi="ＭＳ ゴシック"/>
                          <w:b/>
                          <w:sz w:val="24"/>
                          <w:szCs w:val="24"/>
                        </w:rPr>
                        <w:t>、介護保険法でも、法の理念として謳われて</w:t>
                      </w:r>
                      <w:r>
                        <w:rPr>
                          <w:rFonts w:ascii="ＭＳ ゴシック" w:eastAsia="ＭＳ ゴシック" w:hAnsi="ＭＳ ゴシック" w:hint="eastAsia"/>
                          <w:b/>
                          <w:sz w:val="24"/>
                          <w:szCs w:val="24"/>
                        </w:rPr>
                        <w:t>います。</w:t>
                      </w:r>
                    </w:p>
                    <w:p w:rsidR="00743860" w:rsidRPr="00957542" w:rsidRDefault="007438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奥州市においても、自立支援型地域ケア会議を専門職と協働して</w:t>
                      </w:r>
                      <w:r>
                        <w:rPr>
                          <w:rFonts w:ascii="ＭＳ ゴシック" w:eastAsia="ＭＳ ゴシック" w:hAnsi="ＭＳ ゴシック" w:hint="eastAsia"/>
                          <w:b/>
                          <w:sz w:val="24"/>
                          <w:szCs w:val="24"/>
                        </w:rPr>
                        <w:t>開催し</w:t>
                      </w:r>
                      <w:r>
                        <w:rPr>
                          <w:rFonts w:ascii="ＭＳ ゴシック" w:eastAsia="ＭＳ ゴシック" w:hAnsi="ＭＳ ゴシック"/>
                          <w:b/>
                          <w:sz w:val="24"/>
                          <w:szCs w:val="24"/>
                        </w:rPr>
                        <w:t>、自立支援に向けた介護予防マネジメントの</w:t>
                      </w:r>
                      <w:r>
                        <w:rPr>
                          <w:rFonts w:ascii="ＭＳ ゴシック" w:eastAsia="ＭＳ ゴシック" w:hAnsi="ＭＳ ゴシック" w:hint="eastAsia"/>
                          <w:b/>
                          <w:sz w:val="24"/>
                          <w:szCs w:val="24"/>
                        </w:rPr>
                        <w:t>実践に向けて取り組みます</w:t>
                      </w:r>
                      <w:r>
                        <w:rPr>
                          <w:rFonts w:ascii="ＭＳ ゴシック" w:eastAsia="ＭＳ ゴシック" w:hAnsi="ＭＳ ゴシック"/>
                          <w:b/>
                          <w:sz w:val="24"/>
                          <w:szCs w:val="24"/>
                        </w:rPr>
                        <w:t>。</w:t>
                      </w:r>
                    </w:p>
                  </w:txbxContent>
                </v:textbox>
                <w10:wrap anchorx="margin"/>
              </v:shape>
            </w:pict>
          </mc:Fallback>
        </mc:AlternateContent>
      </w:r>
    </w:p>
    <w:p w:rsidR="001001AF" w:rsidRDefault="001001AF"/>
    <w:p w:rsidR="001001AF" w:rsidRDefault="001001AF"/>
    <w:p w:rsidR="001001AF" w:rsidRDefault="001001AF"/>
    <w:p w:rsidR="001001AF" w:rsidRDefault="001001AF"/>
    <w:p w:rsidR="001001AF" w:rsidRDefault="001001AF"/>
    <w:p w:rsidR="001001AF" w:rsidRDefault="00C84A86">
      <w:r>
        <w:rPr>
          <w:noProof/>
        </w:rPr>
        <mc:AlternateContent>
          <mc:Choice Requires="wps">
            <w:drawing>
              <wp:anchor distT="0" distB="0" distL="114300" distR="114300" simplePos="0" relativeHeight="251813888" behindDoc="0" locked="0" layoutInCell="1" allowOverlap="1" wp14:anchorId="319B6E87" wp14:editId="32EC0317">
                <wp:simplePos x="0" y="0"/>
                <wp:positionH relativeFrom="margin">
                  <wp:posOffset>2337435</wp:posOffset>
                </wp:positionH>
                <wp:positionV relativeFrom="paragraph">
                  <wp:posOffset>114503</wp:posOffset>
                </wp:positionV>
                <wp:extent cx="4829175" cy="904875"/>
                <wp:effectExtent l="0" t="0" r="9525" b="9525"/>
                <wp:wrapNone/>
                <wp:docPr id="85" name="テキスト ボックス 85"/>
                <wp:cNvGraphicFramePr/>
                <a:graphic xmlns:a="http://schemas.openxmlformats.org/drawingml/2006/main">
                  <a:graphicData uri="http://schemas.microsoft.com/office/word/2010/wordprocessingShape">
                    <wps:wsp>
                      <wps:cNvSpPr txBox="1"/>
                      <wps:spPr>
                        <a:xfrm>
                          <a:off x="0" y="0"/>
                          <a:ext cx="4829175" cy="904875"/>
                        </a:xfrm>
                        <a:prstGeom prst="rect">
                          <a:avLst/>
                        </a:prstGeom>
                        <a:solidFill>
                          <a:schemeClr val="lt1"/>
                        </a:solidFill>
                        <a:ln w="3175">
                          <a:noFill/>
                          <a:prstDash val="sysDot"/>
                        </a:ln>
                      </wps:spPr>
                      <wps:txbx>
                        <w:txbxContent>
                          <w:p w:rsidR="00743860" w:rsidRPr="002D3D2D" w:rsidRDefault="007438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自立支援</w:t>
                            </w:r>
                            <w:r w:rsidRPr="002D3D2D">
                              <w:rPr>
                                <w:rFonts w:ascii="ＭＳ ゴシック" w:eastAsia="ＭＳ ゴシック" w:hAnsi="ＭＳ ゴシック" w:hint="eastAsia"/>
                                <w:b/>
                                <w:sz w:val="28"/>
                                <w:szCs w:val="28"/>
                              </w:rPr>
                              <w:t>の</w:t>
                            </w:r>
                            <w:r w:rsidRPr="002D3D2D">
                              <w:rPr>
                                <w:rFonts w:ascii="ＭＳ ゴシック" w:eastAsia="ＭＳ ゴシック" w:hAnsi="ＭＳ ゴシック"/>
                                <w:b/>
                                <w:sz w:val="28"/>
                                <w:szCs w:val="28"/>
                              </w:rPr>
                              <w:t>ための給付であること</w:t>
                            </w:r>
                          </w:p>
                          <w:p w:rsidR="00743860" w:rsidRPr="002D3D2D" w:rsidRDefault="007438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・利用者の状況に応じた</w:t>
                            </w:r>
                            <w:r w:rsidRPr="002D3D2D">
                              <w:rPr>
                                <w:rFonts w:ascii="ＭＳ ゴシック" w:eastAsia="ＭＳ ゴシック" w:hAnsi="ＭＳ ゴシック"/>
                                <w:b/>
                                <w:sz w:val="28"/>
                                <w:szCs w:val="28"/>
                              </w:rPr>
                              <w:t>適切なサービスが</w:t>
                            </w:r>
                            <w:r w:rsidRPr="002D3D2D">
                              <w:rPr>
                                <w:rFonts w:ascii="ＭＳ ゴシック" w:eastAsia="ＭＳ ゴシック" w:hAnsi="ＭＳ ゴシック" w:hint="eastAsia"/>
                                <w:b/>
                                <w:sz w:val="28"/>
                                <w:szCs w:val="28"/>
                              </w:rPr>
                              <w:t>給付されること</w:t>
                            </w:r>
                          </w:p>
                          <w:p w:rsidR="00743860" w:rsidRPr="002D3D2D" w:rsidRDefault="007438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利用者</w:t>
                            </w:r>
                            <w:r w:rsidRPr="002D3D2D">
                              <w:rPr>
                                <w:rFonts w:ascii="ＭＳ ゴシック" w:eastAsia="ＭＳ ゴシック" w:hAnsi="ＭＳ ゴシック"/>
                                <w:b/>
                                <w:sz w:val="28"/>
                                <w:szCs w:val="28"/>
                                <w:u w:val="single"/>
                              </w:rPr>
                              <w:t>自ら維持・改善に努める義務</w:t>
                            </w:r>
                            <w:r w:rsidRPr="002D3D2D">
                              <w:rPr>
                                <w:rFonts w:ascii="ＭＳ ゴシック" w:eastAsia="ＭＳ ゴシック" w:hAnsi="ＭＳ ゴシック"/>
                                <w:b/>
                                <w:sz w:val="28"/>
                                <w:szCs w:val="28"/>
                              </w:rPr>
                              <w:t>を負っていること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6E87" id="テキスト ボックス 85" o:spid="_x0000_s1029" type="#_x0000_t202" style="position:absolute;left:0;text-align:left;margin-left:184.05pt;margin-top:9pt;width:380.25pt;height:71.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" fillcolor="white [3201]" stroked="f" strokeweight=".25pt">
                <v:stroke dashstyle="1 1"/>
                <v:textbox>
                  <w:txbxContent>
                    <w:p w:rsidR="00743860" w:rsidRPr="002D3D2D" w:rsidRDefault="007438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自立支援</w:t>
                      </w:r>
                      <w:r w:rsidRPr="002D3D2D">
                        <w:rPr>
                          <w:rFonts w:ascii="ＭＳ ゴシック" w:eastAsia="ＭＳ ゴシック" w:hAnsi="ＭＳ ゴシック" w:hint="eastAsia"/>
                          <w:b/>
                          <w:sz w:val="28"/>
                          <w:szCs w:val="28"/>
                        </w:rPr>
                        <w:t>の</w:t>
                      </w:r>
                      <w:r w:rsidRPr="002D3D2D">
                        <w:rPr>
                          <w:rFonts w:ascii="ＭＳ ゴシック" w:eastAsia="ＭＳ ゴシック" w:hAnsi="ＭＳ ゴシック"/>
                          <w:b/>
                          <w:sz w:val="28"/>
                          <w:szCs w:val="28"/>
                        </w:rPr>
                        <w:t>ための給付であること</w:t>
                      </w:r>
                    </w:p>
                    <w:p w:rsidR="00743860" w:rsidRPr="002D3D2D" w:rsidRDefault="007438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・利用者の状況に応じた</w:t>
                      </w:r>
                      <w:r w:rsidRPr="002D3D2D">
                        <w:rPr>
                          <w:rFonts w:ascii="ＭＳ ゴシック" w:eastAsia="ＭＳ ゴシック" w:hAnsi="ＭＳ ゴシック"/>
                          <w:b/>
                          <w:sz w:val="28"/>
                          <w:szCs w:val="28"/>
                        </w:rPr>
                        <w:t>適切なサービスが</w:t>
                      </w:r>
                      <w:r w:rsidRPr="002D3D2D">
                        <w:rPr>
                          <w:rFonts w:ascii="ＭＳ ゴシック" w:eastAsia="ＭＳ ゴシック" w:hAnsi="ＭＳ ゴシック" w:hint="eastAsia"/>
                          <w:b/>
                          <w:sz w:val="28"/>
                          <w:szCs w:val="28"/>
                        </w:rPr>
                        <w:t>給付されること</w:t>
                      </w:r>
                    </w:p>
                    <w:p w:rsidR="00743860" w:rsidRPr="002D3D2D" w:rsidRDefault="007438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利用者</w:t>
                      </w:r>
                      <w:r w:rsidRPr="002D3D2D">
                        <w:rPr>
                          <w:rFonts w:ascii="ＭＳ ゴシック" w:eastAsia="ＭＳ ゴシック" w:hAnsi="ＭＳ ゴシック"/>
                          <w:b/>
                          <w:sz w:val="28"/>
                          <w:szCs w:val="28"/>
                          <w:u w:val="single"/>
                        </w:rPr>
                        <w:t>自ら維持・改善に努める義務</w:t>
                      </w:r>
                      <w:r w:rsidRPr="002D3D2D">
                        <w:rPr>
                          <w:rFonts w:ascii="ＭＳ ゴシック" w:eastAsia="ＭＳ ゴシック" w:hAnsi="ＭＳ ゴシック"/>
                          <w:b/>
                          <w:sz w:val="28"/>
                          <w:szCs w:val="28"/>
                        </w:rPr>
                        <w:t>を負っていること</w:t>
                      </w:r>
                    </w:p>
                  </w:txbxContent>
                </v:textbox>
                <w10:wrap anchorx="margin"/>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563880</wp:posOffset>
                </wp:positionH>
                <wp:positionV relativeFrom="paragraph">
                  <wp:posOffset>74498</wp:posOffset>
                </wp:positionV>
                <wp:extent cx="1676400" cy="49611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76400" cy="496110"/>
                        </a:xfrm>
                        <a:prstGeom prst="rect">
                          <a:avLst/>
                        </a:prstGeom>
                        <a:solidFill>
                          <a:schemeClr val="lt1"/>
                        </a:solidFill>
                        <a:ln w="6350">
                          <a:noFill/>
                          <a:prstDash val="sysDot"/>
                        </a:ln>
                      </wps:spPr>
                      <wps:txbx>
                        <w:txbxContent>
                          <w:p w:rsidR="00743860" w:rsidRPr="002D3D2D" w:rsidRDefault="00743860">
                            <w:pPr>
                              <w:rPr>
                                <w:rFonts w:ascii="ＭＳ ゴシック" w:eastAsia="ＭＳ ゴシック" w:hAnsi="ＭＳ ゴシック"/>
                                <w:b/>
                                <w:sz w:val="32"/>
                                <w:szCs w:val="32"/>
                              </w:rPr>
                            </w:pPr>
                            <w:r w:rsidRPr="002D3D2D">
                              <w:rPr>
                                <w:rFonts w:ascii="ＭＳ ゴシック" w:eastAsia="ＭＳ ゴシック" w:hAnsi="ＭＳ ゴシック" w:hint="eastAsia"/>
                                <w:b/>
                                <w:sz w:val="32"/>
                                <w:szCs w:val="32"/>
                                <w:bdr w:val="single" w:sz="4" w:space="0" w:color="auto"/>
                              </w:rPr>
                              <w:t>介護保険の</w:t>
                            </w:r>
                            <w:r w:rsidRPr="002D3D2D">
                              <w:rPr>
                                <w:rFonts w:ascii="ＭＳ ゴシック" w:eastAsia="ＭＳ ゴシック" w:hAnsi="ＭＳ ゴシック"/>
                                <w:b/>
                                <w:sz w:val="32"/>
                                <w:szCs w:val="32"/>
                                <w:bdr w:val="single" w:sz="4" w:space="0" w:color="auto"/>
                              </w:rPr>
                              <w:t>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0" type="#_x0000_t202" style="position:absolute;left:0;text-align:left;margin-left:44.4pt;margin-top:5.85pt;width:132pt;height:39.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" fillcolor="white [3201]" stroked="f" strokeweight=".5pt">
                <v:stroke dashstyle="1 1"/>
                <v:textbox>
                  <w:txbxContent>
                    <w:p w:rsidR="00743860" w:rsidRPr="002D3D2D" w:rsidRDefault="00743860">
                      <w:pPr>
                        <w:rPr>
                          <w:rFonts w:ascii="ＭＳ ゴシック" w:eastAsia="ＭＳ ゴシック" w:hAnsi="ＭＳ ゴシック"/>
                          <w:b/>
                          <w:sz w:val="32"/>
                          <w:szCs w:val="32"/>
                        </w:rPr>
                      </w:pPr>
                      <w:r w:rsidRPr="002D3D2D">
                        <w:rPr>
                          <w:rFonts w:ascii="ＭＳ ゴシック" w:eastAsia="ＭＳ ゴシック" w:hAnsi="ＭＳ ゴシック" w:hint="eastAsia"/>
                          <w:b/>
                          <w:sz w:val="32"/>
                          <w:szCs w:val="32"/>
                          <w:bdr w:val="single" w:sz="4" w:space="0" w:color="auto"/>
                        </w:rPr>
                        <w:t>介護保険の</w:t>
                      </w:r>
                      <w:r w:rsidRPr="002D3D2D">
                        <w:rPr>
                          <w:rFonts w:ascii="ＭＳ ゴシック" w:eastAsia="ＭＳ ゴシック" w:hAnsi="ＭＳ ゴシック"/>
                          <w:b/>
                          <w:sz w:val="32"/>
                          <w:szCs w:val="32"/>
                          <w:bdr w:val="single" w:sz="4" w:space="0" w:color="auto"/>
                        </w:rPr>
                        <w:t>理念</w:t>
                      </w:r>
                    </w:p>
                  </w:txbxContent>
                </v:textbox>
              </v:shape>
            </w:pict>
          </mc:Fallback>
        </mc:AlternateContent>
      </w:r>
    </w:p>
    <w:p w:rsidR="001001AF" w:rsidRDefault="001001AF"/>
    <w:p w:rsidR="001001AF" w:rsidRDefault="001001AF"/>
    <w:p w:rsidR="001001AF" w:rsidRDefault="001001AF"/>
    <w:p w:rsidR="001001AF" w:rsidRDefault="000F0729">
      <w:r>
        <w:rPr>
          <w:noProof/>
        </w:rPr>
        <mc:AlternateContent>
          <mc:Choice Requires="wps">
            <w:drawing>
              <wp:anchor distT="0" distB="0" distL="114300" distR="114300" simplePos="0" relativeHeight="251815936" behindDoc="0" locked="0" layoutInCell="1" allowOverlap="1" wp14:anchorId="70C1DEB1" wp14:editId="58893186">
                <wp:simplePos x="0" y="0"/>
                <wp:positionH relativeFrom="column">
                  <wp:posOffset>594360</wp:posOffset>
                </wp:positionH>
                <wp:positionV relativeFrom="paragraph">
                  <wp:posOffset>190703</wp:posOffset>
                </wp:positionV>
                <wp:extent cx="4162425" cy="276225"/>
                <wp:effectExtent l="0" t="0" r="9525" b="9525"/>
                <wp:wrapNone/>
                <wp:docPr id="87" name="テキスト ボックス 87"/>
                <wp:cNvGraphicFramePr/>
                <a:graphic xmlns:a="http://schemas.openxmlformats.org/drawingml/2006/main">
                  <a:graphicData uri="http://schemas.microsoft.com/office/word/2010/wordprocessingShape">
                    <wps:wsp>
                      <wps:cNvSpPr txBox="1"/>
                      <wps:spPr>
                        <a:xfrm>
                          <a:off x="0" y="0"/>
                          <a:ext cx="4162425" cy="276225"/>
                        </a:xfrm>
                        <a:prstGeom prst="rect">
                          <a:avLst/>
                        </a:prstGeom>
                        <a:solidFill>
                          <a:schemeClr val="lt1"/>
                        </a:solidFill>
                        <a:ln w="3175">
                          <a:noFill/>
                          <a:prstDash val="sysDot"/>
                        </a:ln>
                      </wps:spPr>
                      <wps:txbx>
                        <w:txbxContent>
                          <w:p w:rsidR="00743860" w:rsidRPr="00787D3F" w:rsidRDefault="00743860" w:rsidP="000F0729">
                            <w:pPr>
                              <w:spacing w:line="300" w:lineRule="exact"/>
                              <w:rPr>
                                <w:rFonts w:ascii="ＭＳ ゴシック" w:eastAsia="ＭＳ ゴシック" w:hAnsi="ＭＳ ゴシック"/>
                                <w:b/>
                                <w:sz w:val="24"/>
                                <w:szCs w:val="24"/>
                              </w:rPr>
                            </w:pPr>
                            <w:r w:rsidRPr="00787D3F">
                              <w:rPr>
                                <w:rFonts w:ascii="ＭＳ ゴシック" w:eastAsia="ＭＳ ゴシック" w:hAnsi="ＭＳ ゴシック" w:hint="eastAsia"/>
                                <w:b/>
                                <w:sz w:val="24"/>
                                <w:szCs w:val="24"/>
                              </w:rPr>
                              <w:t>介護保険の</w:t>
                            </w:r>
                            <w:r w:rsidRPr="00787D3F">
                              <w:rPr>
                                <w:rFonts w:ascii="ＭＳ ゴシック" w:eastAsia="ＭＳ ゴシック" w:hAnsi="ＭＳ ゴシック"/>
                                <w:b/>
                                <w:sz w:val="24"/>
                                <w:szCs w:val="24"/>
                              </w:rPr>
                              <w:t>理念を理解した</w:t>
                            </w:r>
                            <w:r w:rsidRPr="00787D3F">
                              <w:rPr>
                                <w:rFonts w:ascii="ＭＳ ゴシック" w:eastAsia="ＭＳ ゴシック" w:hAnsi="ＭＳ ゴシック" w:hint="eastAsia"/>
                                <w:b/>
                                <w:sz w:val="24"/>
                                <w:szCs w:val="24"/>
                              </w:rPr>
                              <w:t>実践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DEB1" id="テキスト ボックス 87" o:spid="_x0000_s1031" type="#_x0000_t202" style="position:absolute;left:0;text-align:left;margin-left:46.8pt;margin-top:15pt;width:327.7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" fillcolor="white [3201]" stroked="f" strokeweight=".25pt">
                <v:stroke dashstyle="1 1"/>
                <v:textbox>
                  <w:txbxContent>
                    <w:p w:rsidR="00743860" w:rsidRPr="00787D3F" w:rsidRDefault="00743860" w:rsidP="000F0729">
                      <w:pPr>
                        <w:spacing w:line="300" w:lineRule="exact"/>
                        <w:rPr>
                          <w:rFonts w:ascii="ＭＳ ゴシック" w:eastAsia="ＭＳ ゴシック" w:hAnsi="ＭＳ ゴシック"/>
                          <w:b/>
                          <w:sz w:val="24"/>
                          <w:szCs w:val="24"/>
                        </w:rPr>
                      </w:pPr>
                      <w:r w:rsidRPr="00787D3F">
                        <w:rPr>
                          <w:rFonts w:ascii="ＭＳ ゴシック" w:eastAsia="ＭＳ ゴシック" w:hAnsi="ＭＳ ゴシック" w:hint="eastAsia"/>
                          <w:b/>
                          <w:sz w:val="24"/>
                          <w:szCs w:val="24"/>
                        </w:rPr>
                        <w:t>介護保険の</w:t>
                      </w:r>
                      <w:r w:rsidRPr="00787D3F">
                        <w:rPr>
                          <w:rFonts w:ascii="ＭＳ ゴシック" w:eastAsia="ＭＳ ゴシック" w:hAnsi="ＭＳ ゴシック"/>
                          <w:b/>
                          <w:sz w:val="24"/>
                          <w:szCs w:val="24"/>
                        </w:rPr>
                        <w:t>理念を理解した</w:t>
                      </w:r>
                      <w:r w:rsidRPr="00787D3F">
                        <w:rPr>
                          <w:rFonts w:ascii="ＭＳ ゴシック" w:eastAsia="ＭＳ ゴシック" w:hAnsi="ＭＳ ゴシック" w:hint="eastAsia"/>
                          <w:b/>
                          <w:sz w:val="24"/>
                          <w:szCs w:val="24"/>
                        </w:rPr>
                        <w:t>実践</w:t>
                      </w:r>
                    </w:p>
                  </w:txbxContent>
                </v:textbox>
              </v:shape>
            </w:pict>
          </mc:Fallback>
        </mc:AlternateContent>
      </w:r>
    </w:p>
    <w:p w:rsidR="001001AF" w:rsidRDefault="001001AF"/>
    <w:p w:rsidR="001001AF" w:rsidRDefault="001C1968">
      <w:r>
        <w:rPr>
          <w:noProof/>
        </w:rPr>
        <mc:AlternateContent>
          <mc:Choice Requires="wps">
            <w:drawing>
              <wp:anchor distT="0" distB="0" distL="114300" distR="114300" simplePos="0" relativeHeight="251791360" behindDoc="0" locked="0" layoutInCell="1" allowOverlap="1">
                <wp:simplePos x="0" y="0"/>
                <wp:positionH relativeFrom="column">
                  <wp:posOffset>563880</wp:posOffset>
                </wp:positionH>
                <wp:positionV relativeFrom="paragraph">
                  <wp:posOffset>37465</wp:posOffset>
                </wp:positionV>
                <wp:extent cx="8201025" cy="2723745"/>
                <wp:effectExtent l="0" t="0" r="28575" b="19685"/>
                <wp:wrapNone/>
                <wp:docPr id="79" name="テキスト ボックス 79"/>
                <wp:cNvGraphicFramePr/>
                <a:graphic xmlns:a="http://schemas.openxmlformats.org/drawingml/2006/main">
                  <a:graphicData uri="http://schemas.microsoft.com/office/word/2010/wordprocessingShape">
                    <wps:wsp>
                      <wps:cNvSpPr txBox="1"/>
                      <wps:spPr>
                        <a:xfrm>
                          <a:off x="0" y="0"/>
                          <a:ext cx="8201025" cy="2723745"/>
                        </a:xfrm>
                        <a:prstGeom prst="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743860" w:rsidRPr="00B84728" w:rsidRDefault="007438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【介護保険法</w:t>
                            </w:r>
                            <w:r>
                              <w:rPr>
                                <w:rFonts w:ascii="ＭＳ 明朝" w:eastAsia="ＭＳ 明朝" w:hAnsi="ＭＳ 明朝" w:hint="eastAsia"/>
                                <w:sz w:val="24"/>
                                <w:szCs w:val="24"/>
                              </w:rPr>
                              <w:t>（</w:t>
                            </w:r>
                            <w:r w:rsidRPr="00B84728">
                              <w:rPr>
                                <w:rFonts w:ascii="ＭＳ 明朝" w:eastAsia="ＭＳ 明朝" w:hAnsi="ＭＳ 明朝" w:hint="eastAsia"/>
                                <w:sz w:val="24"/>
                                <w:szCs w:val="24"/>
                              </w:rPr>
                              <w:t>第１条</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第２条</w:t>
                            </w:r>
                            <w:r w:rsidRPr="00B84728">
                              <w:rPr>
                                <w:rFonts w:ascii="ＭＳ 明朝" w:eastAsia="ＭＳ 明朝" w:hAnsi="ＭＳ 明朝"/>
                                <w:sz w:val="24"/>
                                <w:szCs w:val="24"/>
                              </w:rPr>
                              <w:t>第２・</w:t>
                            </w:r>
                            <w:r w:rsidRPr="00B84728">
                              <w:rPr>
                                <w:rFonts w:ascii="ＭＳ 明朝" w:eastAsia="ＭＳ 明朝" w:hAnsi="ＭＳ 明朝" w:hint="eastAsia"/>
                                <w:sz w:val="24"/>
                                <w:szCs w:val="24"/>
                              </w:rPr>
                              <w:t>３</w:t>
                            </w:r>
                            <w:r w:rsidRPr="00B84728">
                              <w:rPr>
                                <w:rFonts w:ascii="ＭＳ 明朝" w:eastAsia="ＭＳ 明朝" w:hAnsi="ＭＳ 明朝"/>
                                <w:sz w:val="24"/>
                                <w:szCs w:val="24"/>
                              </w:rPr>
                              <w:t>・４項、</w:t>
                            </w:r>
                            <w:r w:rsidRPr="00B84728">
                              <w:rPr>
                                <w:rFonts w:ascii="ＭＳ 明朝" w:eastAsia="ＭＳ 明朝" w:hAnsi="ＭＳ 明朝" w:hint="eastAsia"/>
                                <w:sz w:val="24"/>
                                <w:szCs w:val="24"/>
                              </w:rPr>
                              <w:t>第４条</w:t>
                            </w:r>
                            <w:r>
                              <w:rPr>
                                <w:rFonts w:ascii="ＭＳ 明朝" w:eastAsia="ＭＳ 明朝" w:hAnsi="ＭＳ 明朝" w:hint="eastAsia"/>
                                <w:sz w:val="24"/>
                                <w:szCs w:val="24"/>
                              </w:rPr>
                              <w:t>第</w:t>
                            </w:r>
                            <w:r>
                              <w:rPr>
                                <w:rFonts w:ascii="ＭＳ 明朝" w:eastAsia="ＭＳ 明朝" w:hAnsi="ＭＳ 明朝"/>
                                <w:sz w:val="24"/>
                                <w:szCs w:val="24"/>
                              </w:rPr>
                              <w:t>１</w:t>
                            </w:r>
                            <w:r>
                              <w:rPr>
                                <w:rFonts w:ascii="ＭＳ 明朝" w:eastAsia="ＭＳ 明朝" w:hAnsi="ＭＳ 明朝" w:hint="eastAsia"/>
                                <w:sz w:val="24"/>
                                <w:szCs w:val="24"/>
                              </w:rPr>
                              <w:t>項</w:t>
                            </w:r>
                            <w:r>
                              <w:rPr>
                                <w:rFonts w:ascii="ＭＳ 明朝" w:eastAsia="ＭＳ 明朝" w:hAnsi="ＭＳ 明朝"/>
                                <w:sz w:val="24"/>
                                <w:szCs w:val="24"/>
                              </w:rPr>
                              <w:t>）</w:t>
                            </w:r>
                            <w:r>
                              <w:rPr>
                                <w:rFonts w:ascii="ＭＳ 明朝" w:eastAsia="ＭＳ 明朝" w:hAnsi="ＭＳ 明朝" w:hint="eastAsia"/>
                                <w:sz w:val="24"/>
                                <w:szCs w:val="24"/>
                              </w:rPr>
                              <w:t>の概要</w:t>
                            </w:r>
                            <w:r>
                              <w:rPr>
                                <w:rFonts w:ascii="ＭＳ 明朝" w:eastAsia="ＭＳ 明朝" w:hAnsi="ＭＳ 明朝"/>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w:t>
                            </w:r>
                            <w:r w:rsidRPr="00B84728">
                              <w:rPr>
                                <w:rFonts w:ascii="ＭＳ 明朝" w:eastAsia="ＭＳ 明朝" w:hAnsi="ＭＳ 明朝"/>
                                <w:sz w:val="24"/>
                                <w:szCs w:val="24"/>
                              </w:rPr>
                              <w:t>伴って生ずる心身の変化に</w:t>
                            </w:r>
                            <w:r w:rsidRPr="00B84728">
                              <w:rPr>
                                <w:rFonts w:ascii="ＭＳ 明朝" w:eastAsia="ＭＳ 明朝" w:hAnsi="ＭＳ 明朝" w:hint="eastAsia"/>
                                <w:sz w:val="24"/>
                                <w:szCs w:val="24"/>
                              </w:rPr>
                              <w:t>起因する疾病等に</w:t>
                            </w:r>
                            <w:r w:rsidRPr="00B84728">
                              <w:rPr>
                                <w:rFonts w:ascii="ＭＳ 明朝" w:eastAsia="ＭＳ 明朝" w:hAnsi="ＭＳ 明朝"/>
                                <w:sz w:val="24"/>
                                <w:szCs w:val="24"/>
                              </w:rPr>
                              <w:t>より</w:t>
                            </w:r>
                            <w:r w:rsidRPr="00B84728">
                              <w:rPr>
                                <w:rFonts w:ascii="ＭＳ 明朝" w:eastAsia="ＭＳ 明朝" w:hAnsi="ＭＳ 明朝" w:hint="eastAsia"/>
                                <w:sz w:val="24"/>
                                <w:szCs w:val="24"/>
                              </w:rPr>
                              <w:t>要介護状態</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これらの者が尊厳を</w:t>
                            </w:r>
                            <w:r w:rsidRPr="00B84728">
                              <w:rPr>
                                <w:rFonts w:ascii="ＭＳ 明朝" w:eastAsia="ＭＳ 明朝" w:hAnsi="ＭＳ 明朝"/>
                                <w:sz w:val="24"/>
                                <w:szCs w:val="24"/>
                              </w:rPr>
                              <w:t>保持し、その有する能力に応じ自立した日常</w:t>
                            </w:r>
                            <w:r w:rsidRPr="00B84728">
                              <w:rPr>
                                <w:rFonts w:ascii="ＭＳ 明朝" w:eastAsia="ＭＳ 明朝" w:hAnsi="ＭＳ 明朝" w:hint="eastAsia"/>
                                <w:sz w:val="24"/>
                                <w:szCs w:val="24"/>
                              </w:rPr>
                              <w:t>生活を</w:t>
                            </w:r>
                            <w:r w:rsidRPr="00B84728">
                              <w:rPr>
                                <w:rFonts w:ascii="ＭＳ 明朝" w:eastAsia="ＭＳ 明朝" w:hAnsi="ＭＳ 明朝"/>
                                <w:sz w:val="24"/>
                                <w:szCs w:val="24"/>
                              </w:rPr>
                              <w:t>営むことができるよう</w:t>
                            </w:r>
                            <w:r w:rsidRPr="00B84728">
                              <w:rPr>
                                <w:rFonts w:ascii="ＭＳ 明朝" w:eastAsia="ＭＳ 明朝" w:hAnsi="ＭＳ 明朝" w:hint="eastAsia"/>
                                <w:sz w:val="24"/>
                                <w:szCs w:val="24"/>
                              </w:rPr>
                              <w:t>、国民の</w:t>
                            </w:r>
                            <w:r w:rsidRPr="00B84728">
                              <w:rPr>
                                <w:rFonts w:ascii="ＭＳ 明朝" w:eastAsia="ＭＳ 明朝" w:hAnsi="ＭＳ 明朝"/>
                                <w:sz w:val="24"/>
                                <w:szCs w:val="24"/>
                              </w:rPr>
                              <w:t>共同連帯の</w:t>
                            </w:r>
                            <w:r w:rsidRPr="00B84728">
                              <w:rPr>
                                <w:rFonts w:ascii="ＭＳ 明朝" w:eastAsia="ＭＳ 明朝" w:hAnsi="ＭＳ 明朝" w:hint="eastAsia"/>
                                <w:sz w:val="24"/>
                                <w:szCs w:val="24"/>
                              </w:rPr>
                              <w:t>理念に</w:t>
                            </w:r>
                            <w:r w:rsidRPr="00B84728">
                              <w:rPr>
                                <w:rFonts w:ascii="ＭＳ 明朝" w:eastAsia="ＭＳ 明朝" w:hAnsi="ＭＳ 明朝"/>
                                <w:sz w:val="24"/>
                                <w:szCs w:val="24"/>
                              </w:rPr>
                              <w:t>基づき介護保険制度を設け、</w:t>
                            </w:r>
                            <w:r w:rsidRPr="00B84728">
                              <w:rPr>
                                <w:rFonts w:ascii="ＭＳ 明朝" w:eastAsia="ＭＳ 明朝" w:hAnsi="ＭＳ 明朝" w:hint="eastAsia"/>
                                <w:sz w:val="24"/>
                                <w:szCs w:val="24"/>
                              </w:rPr>
                              <w:t>その行う</w:t>
                            </w:r>
                            <w:r w:rsidRPr="00B84728">
                              <w:rPr>
                                <w:rFonts w:ascii="ＭＳ 明朝" w:eastAsia="ＭＳ 明朝" w:hAnsi="ＭＳ 明朝"/>
                                <w:sz w:val="24"/>
                                <w:szCs w:val="24"/>
                              </w:rPr>
                              <w:t>保険給付等に</w:t>
                            </w:r>
                            <w:r w:rsidRPr="00B84728">
                              <w:rPr>
                                <w:rFonts w:ascii="ＭＳ 明朝" w:eastAsia="ＭＳ 明朝" w:hAnsi="ＭＳ 明朝" w:hint="eastAsia"/>
                                <w:sz w:val="24"/>
                                <w:szCs w:val="24"/>
                              </w:rPr>
                              <w:t>関して必要な</w:t>
                            </w:r>
                            <w:r w:rsidRPr="00B84728">
                              <w:rPr>
                                <w:rFonts w:ascii="ＭＳ 明朝" w:eastAsia="ＭＳ 明朝" w:hAnsi="ＭＳ 明朝"/>
                                <w:sz w:val="24"/>
                                <w:szCs w:val="24"/>
                              </w:rPr>
                              <w:t>事項を定め、</w:t>
                            </w:r>
                            <w:r w:rsidRPr="00B84728">
                              <w:rPr>
                                <w:rFonts w:ascii="ＭＳ 明朝" w:eastAsia="ＭＳ 明朝" w:hAnsi="ＭＳ 明朝" w:hint="eastAsia"/>
                                <w:sz w:val="24"/>
                                <w:szCs w:val="24"/>
                              </w:rPr>
                              <w:t>もって国民の</w:t>
                            </w:r>
                            <w:r w:rsidRPr="00B84728">
                              <w:rPr>
                                <w:rFonts w:ascii="ＭＳ 明朝" w:eastAsia="ＭＳ 明朝" w:hAnsi="ＭＳ 明朝"/>
                                <w:sz w:val="24"/>
                                <w:szCs w:val="24"/>
                              </w:rPr>
                              <w:t>保健医療の</w:t>
                            </w:r>
                            <w:r w:rsidRPr="00B84728">
                              <w:rPr>
                                <w:rFonts w:ascii="ＭＳ 明朝" w:eastAsia="ＭＳ 明朝" w:hAnsi="ＭＳ 明朝" w:hint="eastAsia"/>
                                <w:sz w:val="24"/>
                                <w:szCs w:val="24"/>
                              </w:rPr>
                              <w:t>向上及び</w:t>
                            </w:r>
                            <w:r w:rsidRPr="00B84728">
                              <w:rPr>
                                <w:rFonts w:ascii="ＭＳ 明朝" w:eastAsia="ＭＳ 明朝" w:hAnsi="ＭＳ 明朝"/>
                                <w:sz w:val="24"/>
                                <w:szCs w:val="24"/>
                              </w:rPr>
                              <w:t>福祉の増進を</w:t>
                            </w:r>
                            <w:r w:rsidRPr="00B84728">
                              <w:rPr>
                                <w:rFonts w:ascii="ＭＳ 明朝" w:eastAsia="ＭＳ 明朝" w:hAnsi="ＭＳ 明朝" w:hint="eastAsia"/>
                                <w:sz w:val="24"/>
                                <w:szCs w:val="24"/>
                              </w:rPr>
                              <w:t>図る</w:t>
                            </w:r>
                            <w:r w:rsidRPr="00B84728">
                              <w:rPr>
                                <w:rFonts w:ascii="ＭＳ 明朝" w:eastAsia="ＭＳ 明朝" w:hAnsi="ＭＳ 明朝"/>
                                <w:sz w:val="24"/>
                                <w:szCs w:val="24"/>
                              </w:rPr>
                              <w:t>ことを</w:t>
                            </w:r>
                            <w:r w:rsidRPr="00B84728">
                              <w:rPr>
                                <w:rFonts w:ascii="ＭＳ 明朝" w:eastAsia="ＭＳ 明朝" w:hAnsi="ＭＳ 明朝" w:hint="eastAsia"/>
                                <w:sz w:val="24"/>
                                <w:szCs w:val="24"/>
                              </w:rPr>
                              <w:t>目的とする</w:t>
                            </w:r>
                            <w:r w:rsidRPr="00B84728">
                              <w:rPr>
                                <w:rFonts w:ascii="ＭＳ 明朝" w:eastAsia="ＭＳ 明朝" w:hAnsi="ＭＳ 明朝"/>
                                <w:sz w:val="24"/>
                                <w:szCs w:val="24"/>
                              </w:rPr>
                              <w:t>。</w:t>
                            </w:r>
                          </w:p>
                          <w:p w:rsidR="00743860" w:rsidRPr="00B84728" w:rsidRDefault="007438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・保険給付は、要介護状態の軽減又は悪化防止</w:t>
                            </w:r>
                            <w:r w:rsidRPr="00B84728">
                              <w:rPr>
                                <w:rFonts w:ascii="ＭＳ 明朝" w:eastAsia="ＭＳ 明朝" w:hAnsi="ＭＳ 明朝"/>
                                <w:sz w:val="24"/>
                                <w:szCs w:val="24"/>
                              </w:rPr>
                              <w:t>、医療との連携に充分</w:t>
                            </w:r>
                            <w:r w:rsidRPr="00B84728">
                              <w:rPr>
                                <w:rFonts w:ascii="ＭＳ 明朝" w:eastAsia="ＭＳ 明朝" w:hAnsi="ＭＳ 明朝" w:hint="eastAsia"/>
                                <w:sz w:val="24"/>
                                <w:szCs w:val="24"/>
                              </w:rPr>
                              <w:t>配慮して</w:t>
                            </w:r>
                            <w:r w:rsidRPr="00B84728">
                              <w:rPr>
                                <w:rFonts w:ascii="ＭＳ 明朝" w:eastAsia="ＭＳ 明朝" w:hAnsi="ＭＳ 明朝"/>
                                <w:sz w:val="24"/>
                                <w:szCs w:val="24"/>
                              </w:rPr>
                              <w:t>行わなければならない</w:t>
                            </w:r>
                            <w:r w:rsidRPr="00B84728">
                              <w:rPr>
                                <w:rFonts w:ascii="ＭＳ 明朝" w:eastAsia="ＭＳ 明朝" w:hAnsi="ＭＳ 明朝" w:hint="eastAsia"/>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・保険給付は、被保険者の</w:t>
                            </w:r>
                            <w:r w:rsidRPr="00B84728">
                              <w:rPr>
                                <w:rFonts w:ascii="ＭＳ 明朝" w:eastAsia="ＭＳ 明朝" w:hAnsi="ＭＳ 明朝"/>
                                <w:sz w:val="24"/>
                                <w:szCs w:val="24"/>
                              </w:rPr>
                              <w:t>心身の状況、その置かれている環境</w:t>
                            </w:r>
                            <w:r>
                              <w:rPr>
                                <w:rFonts w:ascii="ＭＳ 明朝" w:eastAsia="ＭＳ 明朝" w:hAnsi="ＭＳ 明朝" w:hint="eastAsia"/>
                                <w:sz w:val="24"/>
                                <w:szCs w:val="24"/>
                              </w:rPr>
                              <w:t>等</w:t>
                            </w:r>
                            <w:r w:rsidRPr="00B84728">
                              <w:rPr>
                                <w:rFonts w:ascii="ＭＳ 明朝" w:eastAsia="ＭＳ 明朝" w:hAnsi="ＭＳ 明朝"/>
                                <w:sz w:val="24"/>
                                <w:szCs w:val="24"/>
                              </w:rPr>
                              <w:t>に応じて、被保険者</w:t>
                            </w:r>
                            <w:r w:rsidRPr="00B84728">
                              <w:rPr>
                                <w:rFonts w:ascii="ＭＳ 明朝" w:eastAsia="ＭＳ 明朝" w:hAnsi="ＭＳ 明朝" w:hint="eastAsia"/>
                                <w:sz w:val="24"/>
                                <w:szCs w:val="24"/>
                              </w:rPr>
                              <w:t>の選択に</w:t>
                            </w:r>
                            <w:r w:rsidRPr="00B84728">
                              <w:rPr>
                                <w:rFonts w:ascii="ＭＳ 明朝" w:eastAsia="ＭＳ 明朝" w:hAnsi="ＭＳ 明朝"/>
                                <w:sz w:val="24"/>
                                <w:szCs w:val="24"/>
                              </w:rPr>
                              <w:t>基づき、適切な保健医療</w:t>
                            </w:r>
                            <w:r w:rsidRPr="00B84728">
                              <w:rPr>
                                <w:rFonts w:ascii="ＭＳ 明朝" w:eastAsia="ＭＳ 明朝" w:hAnsi="ＭＳ 明朝" w:hint="eastAsia"/>
                                <w:sz w:val="24"/>
                                <w:szCs w:val="24"/>
                              </w:rPr>
                              <w:t>サービス</w:t>
                            </w:r>
                            <w:r w:rsidRPr="00B84728">
                              <w:rPr>
                                <w:rFonts w:ascii="ＭＳ 明朝" w:eastAsia="ＭＳ 明朝" w:hAnsi="ＭＳ 明朝"/>
                                <w:sz w:val="24"/>
                                <w:szCs w:val="24"/>
                              </w:rPr>
                              <w:t>及び福祉サービス</w:t>
                            </w:r>
                            <w:r w:rsidRPr="00B84728">
                              <w:rPr>
                                <w:rFonts w:ascii="ＭＳ 明朝" w:eastAsia="ＭＳ 明朝" w:hAnsi="ＭＳ 明朝" w:hint="eastAsia"/>
                                <w:sz w:val="24"/>
                                <w:szCs w:val="24"/>
                              </w:rPr>
                              <w:t>が、多様な事業者又は</w:t>
                            </w:r>
                            <w:r w:rsidRPr="00B84728">
                              <w:rPr>
                                <w:rFonts w:ascii="ＭＳ 明朝" w:eastAsia="ＭＳ 明朝" w:hAnsi="ＭＳ 明朝"/>
                                <w:sz w:val="24"/>
                                <w:szCs w:val="24"/>
                              </w:rPr>
                              <w:t>施設から、総合的かつ</w:t>
                            </w:r>
                            <w:r w:rsidRPr="00B84728">
                              <w:rPr>
                                <w:rFonts w:ascii="ＭＳ 明朝" w:eastAsia="ＭＳ 明朝" w:hAnsi="ＭＳ 明朝" w:hint="eastAsia"/>
                                <w:sz w:val="24"/>
                                <w:szCs w:val="24"/>
                              </w:rPr>
                              <w:t>効率的に</w:t>
                            </w:r>
                            <w:r w:rsidRPr="00B84728">
                              <w:rPr>
                                <w:rFonts w:ascii="ＭＳ 明朝" w:eastAsia="ＭＳ 明朝" w:hAnsi="ＭＳ 明朝"/>
                                <w:sz w:val="24"/>
                                <w:szCs w:val="24"/>
                              </w:rPr>
                              <w:t>提供されるよう配慮して行わなければならない</w:t>
                            </w:r>
                            <w:r w:rsidRPr="00B84728">
                              <w:rPr>
                                <w:rFonts w:ascii="ＭＳ 明朝" w:eastAsia="ＭＳ 明朝" w:hAnsi="ＭＳ 明朝" w:hint="eastAsia"/>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・保険給付の内容及び</w:t>
                            </w:r>
                            <w:r w:rsidRPr="00B84728">
                              <w:rPr>
                                <w:rFonts w:ascii="ＭＳ 明朝" w:eastAsia="ＭＳ 明朝" w:hAnsi="ＭＳ 明朝"/>
                                <w:sz w:val="24"/>
                                <w:szCs w:val="24"/>
                              </w:rPr>
                              <w:t>水準は、被保険者</w:t>
                            </w:r>
                            <w:r w:rsidRPr="00B84728">
                              <w:rPr>
                                <w:rFonts w:ascii="ＭＳ 明朝" w:eastAsia="ＭＳ 明朝" w:hAnsi="ＭＳ 明朝" w:hint="eastAsia"/>
                                <w:sz w:val="24"/>
                                <w:szCs w:val="24"/>
                              </w:rPr>
                              <w:t>が要介護状態になった</w:t>
                            </w:r>
                            <w:r w:rsidRPr="00B84728">
                              <w:rPr>
                                <w:rFonts w:ascii="ＭＳ 明朝" w:eastAsia="ＭＳ 明朝" w:hAnsi="ＭＳ 明朝"/>
                                <w:sz w:val="24"/>
                                <w:szCs w:val="24"/>
                              </w:rPr>
                              <w:t>場合においても</w:t>
                            </w:r>
                            <w:r w:rsidRPr="00B84728">
                              <w:rPr>
                                <w:rFonts w:ascii="ＭＳ 明朝" w:eastAsia="ＭＳ 明朝" w:hAnsi="ＭＳ 明朝" w:hint="eastAsia"/>
                                <w:sz w:val="24"/>
                                <w:szCs w:val="24"/>
                              </w:rPr>
                              <w:t>、可能な限り</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その居宅において</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その有する能力に応じ</w:t>
                            </w:r>
                            <w:r w:rsidRPr="00B84728">
                              <w:rPr>
                                <w:rFonts w:ascii="ＭＳ 明朝" w:eastAsia="ＭＳ 明朝" w:hAnsi="ＭＳ 明朝"/>
                                <w:sz w:val="24"/>
                                <w:szCs w:val="24"/>
                              </w:rPr>
                              <w:t>自立した日常生活を営むことができるように</w:t>
                            </w:r>
                            <w:r w:rsidRPr="00B84728">
                              <w:rPr>
                                <w:rFonts w:ascii="ＭＳ 明朝" w:eastAsia="ＭＳ 明朝" w:hAnsi="ＭＳ 明朝" w:hint="eastAsia"/>
                                <w:sz w:val="24"/>
                                <w:szCs w:val="24"/>
                              </w:rPr>
                              <w:t>配慮する必要がある</w:t>
                            </w:r>
                            <w:r w:rsidRPr="00B84728">
                              <w:rPr>
                                <w:rFonts w:ascii="ＭＳ 明朝" w:eastAsia="ＭＳ 明朝" w:hAnsi="ＭＳ 明朝"/>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・加齢に伴って生ずる</w:t>
                            </w:r>
                            <w:r w:rsidRPr="00B84728">
                              <w:rPr>
                                <w:rFonts w:ascii="ＭＳ 明朝" w:eastAsia="ＭＳ 明朝" w:hAnsi="ＭＳ 明朝"/>
                                <w:sz w:val="24"/>
                                <w:szCs w:val="24"/>
                              </w:rPr>
                              <w:t>心身の変化を自覚、要介護状態となっ</w:t>
                            </w:r>
                            <w:r w:rsidRPr="00B84728">
                              <w:rPr>
                                <w:rFonts w:ascii="ＭＳ 明朝" w:eastAsia="ＭＳ 明朝" w:hAnsi="ＭＳ 明朝" w:hint="eastAsia"/>
                                <w:sz w:val="24"/>
                                <w:szCs w:val="24"/>
                              </w:rPr>
                              <w:t>た場合においても</w:t>
                            </w:r>
                            <w:r w:rsidRPr="00B84728">
                              <w:rPr>
                                <w:rFonts w:ascii="ＭＳ 明朝" w:eastAsia="ＭＳ 明朝" w:hAnsi="ＭＳ 明朝"/>
                                <w:sz w:val="24"/>
                                <w:szCs w:val="24"/>
                              </w:rPr>
                              <w:t>、進んでリハビリ・</w:t>
                            </w:r>
                            <w:r w:rsidRPr="00B84728">
                              <w:rPr>
                                <w:rFonts w:ascii="ＭＳ 明朝" w:eastAsia="ＭＳ 明朝" w:hAnsi="ＭＳ 明朝" w:hint="eastAsia"/>
                                <w:sz w:val="24"/>
                                <w:szCs w:val="24"/>
                              </w:rPr>
                              <w:t>福祉サービス</w:t>
                            </w:r>
                            <w:r w:rsidRPr="00B84728">
                              <w:rPr>
                                <w:rFonts w:ascii="ＭＳ 明朝" w:eastAsia="ＭＳ 明朝" w:hAnsi="ＭＳ 明朝"/>
                                <w:sz w:val="24"/>
                                <w:szCs w:val="24"/>
                              </w:rPr>
                              <w:t>を利用し、その有する</w:t>
                            </w:r>
                            <w:r w:rsidRPr="00B84728">
                              <w:rPr>
                                <w:rFonts w:ascii="ＭＳ 明朝" w:eastAsia="ＭＳ 明朝" w:hAnsi="ＭＳ 明朝" w:hint="eastAsia"/>
                                <w:sz w:val="24"/>
                                <w:szCs w:val="24"/>
                              </w:rPr>
                              <w:t>能力の</w:t>
                            </w:r>
                            <w:r w:rsidRPr="00B84728">
                              <w:rPr>
                                <w:rFonts w:ascii="ＭＳ 明朝" w:eastAsia="ＭＳ 明朝" w:hAnsi="ＭＳ 明朝"/>
                                <w:sz w:val="24"/>
                                <w:szCs w:val="24"/>
                              </w:rPr>
                              <w:t>維持向上に</w:t>
                            </w:r>
                            <w:r w:rsidRPr="00B84728">
                              <w:rPr>
                                <w:rFonts w:ascii="ＭＳ 明朝" w:eastAsia="ＭＳ 明朝" w:hAnsi="ＭＳ 明朝" w:hint="eastAsia"/>
                                <w:sz w:val="24"/>
                                <w:szCs w:val="24"/>
                              </w:rPr>
                              <w:t>努める</w:t>
                            </w:r>
                            <w:r w:rsidRPr="00B84728">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32" type="#_x0000_t202" style="position:absolute;left:0;text-align:left;margin-left:44.4pt;margin-top:2.95pt;width:645.75pt;height:21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" fillcolor="white [3201]" strokecolor="#5b9bd5 [3204]" strokeweight="1pt">
                <v:stroke dashstyle="3 1"/>
                <v:textbox>
                  <w:txbxContent>
                    <w:p w:rsidR="00743860" w:rsidRPr="00B84728" w:rsidRDefault="007438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【介護保険法</w:t>
                      </w:r>
                      <w:r>
                        <w:rPr>
                          <w:rFonts w:ascii="ＭＳ 明朝" w:eastAsia="ＭＳ 明朝" w:hAnsi="ＭＳ 明朝" w:hint="eastAsia"/>
                          <w:sz w:val="24"/>
                          <w:szCs w:val="24"/>
                        </w:rPr>
                        <w:t>（</w:t>
                      </w:r>
                      <w:r w:rsidRPr="00B84728">
                        <w:rPr>
                          <w:rFonts w:ascii="ＭＳ 明朝" w:eastAsia="ＭＳ 明朝" w:hAnsi="ＭＳ 明朝" w:hint="eastAsia"/>
                          <w:sz w:val="24"/>
                          <w:szCs w:val="24"/>
                        </w:rPr>
                        <w:t>第１条</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第２条</w:t>
                      </w:r>
                      <w:r w:rsidRPr="00B84728">
                        <w:rPr>
                          <w:rFonts w:ascii="ＭＳ 明朝" w:eastAsia="ＭＳ 明朝" w:hAnsi="ＭＳ 明朝"/>
                          <w:sz w:val="24"/>
                          <w:szCs w:val="24"/>
                        </w:rPr>
                        <w:t>第２・</w:t>
                      </w:r>
                      <w:r w:rsidRPr="00B84728">
                        <w:rPr>
                          <w:rFonts w:ascii="ＭＳ 明朝" w:eastAsia="ＭＳ 明朝" w:hAnsi="ＭＳ 明朝" w:hint="eastAsia"/>
                          <w:sz w:val="24"/>
                          <w:szCs w:val="24"/>
                        </w:rPr>
                        <w:t>３</w:t>
                      </w:r>
                      <w:r w:rsidRPr="00B84728">
                        <w:rPr>
                          <w:rFonts w:ascii="ＭＳ 明朝" w:eastAsia="ＭＳ 明朝" w:hAnsi="ＭＳ 明朝"/>
                          <w:sz w:val="24"/>
                          <w:szCs w:val="24"/>
                        </w:rPr>
                        <w:t>・４項、</w:t>
                      </w:r>
                      <w:r w:rsidRPr="00B84728">
                        <w:rPr>
                          <w:rFonts w:ascii="ＭＳ 明朝" w:eastAsia="ＭＳ 明朝" w:hAnsi="ＭＳ 明朝" w:hint="eastAsia"/>
                          <w:sz w:val="24"/>
                          <w:szCs w:val="24"/>
                        </w:rPr>
                        <w:t>第４条</w:t>
                      </w:r>
                      <w:r>
                        <w:rPr>
                          <w:rFonts w:ascii="ＭＳ 明朝" w:eastAsia="ＭＳ 明朝" w:hAnsi="ＭＳ 明朝" w:hint="eastAsia"/>
                          <w:sz w:val="24"/>
                          <w:szCs w:val="24"/>
                        </w:rPr>
                        <w:t>第</w:t>
                      </w:r>
                      <w:r>
                        <w:rPr>
                          <w:rFonts w:ascii="ＭＳ 明朝" w:eastAsia="ＭＳ 明朝" w:hAnsi="ＭＳ 明朝"/>
                          <w:sz w:val="24"/>
                          <w:szCs w:val="24"/>
                        </w:rPr>
                        <w:t>１</w:t>
                      </w:r>
                      <w:r>
                        <w:rPr>
                          <w:rFonts w:ascii="ＭＳ 明朝" w:eastAsia="ＭＳ 明朝" w:hAnsi="ＭＳ 明朝" w:hint="eastAsia"/>
                          <w:sz w:val="24"/>
                          <w:szCs w:val="24"/>
                        </w:rPr>
                        <w:t>項</w:t>
                      </w:r>
                      <w:r>
                        <w:rPr>
                          <w:rFonts w:ascii="ＭＳ 明朝" w:eastAsia="ＭＳ 明朝" w:hAnsi="ＭＳ 明朝"/>
                          <w:sz w:val="24"/>
                          <w:szCs w:val="24"/>
                        </w:rPr>
                        <w:t>）</w:t>
                      </w:r>
                      <w:r>
                        <w:rPr>
                          <w:rFonts w:ascii="ＭＳ 明朝" w:eastAsia="ＭＳ 明朝" w:hAnsi="ＭＳ 明朝" w:hint="eastAsia"/>
                          <w:sz w:val="24"/>
                          <w:szCs w:val="24"/>
                        </w:rPr>
                        <w:t>の概要</w:t>
                      </w:r>
                      <w:r>
                        <w:rPr>
                          <w:rFonts w:ascii="ＭＳ 明朝" w:eastAsia="ＭＳ 明朝" w:hAnsi="ＭＳ 明朝"/>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w:t>
                      </w:r>
                      <w:r w:rsidRPr="00B84728">
                        <w:rPr>
                          <w:rFonts w:ascii="ＭＳ 明朝" w:eastAsia="ＭＳ 明朝" w:hAnsi="ＭＳ 明朝"/>
                          <w:sz w:val="24"/>
                          <w:szCs w:val="24"/>
                        </w:rPr>
                        <w:t>伴って生ずる心身の変化に</w:t>
                      </w:r>
                      <w:r w:rsidRPr="00B84728">
                        <w:rPr>
                          <w:rFonts w:ascii="ＭＳ 明朝" w:eastAsia="ＭＳ 明朝" w:hAnsi="ＭＳ 明朝" w:hint="eastAsia"/>
                          <w:sz w:val="24"/>
                          <w:szCs w:val="24"/>
                        </w:rPr>
                        <w:t>起因する疾病等に</w:t>
                      </w:r>
                      <w:r w:rsidRPr="00B84728">
                        <w:rPr>
                          <w:rFonts w:ascii="ＭＳ 明朝" w:eastAsia="ＭＳ 明朝" w:hAnsi="ＭＳ 明朝"/>
                          <w:sz w:val="24"/>
                          <w:szCs w:val="24"/>
                        </w:rPr>
                        <w:t>より</w:t>
                      </w:r>
                      <w:r w:rsidRPr="00B84728">
                        <w:rPr>
                          <w:rFonts w:ascii="ＭＳ 明朝" w:eastAsia="ＭＳ 明朝" w:hAnsi="ＭＳ 明朝" w:hint="eastAsia"/>
                          <w:sz w:val="24"/>
                          <w:szCs w:val="24"/>
                        </w:rPr>
                        <w:t>要介護状態</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これらの者が尊厳を</w:t>
                      </w:r>
                      <w:r w:rsidRPr="00B84728">
                        <w:rPr>
                          <w:rFonts w:ascii="ＭＳ 明朝" w:eastAsia="ＭＳ 明朝" w:hAnsi="ＭＳ 明朝"/>
                          <w:sz w:val="24"/>
                          <w:szCs w:val="24"/>
                        </w:rPr>
                        <w:t>保持し、その有する能力に応じ自立した日常</w:t>
                      </w:r>
                      <w:r w:rsidRPr="00B84728">
                        <w:rPr>
                          <w:rFonts w:ascii="ＭＳ 明朝" w:eastAsia="ＭＳ 明朝" w:hAnsi="ＭＳ 明朝" w:hint="eastAsia"/>
                          <w:sz w:val="24"/>
                          <w:szCs w:val="24"/>
                        </w:rPr>
                        <w:t>生活を</w:t>
                      </w:r>
                      <w:r w:rsidRPr="00B84728">
                        <w:rPr>
                          <w:rFonts w:ascii="ＭＳ 明朝" w:eastAsia="ＭＳ 明朝" w:hAnsi="ＭＳ 明朝"/>
                          <w:sz w:val="24"/>
                          <w:szCs w:val="24"/>
                        </w:rPr>
                        <w:t>営むことができるよう</w:t>
                      </w:r>
                      <w:r w:rsidRPr="00B84728">
                        <w:rPr>
                          <w:rFonts w:ascii="ＭＳ 明朝" w:eastAsia="ＭＳ 明朝" w:hAnsi="ＭＳ 明朝" w:hint="eastAsia"/>
                          <w:sz w:val="24"/>
                          <w:szCs w:val="24"/>
                        </w:rPr>
                        <w:t>、国民の</w:t>
                      </w:r>
                      <w:r w:rsidRPr="00B84728">
                        <w:rPr>
                          <w:rFonts w:ascii="ＭＳ 明朝" w:eastAsia="ＭＳ 明朝" w:hAnsi="ＭＳ 明朝"/>
                          <w:sz w:val="24"/>
                          <w:szCs w:val="24"/>
                        </w:rPr>
                        <w:t>共同連帯の</w:t>
                      </w:r>
                      <w:r w:rsidRPr="00B84728">
                        <w:rPr>
                          <w:rFonts w:ascii="ＭＳ 明朝" w:eastAsia="ＭＳ 明朝" w:hAnsi="ＭＳ 明朝" w:hint="eastAsia"/>
                          <w:sz w:val="24"/>
                          <w:szCs w:val="24"/>
                        </w:rPr>
                        <w:t>理念に</w:t>
                      </w:r>
                      <w:r w:rsidRPr="00B84728">
                        <w:rPr>
                          <w:rFonts w:ascii="ＭＳ 明朝" w:eastAsia="ＭＳ 明朝" w:hAnsi="ＭＳ 明朝"/>
                          <w:sz w:val="24"/>
                          <w:szCs w:val="24"/>
                        </w:rPr>
                        <w:t>基づき介護保険制度を設け、</w:t>
                      </w:r>
                      <w:r w:rsidRPr="00B84728">
                        <w:rPr>
                          <w:rFonts w:ascii="ＭＳ 明朝" w:eastAsia="ＭＳ 明朝" w:hAnsi="ＭＳ 明朝" w:hint="eastAsia"/>
                          <w:sz w:val="24"/>
                          <w:szCs w:val="24"/>
                        </w:rPr>
                        <w:t>その行う</w:t>
                      </w:r>
                      <w:r w:rsidRPr="00B84728">
                        <w:rPr>
                          <w:rFonts w:ascii="ＭＳ 明朝" w:eastAsia="ＭＳ 明朝" w:hAnsi="ＭＳ 明朝"/>
                          <w:sz w:val="24"/>
                          <w:szCs w:val="24"/>
                        </w:rPr>
                        <w:t>保険給付等に</w:t>
                      </w:r>
                      <w:r w:rsidRPr="00B84728">
                        <w:rPr>
                          <w:rFonts w:ascii="ＭＳ 明朝" w:eastAsia="ＭＳ 明朝" w:hAnsi="ＭＳ 明朝" w:hint="eastAsia"/>
                          <w:sz w:val="24"/>
                          <w:szCs w:val="24"/>
                        </w:rPr>
                        <w:t>関して必要な</w:t>
                      </w:r>
                      <w:r w:rsidRPr="00B84728">
                        <w:rPr>
                          <w:rFonts w:ascii="ＭＳ 明朝" w:eastAsia="ＭＳ 明朝" w:hAnsi="ＭＳ 明朝"/>
                          <w:sz w:val="24"/>
                          <w:szCs w:val="24"/>
                        </w:rPr>
                        <w:t>事項を定め、</w:t>
                      </w:r>
                      <w:r w:rsidRPr="00B84728">
                        <w:rPr>
                          <w:rFonts w:ascii="ＭＳ 明朝" w:eastAsia="ＭＳ 明朝" w:hAnsi="ＭＳ 明朝" w:hint="eastAsia"/>
                          <w:sz w:val="24"/>
                          <w:szCs w:val="24"/>
                        </w:rPr>
                        <w:t>もって国民の</w:t>
                      </w:r>
                      <w:r w:rsidRPr="00B84728">
                        <w:rPr>
                          <w:rFonts w:ascii="ＭＳ 明朝" w:eastAsia="ＭＳ 明朝" w:hAnsi="ＭＳ 明朝"/>
                          <w:sz w:val="24"/>
                          <w:szCs w:val="24"/>
                        </w:rPr>
                        <w:t>保健医療の</w:t>
                      </w:r>
                      <w:r w:rsidRPr="00B84728">
                        <w:rPr>
                          <w:rFonts w:ascii="ＭＳ 明朝" w:eastAsia="ＭＳ 明朝" w:hAnsi="ＭＳ 明朝" w:hint="eastAsia"/>
                          <w:sz w:val="24"/>
                          <w:szCs w:val="24"/>
                        </w:rPr>
                        <w:t>向上及び</w:t>
                      </w:r>
                      <w:r w:rsidRPr="00B84728">
                        <w:rPr>
                          <w:rFonts w:ascii="ＭＳ 明朝" w:eastAsia="ＭＳ 明朝" w:hAnsi="ＭＳ 明朝"/>
                          <w:sz w:val="24"/>
                          <w:szCs w:val="24"/>
                        </w:rPr>
                        <w:t>福祉の増進を</w:t>
                      </w:r>
                      <w:r w:rsidRPr="00B84728">
                        <w:rPr>
                          <w:rFonts w:ascii="ＭＳ 明朝" w:eastAsia="ＭＳ 明朝" w:hAnsi="ＭＳ 明朝" w:hint="eastAsia"/>
                          <w:sz w:val="24"/>
                          <w:szCs w:val="24"/>
                        </w:rPr>
                        <w:t>図る</w:t>
                      </w:r>
                      <w:r w:rsidRPr="00B84728">
                        <w:rPr>
                          <w:rFonts w:ascii="ＭＳ 明朝" w:eastAsia="ＭＳ 明朝" w:hAnsi="ＭＳ 明朝"/>
                          <w:sz w:val="24"/>
                          <w:szCs w:val="24"/>
                        </w:rPr>
                        <w:t>ことを</w:t>
                      </w:r>
                      <w:r w:rsidRPr="00B84728">
                        <w:rPr>
                          <w:rFonts w:ascii="ＭＳ 明朝" w:eastAsia="ＭＳ 明朝" w:hAnsi="ＭＳ 明朝" w:hint="eastAsia"/>
                          <w:sz w:val="24"/>
                          <w:szCs w:val="24"/>
                        </w:rPr>
                        <w:t>目的とする</w:t>
                      </w:r>
                      <w:r w:rsidRPr="00B84728">
                        <w:rPr>
                          <w:rFonts w:ascii="ＭＳ 明朝" w:eastAsia="ＭＳ 明朝" w:hAnsi="ＭＳ 明朝"/>
                          <w:sz w:val="24"/>
                          <w:szCs w:val="24"/>
                        </w:rPr>
                        <w:t>。</w:t>
                      </w:r>
                    </w:p>
                    <w:p w:rsidR="00743860" w:rsidRPr="00B84728" w:rsidRDefault="007438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・保険給付は、要介護状態の軽減又は悪化防止</w:t>
                      </w:r>
                      <w:r w:rsidRPr="00B84728">
                        <w:rPr>
                          <w:rFonts w:ascii="ＭＳ 明朝" w:eastAsia="ＭＳ 明朝" w:hAnsi="ＭＳ 明朝"/>
                          <w:sz w:val="24"/>
                          <w:szCs w:val="24"/>
                        </w:rPr>
                        <w:t>、医療との連携に充分</w:t>
                      </w:r>
                      <w:r w:rsidRPr="00B84728">
                        <w:rPr>
                          <w:rFonts w:ascii="ＭＳ 明朝" w:eastAsia="ＭＳ 明朝" w:hAnsi="ＭＳ 明朝" w:hint="eastAsia"/>
                          <w:sz w:val="24"/>
                          <w:szCs w:val="24"/>
                        </w:rPr>
                        <w:t>配慮して</w:t>
                      </w:r>
                      <w:r w:rsidRPr="00B84728">
                        <w:rPr>
                          <w:rFonts w:ascii="ＭＳ 明朝" w:eastAsia="ＭＳ 明朝" w:hAnsi="ＭＳ 明朝"/>
                          <w:sz w:val="24"/>
                          <w:szCs w:val="24"/>
                        </w:rPr>
                        <w:t>行わなければならない</w:t>
                      </w:r>
                      <w:r w:rsidRPr="00B84728">
                        <w:rPr>
                          <w:rFonts w:ascii="ＭＳ 明朝" w:eastAsia="ＭＳ 明朝" w:hAnsi="ＭＳ 明朝" w:hint="eastAsia"/>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・保険給付は、被保険者の</w:t>
                      </w:r>
                      <w:r w:rsidRPr="00B84728">
                        <w:rPr>
                          <w:rFonts w:ascii="ＭＳ 明朝" w:eastAsia="ＭＳ 明朝" w:hAnsi="ＭＳ 明朝"/>
                          <w:sz w:val="24"/>
                          <w:szCs w:val="24"/>
                        </w:rPr>
                        <w:t>心身の状況、その置かれている環境</w:t>
                      </w:r>
                      <w:r>
                        <w:rPr>
                          <w:rFonts w:ascii="ＭＳ 明朝" w:eastAsia="ＭＳ 明朝" w:hAnsi="ＭＳ 明朝" w:hint="eastAsia"/>
                          <w:sz w:val="24"/>
                          <w:szCs w:val="24"/>
                        </w:rPr>
                        <w:t>等</w:t>
                      </w:r>
                      <w:r w:rsidRPr="00B84728">
                        <w:rPr>
                          <w:rFonts w:ascii="ＭＳ 明朝" w:eastAsia="ＭＳ 明朝" w:hAnsi="ＭＳ 明朝"/>
                          <w:sz w:val="24"/>
                          <w:szCs w:val="24"/>
                        </w:rPr>
                        <w:t>に応じて、被保険者</w:t>
                      </w:r>
                      <w:r w:rsidRPr="00B84728">
                        <w:rPr>
                          <w:rFonts w:ascii="ＭＳ 明朝" w:eastAsia="ＭＳ 明朝" w:hAnsi="ＭＳ 明朝" w:hint="eastAsia"/>
                          <w:sz w:val="24"/>
                          <w:szCs w:val="24"/>
                        </w:rPr>
                        <w:t>の選択に</w:t>
                      </w:r>
                      <w:r w:rsidRPr="00B84728">
                        <w:rPr>
                          <w:rFonts w:ascii="ＭＳ 明朝" w:eastAsia="ＭＳ 明朝" w:hAnsi="ＭＳ 明朝"/>
                          <w:sz w:val="24"/>
                          <w:szCs w:val="24"/>
                        </w:rPr>
                        <w:t>基づき、適切な保健医療</w:t>
                      </w:r>
                      <w:r w:rsidRPr="00B84728">
                        <w:rPr>
                          <w:rFonts w:ascii="ＭＳ 明朝" w:eastAsia="ＭＳ 明朝" w:hAnsi="ＭＳ 明朝" w:hint="eastAsia"/>
                          <w:sz w:val="24"/>
                          <w:szCs w:val="24"/>
                        </w:rPr>
                        <w:t>サービス</w:t>
                      </w:r>
                      <w:r w:rsidRPr="00B84728">
                        <w:rPr>
                          <w:rFonts w:ascii="ＭＳ 明朝" w:eastAsia="ＭＳ 明朝" w:hAnsi="ＭＳ 明朝"/>
                          <w:sz w:val="24"/>
                          <w:szCs w:val="24"/>
                        </w:rPr>
                        <w:t>及び福祉サービス</w:t>
                      </w:r>
                      <w:r w:rsidRPr="00B84728">
                        <w:rPr>
                          <w:rFonts w:ascii="ＭＳ 明朝" w:eastAsia="ＭＳ 明朝" w:hAnsi="ＭＳ 明朝" w:hint="eastAsia"/>
                          <w:sz w:val="24"/>
                          <w:szCs w:val="24"/>
                        </w:rPr>
                        <w:t>が、多様な事業者又は</w:t>
                      </w:r>
                      <w:r w:rsidRPr="00B84728">
                        <w:rPr>
                          <w:rFonts w:ascii="ＭＳ 明朝" w:eastAsia="ＭＳ 明朝" w:hAnsi="ＭＳ 明朝"/>
                          <w:sz w:val="24"/>
                          <w:szCs w:val="24"/>
                        </w:rPr>
                        <w:t>施設から、総合的かつ</w:t>
                      </w:r>
                      <w:r w:rsidRPr="00B84728">
                        <w:rPr>
                          <w:rFonts w:ascii="ＭＳ 明朝" w:eastAsia="ＭＳ 明朝" w:hAnsi="ＭＳ 明朝" w:hint="eastAsia"/>
                          <w:sz w:val="24"/>
                          <w:szCs w:val="24"/>
                        </w:rPr>
                        <w:t>効率的に</w:t>
                      </w:r>
                      <w:r w:rsidRPr="00B84728">
                        <w:rPr>
                          <w:rFonts w:ascii="ＭＳ 明朝" w:eastAsia="ＭＳ 明朝" w:hAnsi="ＭＳ 明朝"/>
                          <w:sz w:val="24"/>
                          <w:szCs w:val="24"/>
                        </w:rPr>
                        <w:t>提供されるよう配慮して行わなければならない</w:t>
                      </w:r>
                      <w:r w:rsidRPr="00B84728">
                        <w:rPr>
                          <w:rFonts w:ascii="ＭＳ 明朝" w:eastAsia="ＭＳ 明朝" w:hAnsi="ＭＳ 明朝" w:hint="eastAsia"/>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・保険給付の内容及び</w:t>
                      </w:r>
                      <w:r w:rsidRPr="00B84728">
                        <w:rPr>
                          <w:rFonts w:ascii="ＭＳ 明朝" w:eastAsia="ＭＳ 明朝" w:hAnsi="ＭＳ 明朝"/>
                          <w:sz w:val="24"/>
                          <w:szCs w:val="24"/>
                        </w:rPr>
                        <w:t>水準は、被保険者</w:t>
                      </w:r>
                      <w:r w:rsidRPr="00B84728">
                        <w:rPr>
                          <w:rFonts w:ascii="ＭＳ 明朝" w:eastAsia="ＭＳ 明朝" w:hAnsi="ＭＳ 明朝" w:hint="eastAsia"/>
                          <w:sz w:val="24"/>
                          <w:szCs w:val="24"/>
                        </w:rPr>
                        <w:t>が要介護状態になった</w:t>
                      </w:r>
                      <w:r w:rsidRPr="00B84728">
                        <w:rPr>
                          <w:rFonts w:ascii="ＭＳ 明朝" w:eastAsia="ＭＳ 明朝" w:hAnsi="ＭＳ 明朝"/>
                          <w:sz w:val="24"/>
                          <w:szCs w:val="24"/>
                        </w:rPr>
                        <w:t>場合においても</w:t>
                      </w:r>
                      <w:r w:rsidRPr="00B84728">
                        <w:rPr>
                          <w:rFonts w:ascii="ＭＳ 明朝" w:eastAsia="ＭＳ 明朝" w:hAnsi="ＭＳ 明朝" w:hint="eastAsia"/>
                          <w:sz w:val="24"/>
                          <w:szCs w:val="24"/>
                        </w:rPr>
                        <w:t>、可能な限り</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その居宅において</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その有する能力に応じ</w:t>
                      </w:r>
                      <w:r w:rsidRPr="00B84728">
                        <w:rPr>
                          <w:rFonts w:ascii="ＭＳ 明朝" w:eastAsia="ＭＳ 明朝" w:hAnsi="ＭＳ 明朝"/>
                          <w:sz w:val="24"/>
                          <w:szCs w:val="24"/>
                        </w:rPr>
                        <w:t>自立した日常生活を営むことができるように</w:t>
                      </w:r>
                      <w:r w:rsidRPr="00B84728">
                        <w:rPr>
                          <w:rFonts w:ascii="ＭＳ 明朝" w:eastAsia="ＭＳ 明朝" w:hAnsi="ＭＳ 明朝" w:hint="eastAsia"/>
                          <w:sz w:val="24"/>
                          <w:szCs w:val="24"/>
                        </w:rPr>
                        <w:t>配慮する必要がある</w:t>
                      </w:r>
                      <w:r w:rsidRPr="00B84728">
                        <w:rPr>
                          <w:rFonts w:ascii="ＭＳ 明朝" w:eastAsia="ＭＳ 明朝" w:hAnsi="ＭＳ 明朝"/>
                          <w:sz w:val="24"/>
                          <w:szCs w:val="24"/>
                        </w:rPr>
                        <w:t>。</w:t>
                      </w:r>
                    </w:p>
                    <w:p w:rsidR="00743860" w:rsidRPr="00B84728" w:rsidRDefault="007438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・加齢に伴って生ずる</w:t>
                      </w:r>
                      <w:r w:rsidRPr="00B84728">
                        <w:rPr>
                          <w:rFonts w:ascii="ＭＳ 明朝" w:eastAsia="ＭＳ 明朝" w:hAnsi="ＭＳ 明朝"/>
                          <w:sz w:val="24"/>
                          <w:szCs w:val="24"/>
                        </w:rPr>
                        <w:t>心身の変化を自覚、要介護状態となっ</w:t>
                      </w:r>
                      <w:r w:rsidRPr="00B84728">
                        <w:rPr>
                          <w:rFonts w:ascii="ＭＳ 明朝" w:eastAsia="ＭＳ 明朝" w:hAnsi="ＭＳ 明朝" w:hint="eastAsia"/>
                          <w:sz w:val="24"/>
                          <w:szCs w:val="24"/>
                        </w:rPr>
                        <w:t>た場合においても</w:t>
                      </w:r>
                      <w:r w:rsidRPr="00B84728">
                        <w:rPr>
                          <w:rFonts w:ascii="ＭＳ 明朝" w:eastAsia="ＭＳ 明朝" w:hAnsi="ＭＳ 明朝"/>
                          <w:sz w:val="24"/>
                          <w:szCs w:val="24"/>
                        </w:rPr>
                        <w:t>、進んでリハビリ・</w:t>
                      </w:r>
                      <w:r w:rsidRPr="00B84728">
                        <w:rPr>
                          <w:rFonts w:ascii="ＭＳ 明朝" w:eastAsia="ＭＳ 明朝" w:hAnsi="ＭＳ 明朝" w:hint="eastAsia"/>
                          <w:sz w:val="24"/>
                          <w:szCs w:val="24"/>
                        </w:rPr>
                        <w:t>福祉サービス</w:t>
                      </w:r>
                      <w:r w:rsidRPr="00B84728">
                        <w:rPr>
                          <w:rFonts w:ascii="ＭＳ 明朝" w:eastAsia="ＭＳ 明朝" w:hAnsi="ＭＳ 明朝"/>
                          <w:sz w:val="24"/>
                          <w:szCs w:val="24"/>
                        </w:rPr>
                        <w:t>を利用し、その有する</w:t>
                      </w:r>
                      <w:r w:rsidRPr="00B84728">
                        <w:rPr>
                          <w:rFonts w:ascii="ＭＳ 明朝" w:eastAsia="ＭＳ 明朝" w:hAnsi="ＭＳ 明朝" w:hint="eastAsia"/>
                          <w:sz w:val="24"/>
                          <w:szCs w:val="24"/>
                        </w:rPr>
                        <w:t>能力の</w:t>
                      </w:r>
                      <w:r w:rsidRPr="00B84728">
                        <w:rPr>
                          <w:rFonts w:ascii="ＭＳ 明朝" w:eastAsia="ＭＳ 明朝" w:hAnsi="ＭＳ 明朝"/>
                          <w:sz w:val="24"/>
                          <w:szCs w:val="24"/>
                        </w:rPr>
                        <w:t>維持向上に</w:t>
                      </w:r>
                      <w:r w:rsidRPr="00B84728">
                        <w:rPr>
                          <w:rFonts w:ascii="ＭＳ 明朝" w:eastAsia="ＭＳ 明朝" w:hAnsi="ＭＳ 明朝" w:hint="eastAsia"/>
                          <w:sz w:val="24"/>
                          <w:szCs w:val="24"/>
                        </w:rPr>
                        <w:t>努める</w:t>
                      </w:r>
                      <w:r w:rsidRPr="00B84728">
                        <w:rPr>
                          <w:rFonts w:ascii="ＭＳ 明朝" w:eastAsia="ＭＳ 明朝" w:hAnsi="ＭＳ 明朝"/>
                          <w:sz w:val="24"/>
                          <w:szCs w:val="24"/>
                        </w:rPr>
                        <w:t>。</w:t>
                      </w:r>
                    </w:p>
                  </w:txbxContent>
                </v:textbox>
              </v:shape>
            </w:pict>
          </mc:Fallback>
        </mc:AlternateContent>
      </w:r>
    </w:p>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C84A86" w:rsidRDefault="00C84A86" w:rsidP="00C84A86">
      <w:r w:rsidRPr="00690553">
        <w:rPr>
          <w:noProof/>
        </w:rPr>
        <w:lastRenderedPageBreak/>
        <mc:AlternateContent>
          <mc:Choice Requires="wps">
            <w:drawing>
              <wp:anchor distT="0" distB="0" distL="114300" distR="114300" simplePos="0" relativeHeight="251922432" behindDoc="0" locked="0" layoutInCell="1" allowOverlap="1" wp14:anchorId="141EEC25" wp14:editId="0155F2E7">
                <wp:simplePos x="0" y="0"/>
                <wp:positionH relativeFrom="margin">
                  <wp:posOffset>18901</wp:posOffset>
                </wp:positionH>
                <wp:positionV relativeFrom="paragraph">
                  <wp:posOffset>217400</wp:posOffset>
                </wp:positionV>
                <wp:extent cx="9067800" cy="7429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Pr="007B40FE" w:rsidRDefault="00743860" w:rsidP="00C84A8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w:t>
                            </w:r>
                            <w:r>
                              <w:rPr>
                                <w:rFonts w:ascii="ＭＳ ゴシック" w:eastAsia="ＭＳ ゴシック" w:hAnsi="ＭＳ ゴシック"/>
                                <w:color w:val="FFFFFF" w:themeColor="background1"/>
                                <w:sz w:val="56"/>
                                <w:szCs w:val="56"/>
                              </w:rPr>
                              <w:t>ケア会議とは</w:t>
                            </w:r>
                            <w:r>
                              <w:rPr>
                                <w:rFonts w:ascii="ＭＳ ゴシック" w:eastAsia="ＭＳ ゴシック" w:hAnsi="ＭＳ ゴシック" w:hint="eastAsia"/>
                                <w:color w:val="FFFFFF" w:themeColor="background1"/>
                                <w:sz w:val="56"/>
                                <w:szCs w:val="56"/>
                              </w:rPr>
                              <w:t xml:space="preserve">　</w:t>
                            </w:r>
                            <w:r w:rsidRPr="00690553">
                              <w:rPr>
                                <w:rFonts w:ascii="ＭＳ ゴシック" w:eastAsia="ＭＳ ゴシック" w:hAnsi="ＭＳ ゴシック"/>
                                <w:color w:val="FFFFFF" w:themeColor="background1"/>
                                <w:sz w:val="48"/>
                                <w:szCs w:val="48"/>
                              </w:rPr>
                              <w:t>（</w:t>
                            </w:r>
                            <w:r w:rsidRPr="00690553">
                              <w:rPr>
                                <w:rFonts w:ascii="ＭＳ ゴシック" w:eastAsia="ＭＳ ゴシック" w:hAnsi="ＭＳ ゴシック" w:hint="eastAsia"/>
                                <w:color w:val="FFFFFF" w:themeColor="background1"/>
                                <w:sz w:val="48"/>
                                <w:szCs w:val="48"/>
                              </w:rPr>
                              <w:t>介護保険法</w:t>
                            </w:r>
                            <w:r w:rsidRPr="00690553">
                              <w:rPr>
                                <w:rFonts w:ascii="ＭＳ ゴシック" w:eastAsia="ＭＳ ゴシック" w:hAnsi="ＭＳ ゴシック"/>
                                <w:color w:val="FFFFFF" w:themeColor="background1"/>
                                <w:sz w:val="48"/>
                                <w:szCs w:val="48"/>
                              </w:rPr>
                              <w:t xml:space="preserve">　第</w:t>
                            </w:r>
                            <w:r w:rsidRPr="00690553">
                              <w:rPr>
                                <w:rFonts w:ascii="ＭＳ ゴシック" w:eastAsia="ＭＳ ゴシック" w:hAnsi="ＭＳ ゴシック" w:hint="eastAsia"/>
                                <w:color w:val="FFFFFF" w:themeColor="background1"/>
                                <w:sz w:val="48"/>
                                <w:szCs w:val="48"/>
                              </w:rPr>
                              <w:t>115条</w:t>
                            </w:r>
                            <w:r w:rsidRPr="00690553">
                              <w:rPr>
                                <w:rFonts w:ascii="ＭＳ ゴシック" w:eastAsia="ＭＳ ゴシック" w:hAnsi="ＭＳ ゴシック"/>
                                <w:color w:val="FFFFFF" w:themeColor="background1"/>
                                <w:sz w:val="48"/>
                                <w:szCs w:val="48"/>
                              </w:rPr>
                              <w:t>の</w:t>
                            </w:r>
                            <w:r w:rsidRPr="00690553">
                              <w:rPr>
                                <w:rFonts w:ascii="ＭＳ ゴシック" w:eastAsia="ＭＳ ゴシック" w:hAnsi="ＭＳ ゴシック" w:hint="eastAsia"/>
                                <w:color w:val="FFFFFF" w:themeColor="background1"/>
                                <w:sz w:val="48"/>
                                <w:szCs w:val="48"/>
                              </w:rPr>
                              <w:t>48</w:t>
                            </w:r>
                            <w:r w:rsidRPr="00690553">
                              <w:rPr>
                                <w:rFonts w:ascii="ＭＳ ゴシック" w:eastAsia="ＭＳ ゴシック" w:hAnsi="ＭＳ ゴシック"/>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EC25" id="テキスト ボックス 1" o:spid="_x0000_s1033" type="#_x0000_t202" style="position:absolute;left:0;text-align:left;margin-left:1.5pt;margin-top:17.1pt;width:714pt;height:5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" fillcolor="#2e75b6" stroked="f" strokeweight=".5pt">
                <v:textbox>
                  <w:txbxContent>
                    <w:p w:rsidR="00743860" w:rsidRPr="007B40FE" w:rsidRDefault="00743860" w:rsidP="00C84A8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w:t>
                      </w:r>
                      <w:r>
                        <w:rPr>
                          <w:rFonts w:ascii="ＭＳ ゴシック" w:eastAsia="ＭＳ ゴシック" w:hAnsi="ＭＳ ゴシック"/>
                          <w:color w:val="FFFFFF" w:themeColor="background1"/>
                          <w:sz w:val="56"/>
                          <w:szCs w:val="56"/>
                        </w:rPr>
                        <w:t>ケア会議とは</w:t>
                      </w:r>
                      <w:r>
                        <w:rPr>
                          <w:rFonts w:ascii="ＭＳ ゴシック" w:eastAsia="ＭＳ ゴシック" w:hAnsi="ＭＳ ゴシック" w:hint="eastAsia"/>
                          <w:color w:val="FFFFFF" w:themeColor="background1"/>
                          <w:sz w:val="56"/>
                          <w:szCs w:val="56"/>
                        </w:rPr>
                        <w:t xml:space="preserve">　</w:t>
                      </w:r>
                      <w:r w:rsidRPr="00690553">
                        <w:rPr>
                          <w:rFonts w:ascii="ＭＳ ゴシック" w:eastAsia="ＭＳ ゴシック" w:hAnsi="ＭＳ ゴシック"/>
                          <w:color w:val="FFFFFF" w:themeColor="background1"/>
                          <w:sz w:val="48"/>
                          <w:szCs w:val="48"/>
                        </w:rPr>
                        <w:t>（</w:t>
                      </w:r>
                      <w:r w:rsidRPr="00690553">
                        <w:rPr>
                          <w:rFonts w:ascii="ＭＳ ゴシック" w:eastAsia="ＭＳ ゴシック" w:hAnsi="ＭＳ ゴシック" w:hint="eastAsia"/>
                          <w:color w:val="FFFFFF" w:themeColor="background1"/>
                          <w:sz w:val="48"/>
                          <w:szCs w:val="48"/>
                        </w:rPr>
                        <w:t>介護保険法</w:t>
                      </w:r>
                      <w:r w:rsidRPr="00690553">
                        <w:rPr>
                          <w:rFonts w:ascii="ＭＳ ゴシック" w:eastAsia="ＭＳ ゴシック" w:hAnsi="ＭＳ ゴシック"/>
                          <w:color w:val="FFFFFF" w:themeColor="background1"/>
                          <w:sz w:val="48"/>
                          <w:szCs w:val="48"/>
                        </w:rPr>
                        <w:t xml:space="preserve">　第</w:t>
                      </w:r>
                      <w:r w:rsidRPr="00690553">
                        <w:rPr>
                          <w:rFonts w:ascii="ＭＳ ゴシック" w:eastAsia="ＭＳ ゴシック" w:hAnsi="ＭＳ ゴシック" w:hint="eastAsia"/>
                          <w:color w:val="FFFFFF" w:themeColor="background1"/>
                          <w:sz w:val="48"/>
                          <w:szCs w:val="48"/>
                        </w:rPr>
                        <w:t>115条</w:t>
                      </w:r>
                      <w:r w:rsidRPr="00690553">
                        <w:rPr>
                          <w:rFonts w:ascii="ＭＳ ゴシック" w:eastAsia="ＭＳ ゴシック" w:hAnsi="ＭＳ ゴシック"/>
                          <w:color w:val="FFFFFF" w:themeColor="background1"/>
                          <w:sz w:val="48"/>
                          <w:szCs w:val="48"/>
                        </w:rPr>
                        <w:t>の</w:t>
                      </w:r>
                      <w:r w:rsidRPr="00690553">
                        <w:rPr>
                          <w:rFonts w:ascii="ＭＳ ゴシック" w:eastAsia="ＭＳ ゴシック" w:hAnsi="ＭＳ ゴシック" w:hint="eastAsia"/>
                          <w:color w:val="FFFFFF" w:themeColor="background1"/>
                          <w:sz w:val="48"/>
                          <w:szCs w:val="48"/>
                        </w:rPr>
                        <w:t>48</w:t>
                      </w:r>
                      <w:r w:rsidRPr="00690553">
                        <w:rPr>
                          <w:rFonts w:ascii="ＭＳ ゴシック" w:eastAsia="ＭＳ ゴシック" w:hAnsi="ＭＳ ゴシック"/>
                          <w:color w:val="FFFFFF" w:themeColor="background1"/>
                          <w:sz w:val="48"/>
                          <w:szCs w:val="48"/>
                        </w:rPr>
                        <w:t>）</w:t>
                      </w:r>
                    </w:p>
                  </w:txbxContent>
                </v:textbox>
                <w10:wrap anchorx="margin"/>
              </v:shape>
            </w:pict>
          </mc:Fallback>
        </mc:AlternateContent>
      </w:r>
    </w:p>
    <w:p w:rsidR="00C84A86" w:rsidRDefault="00C84A86" w:rsidP="00C84A86"/>
    <w:p w:rsidR="00C84A86" w:rsidRDefault="00C84A86" w:rsidP="00C84A86"/>
    <w:p w:rsidR="00C84A86" w:rsidRDefault="00C84A86" w:rsidP="00C84A86"/>
    <w:p w:rsidR="00C84A86" w:rsidRDefault="00C84A86" w:rsidP="00C84A86"/>
    <w:p w:rsidR="00C84A86" w:rsidRDefault="00361F6E" w:rsidP="00C84A86">
      <w:r>
        <w:rPr>
          <w:noProof/>
        </w:rPr>
        <mc:AlternateContent>
          <mc:Choice Requires="wps">
            <w:drawing>
              <wp:anchor distT="0" distB="0" distL="114300" distR="114300" simplePos="0" relativeHeight="251921408" behindDoc="0" locked="0" layoutInCell="1" allowOverlap="1" wp14:anchorId="595448E1" wp14:editId="117CCC17">
                <wp:simplePos x="0" y="0"/>
                <wp:positionH relativeFrom="margin">
                  <wp:posOffset>349952</wp:posOffset>
                </wp:positionH>
                <wp:positionV relativeFrom="paragraph">
                  <wp:posOffset>11754</wp:posOffset>
                </wp:positionV>
                <wp:extent cx="8657617" cy="55054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8657617" cy="5505450"/>
                        </a:xfrm>
                        <a:prstGeom prst="rect">
                          <a:avLst/>
                        </a:prstGeom>
                        <a:solidFill>
                          <a:sysClr val="window" lastClr="FFFFFF"/>
                        </a:solidFill>
                        <a:ln w="6350">
                          <a:noFill/>
                        </a:ln>
                      </wps:spPr>
                      <wps:txbx>
                        <w:txbxContent>
                          <w:p w:rsidR="00743860" w:rsidRPr="00151B8B" w:rsidRDefault="00743860" w:rsidP="00D43525">
                            <w:pPr>
                              <w:spacing w:line="480" w:lineRule="exact"/>
                              <w:ind w:firstLineChars="100" w:firstLine="261"/>
                              <w:rPr>
                                <w:rFonts w:ascii="ＭＳ ゴシック" w:eastAsia="ＭＳ ゴシック" w:hAnsi="ＭＳ ゴシック"/>
                                <w:b/>
                                <w:sz w:val="26"/>
                                <w:szCs w:val="26"/>
                              </w:rPr>
                            </w:pPr>
                            <w:r w:rsidRPr="00151B8B">
                              <w:rPr>
                                <w:rFonts w:ascii="ＭＳ ゴシック" w:eastAsia="ＭＳ ゴシック" w:hAnsi="ＭＳ ゴシック" w:hint="eastAsia"/>
                                <w:b/>
                                <w:sz w:val="26"/>
                                <w:szCs w:val="26"/>
                              </w:rPr>
                              <w:t>市町村は</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百</w:t>
                            </w:r>
                            <w:r w:rsidRPr="00151B8B">
                              <w:rPr>
                                <w:rFonts w:ascii="ＭＳ ゴシック" w:eastAsia="ＭＳ ゴシック" w:hAnsi="ＭＳ ゴシック"/>
                                <w:b/>
                                <w:sz w:val="26"/>
                                <w:szCs w:val="26"/>
                              </w:rPr>
                              <w:t>十五</w:t>
                            </w:r>
                            <w:r w:rsidRPr="00151B8B">
                              <w:rPr>
                                <w:rFonts w:ascii="ＭＳ ゴシック" w:eastAsia="ＭＳ ゴシック" w:hAnsi="ＭＳ ゴシック" w:hint="eastAsia"/>
                                <w:b/>
                                <w:sz w:val="26"/>
                                <w:szCs w:val="26"/>
                              </w:rPr>
                              <w:t>条の四十五</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二</w:t>
                            </w:r>
                            <w:r w:rsidRPr="00151B8B">
                              <w:rPr>
                                <w:rFonts w:ascii="ＭＳ ゴシック" w:eastAsia="ＭＳ ゴシック" w:hAnsi="ＭＳ ゴシック"/>
                                <w:b/>
                                <w:sz w:val="26"/>
                                <w:szCs w:val="26"/>
                              </w:rPr>
                              <w:t>項</w:t>
                            </w:r>
                            <w:r w:rsidRPr="00151B8B">
                              <w:rPr>
                                <w:rFonts w:ascii="ＭＳ ゴシック" w:eastAsia="ＭＳ ゴシック" w:hAnsi="ＭＳ ゴシック" w:hint="eastAsia"/>
                                <w:b/>
                                <w:sz w:val="26"/>
                                <w:szCs w:val="26"/>
                              </w:rPr>
                              <w:t>第</w:t>
                            </w:r>
                            <w:r w:rsidRPr="00151B8B">
                              <w:rPr>
                                <w:rFonts w:ascii="ＭＳ ゴシック" w:eastAsia="ＭＳ ゴシック" w:hAnsi="ＭＳ ゴシック"/>
                                <w:b/>
                                <w:sz w:val="26"/>
                                <w:szCs w:val="26"/>
                              </w:rPr>
                              <w:t>三</w:t>
                            </w:r>
                            <w:r w:rsidRPr="00151B8B">
                              <w:rPr>
                                <w:rFonts w:ascii="ＭＳ ゴシック" w:eastAsia="ＭＳ ゴシック" w:hAnsi="ＭＳ ゴシック" w:hint="eastAsia"/>
                                <w:b/>
                                <w:sz w:val="26"/>
                                <w:szCs w:val="26"/>
                              </w:rPr>
                              <w:t>号</w:t>
                            </w:r>
                            <w:r w:rsidRPr="00151B8B">
                              <w:rPr>
                                <w:rFonts w:ascii="ＭＳ ゴシック" w:eastAsia="ＭＳ ゴシック" w:hAnsi="ＭＳ ゴシック"/>
                                <w:b/>
                                <w:sz w:val="26"/>
                                <w:szCs w:val="26"/>
                              </w:rPr>
                              <w:t>に</w:t>
                            </w:r>
                            <w:r w:rsidRPr="00151B8B">
                              <w:rPr>
                                <w:rFonts w:ascii="ＭＳ ゴシック" w:eastAsia="ＭＳ ゴシック" w:hAnsi="ＭＳ ゴシック" w:hint="eastAsia"/>
                                <w:b/>
                                <w:sz w:val="26"/>
                                <w:szCs w:val="26"/>
                              </w:rPr>
                              <w:t>掲げる</w:t>
                            </w:r>
                            <w:r w:rsidRPr="00151B8B">
                              <w:rPr>
                                <w:rFonts w:ascii="ＭＳ ゴシック" w:eastAsia="ＭＳ ゴシック" w:hAnsi="ＭＳ ゴシック"/>
                                <w:b/>
                                <w:sz w:val="26"/>
                                <w:szCs w:val="26"/>
                              </w:rPr>
                              <w:t>事業の効果的な実施のために、</w:t>
                            </w:r>
                          </w:p>
                          <w:p w:rsidR="00743860" w:rsidRPr="004A5FA6" w:rsidRDefault="00743860" w:rsidP="0039581A">
                            <w:pPr>
                              <w:spacing w:line="480" w:lineRule="exact"/>
                              <w:rPr>
                                <w:rFonts w:ascii="ＭＳ ゴシック" w:eastAsia="ＭＳ ゴシック" w:hAnsi="ＭＳ ゴシック"/>
                                <w:b/>
                                <w:sz w:val="26"/>
                                <w:szCs w:val="26"/>
                              </w:rPr>
                            </w:pPr>
                            <w:r w:rsidRPr="000D761C">
                              <w:rPr>
                                <w:rFonts w:ascii="ＭＳ ゴシック" w:eastAsia="ＭＳ ゴシック" w:hAnsi="ＭＳ ゴシック" w:hint="eastAsia"/>
                                <w:sz w:val="32"/>
                                <w:szCs w:val="32"/>
                                <w:u w:val="single"/>
                              </w:rPr>
                              <w:t>介護支援専門員</w:t>
                            </w:r>
                            <w:r w:rsidRPr="000D761C">
                              <w:rPr>
                                <w:rFonts w:ascii="ＭＳ ゴシック" w:eastAsia="ＭＳ ゴシック" w:hAnsi="ＭＳ ゴシック"/>
                                <w:sz w:val="32"/>
                                <w:szCs w:val="32"/>
                                <w:u w:val="single"/>
                              </w:rPr>
                              <w:t>、</w:t>
                            </w:r>
                            <w:r w:rsidRPr="000D761C">
                              <w:rPr>
                                <w:rFonts w:ascii="ＭＳ ゴシック" w:eastAsia="ＭＳ ゴシック" w:hAnsi="ＭＳ ゴシック" w:hint="eastAsia"/>
                                <w:sz w:val="32"/>
                                <w:szCs w:val="32"/>
                                <w:u w:val="single"/>
                              </w:rPr>
                              <w:t>保健医療</w:t>
                            </w:r>
                            <w:r w:rsidRPr="000D761C">
                              <w:rPr>
                                <w:rFonts w:ascii="ＭＳ ゴシック" w:eastAsia="ＭＳ ゴシック" w:hAnsi="ＭＳ ゴシック"/>
                                <w:sz w:val="32"/>
                                <w:szCs w:val="32"/>
                                <w:u w:val="single"/>
                              </w:rPr>
                              <w:t>及び福祉に関する専門的知識を有する</w:t>
                            </w:r>
                            <w:r w:rsidRPr="000D761C">
                              <w:rPr>
                                <w:rFonts w:ascii="ＭＳ ゴシック" w:eastAsia="ＭＳ ゴシック" w:hAnsi="ＭＳ ゴシック" w:hint="eastAsia"/>
                                <w:sz w:val="32"/>
                                <w:szCs w:val="32"/>
                                <w:u w:val="single"/>
                              </w:rPr>
                              <w:t>者</w:t>
                            </w:r>
                            <w:r w:rsidRPr="000D761C">
                              <w:rPr>
                                <w:rFonts w:ascii="ＭＳ ゴシック" w:eastAsia="ＭＳ ゴシック" w:hAnsi="ＭＳ ゴシック"/>
                                <w:sz w:val="32"/>
                                <w:szCs w:val="32"/>
                                <w:u w:val="single"/>
                              </w:rPr>
                              <w:t>、民生</w:t>
                            </w:r>
                            <w:r w:rsidRPr="000D761C">
                              <w:rPr>
                                <w:rFonts w:ascii="ＭＳ ゴシック" w:eastAsia="ＭＳ ゴシック" w:hAnsi="ＭＳ ゴシック" w:hint="eastAsia"/>
                                <w:sz w:val="32"/>
                                <w:szCs w:val="32"/>
                                <w:u w:val="single"/>
                              </w:rPr>
                              <w:t>委員</w:t>
                            </w:r>
                            <w:r w:rsidRPr="000D761C">
                              <w:rPr>
                                <w:rFonts w:ascii="ＭＳ ゴシック" w:eastAsia="ＭＳ ゴシック" w:hAnsi="ＭＳ ゴシック"/>
                                <w:sz w:val="32"/>
                                <w:szCs w:val="32"/>
                                <w:u w:val="single"/>
                              </w:rPr>
                              <w:t>その他の関係者</w:t>
                            </w:r>
                            <w:r w:rsidRPr="000D761C">
                              <w:rPr>
                                <w:rFonts w:ascii="ＭＳ ゴシック" w:eastAsia="ＭＳ ゴシック" w:hAnsi="ＭＳ ゴシック"/>
                                <w:sz w:val="32"/>
                                <w:szCs w:val="32"/>
                              </w:rPr>
                              <w:t>、</w:t>
                            </w:r>
                            <w:r w:rsidRPr="004A5FA6">
                              <w:rPr>
                                <w:rFonts w:ascii="ＭＳ ゴシック" w:eastAsia="ＭＳ ゴシック" w:hAnsi="ＭＳ ゴシック"/>
                                <w:b/>
                                <w:sz w:val="26"/>
                                <w:szCs w:val="26"/>
                              </w:rPr>
                              <w:t>関係機関及び関係団体（</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w:t>
                            </w:r>
                            <w:r w:rsidRPr="004A5FA6">
                              <w:rPr>
                                <w:rFonts w:ascii="ＭＳ ゴシック" w:eastAsia="ＭＳ ゴシック" w:hAnsi="ＭＳ ゴシック" w:hint="eastAsia"/>
                                <w:b/>
                                <w:sz w:val="26"/>
                                <w:szCs w:val="26"/>
                              </w:rPr>
                              <w:t>条において「関係者等</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という。）により構成される</w:t>
                            </w:r>
                            <w:r w:rsidRPr="000D761C">
                              <w:rPr>
                                <w:rFonts w:ascii="ＭＳ ゴシック" w:eastAsia="ＭＳ ゴシック" w:hAnsi="ＭＳ ゴシック"/>
                                <w:sz w:val="32"/>
                                <w:szCs w:val="32"/>
                                <w:u w:val="single"/>
                              </w:rPr>
                              <w:t>会議</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この条において</w:t>
                            </w:r>
                            <w:r w:rsidRPr="004A5FA6">
                              <w:rPr>
                                <w:rFonts w:ascii="ＭＳ ゴシック" w:eastAsia="ＭＳ ゴシック" w:hAnsi="ＭＳ ゴシック" w:hint="eastAsia"/>
                                <w:b/>
                                <w:sz w:val="26"/>
                                <w:szCs w:val="26"/>
                              </w:rPr>
                              <w:t>「会議</w:t>
                            </w:r>
                            <w:r w:rsidRPr="004A5FA6">
                              <w:rPr>
                                <w:rFonts w:ascii="ＭＳ ゴシック" w:eastAsia="ＭＳ ゴシック" w:hAnsi="ＭＳ ゴシック"/>
                                <w:b/>
                                <w:sz w:val="26"/>
                                <w:szCs w:val="26"/>
                              </w:rPr>
                              <w:t>」という。</w:t>
                            </w:r>
                            <w:r w:rsidRPr="004A5FA6">
                              <w:rPr>
                                <w:rFonts w:ascii="ＭＳ ゴシック" w:eastAsia="ＭＳ ゴシック" w:hAnsi="ＭＳ ゴシック" w:hint="eastAsia"/>
                                <w:b/>
                                <w:sz w:val="26"/>
                                <w:szCs w:val="26"/>
                              </w:rPr>
                              <w:t>）を置くように</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4A5FA6" w:rsidRDefault="00743860" w:rsidP="000C6390">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２　</w:t>
                            </w:r>
                            <w:r w:rsidRPr="004A5FA6">
                              <w:rPr>
                                <w:rFonts w:ascii="ＭＳ ゴシック" w:eastAsia="ＭＳ ゴシック" w:hAnsi="ＭＳ ゴシック"/>
                                <w:b/>
                                <w:sz w:val="26"/>
                                <w:szCs w:val="26"/>
                              </w:rPr>
                              <w:t>会議は、要介護被保険者その他の厚生労働省令で定める</w:t>
                            </w:r>
                            <w:r w:rsidRPr="004A5FA6">
                              <w:rPr>
                                <w:rFonts w:ascii="ＭＳ ゴシック" w:eastAsia="ＭＳ ゴシック" w:hAnsi="ＭＳ ゴシック" w:hint="eastAsia"/>
                                <w:b/>
                                <w:sz w:val="26"/>
                                <w:szCs w:val="26"/>
                              </w:rPr>
                              <w:t>被保険者（以下この条において「支援</w:t>
                            </w:r>
                            <w:r w:rsidRPr="004A5FA6">
                              <w:rPr>
                                <w:rFonts w:ascii="ＭＳ ゴシック" w:eastAsia="ＭＳ ゴシック" w:hAnsi="ＭＳ ゴシック"/>
                                <w:b/>
                                <w:sz w:val="26"/>
                                <w:szCs w:val="26"/>
                              </w:rPr>
                              <w:t>対象被保険者」</w:t>
                            </w:r>
                            <w:r w:rsidRPr="004A5FA6">
                              <w:rPr>
                                <w:rFonts w:ascii="ＭＳ ゴシック" w:eastAsia="ＭＳ ゴシック" w:hAnsi="ＭＳ ゴシック" w:hint="eastAsia"/>
                                <w:b/>
                                <w:sz w:val="26"/>
                                <w:szCs w:val="26"/>
                              </w:rPr>
                              <w:t>という。）への適切な</w:t>
                            </w:r>
                            <w:r w:rsidRPr="004A5FA6">
                              <w:rPr>
                                <w:rFonts w:ascii="ＭＳ ゴシック" w:eastAsia="ＭＳ ゴシック" w:hAnsi="ＭＳ ゴシック"/>
                                <w:b/>
                                <w:sz w:val="26"/>
                                <w:szCs w:val="26"/>
                              </w:rPr>
                              <w:t>支援を図るために</w:t>
                            </w:r>
                            <w:r w:rsidRPr="004A5FA6">
                              <w:rPr>
                                <w:rFonts w:ascii="ＭＳ ゴシック" w:eastAsia="ＭＳ ゴシック" w:hAnsi="ＭＳ ゴシック" w:hint="eastAsia"/>
                                <w:b/>
                                <w:sz w:val="26"/>
                                <w:szCs w:val="26"/>
                              </w:rPr>
                              <w:t>必要な</w:t>
                            </w:r>
                            <w:r w:rsidRPr="004A5FA6">
                              <w:rPr>
                                <w:rFonts w:ascii="ＭＳ ゴシック" w:eastAsia="ＭＳ ゴシック" w:hAnsi="ＭＳ ゴシック"/>
                                <w:b/>
                                <w:sz w:val="26"/>
                                <w:szCs w:val="26"/>
                              </w:rPr>
                              <w:t>検討を行うとともに、</w:t>
                            </w:r>
                            <w:r w:rsidRPr="004A5FA6">
                              <w:rPr>
                                <w:rFonts w:ascii="ＭＳ ゴシック" w:eastAsia="ＭＳ ゴシック" w:hAnsi="ＭＳ ゴシック" w:hint="eastAsia"/>
                                <w:b/>
                                <w:sz w:val="26"/>
                                <w:szCs w:val="26"/>
                              </w:rPr>
                              <w:t>支援対象</w:t>
                            </w:r>
                            <w:r w:rsidRPr="004A5FA6">
                              <w:rPr>
                                <w:rFonts w:ascii="ＭＳ ゴシック" w:eastAsia="ＭＳ ゴシック" w:hAnsi="ＭＳ ゴシック"/>
                                <w:b/>
                                <w:sz w:val="26"/>
                                <w:szCs w:val="26"/>
                              </w:rPr>
                              <w:t>被保険者が</w:t>
                            </w:r>
                            <w:r w:rsidRPr="000D761C">
                              <w:rPr>
                                <w:rFonts w:ascii="ＭＳ ゴシック" w:eastAsia="ＭＳ ゴシック" w:hAnsi="ＭＳ ゴシック"/>
                                <w:sz w:val="32"/>
                                <w:szCs w:val="32"/>
                                <w:u w:val="single"/>
                              </w:rPr>
                              <w:t>地域において自立した日常生活を営む</w:t>
                            </w:r>
                            <w:r w:rsidRPr="004A5FA6">
                              <w:rPr>
                                <w:rFonts w:ascii="ＭＳ ゴシック" w:eastAsia="ＭＳ ゴシック" w:hAnsi="ＭＳ ゴシック"/>
                                <w:b/>
                                <w:sz w:val="26"/>
                                <w:szCs w:val="26"/>
                              </w:rPr>
                              <w:t>ために</w:t>
                            </w:r>
                            <w:r w:rsidRPr="004A5FA6">
                              <w:rPr>
                                <w:rFonts w:ascii="ＭＳ ゴシック" w:eastAsia="ＭＳ ゴシック" w:hAnsi="ＭＳ ゴシック" w:hint="eastAsia"/>
                                <w:b/>
                                <w:sz w:val="26"/>
                                <w:szCs w:val="26"/>
                              </w:rPr>
                              <w:t>必要な支援体制に</w:t>
                            </w:r>
                            <w:r w:rsidRPr="004A5FA6">
                              <w:rPr>
                                <w:rFonts w:ascii="ＭＳ ゴシック" w:eastAsia="ＭＳ ゴシック" w:hAnsi="ＭＳ ゴシック"/>
                                <w:b/>
                                <w:sz w:val="26"/>
                                <w:szCs w:val="26"/>
                              </w:rPr>
                              <w:t>関する検討を行うものとする。</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4A5FA6" w:rsidRDefault="007438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３　</w:t>
                            </w:r>
                            <w:r w:rsidRPr="004A5FA6">
                              <w:rPr>
                                <w:rFonts w:ascii="ＭＳ ゴシック" w:eastAsia="ＭＳ ゴシック" w:hAnsi="ＭＳ ゴシック"/>
                                <w:b/>
                                <w:sz w:val="26"/>
                                <w:szCs w:val="26"/>
                              </w:rPr>
                              <w:t>会議は</w:t>
                            </w:r>
                            <w:r w:rsidRPr="004A5FA6">
                              <w:rPr>
                                <w:rFonts w:ascii="ＭＳ ゴシック" w:eastAsia="ＭＳ ゴシック" w:hAnsi="ＭＳ ゴシック" w:hint="eastAsia"/>
                                <w:b/>
                                <w:sz w:val="26"/>
                                <w:szCs w:val="26"/>
                              </w:rPr>
                              <w:t>、前項の</w:t>
                            </w:r>
                            <w:r w:rsidRPr="004A5FA6">
                              <w:rPr>
                                <w:rFonts w:ascii="ＭＳ ゴシック" w:eastAsia="ＭＳ ゴシック" w:hAnsi="ＭＳ ゴシック"/>
                                <w:b/>
                                <w:sz w:val="26"/>
                                <w:szCs w:val="26"/>
                              </w:rPr>
                              <w:t>検討を行うため</w:t>
                            </w:r>
                            <w:r w:rsidRPr="004A5FA6">
                              <w:rPr>
                                <w:rFonts w:ascii="ＭＳ ゴシック" w:eastAsia="ＭＳ ゴシック" w:hAnsi="ＭＳ ゴシック" w:hint="eastAsia"/>
                                <w:b/>
                                <w:sz w:val="26"/>
                                <w:szCs w:val="26"/>
                              </w:rPr>
                              <w:t>必要が</w:t>
                            </w:r>
                            <w:r w:rsidRPr="004A5FA6">
                              <w:rPr>
                                <w:rFonts w:ascii="ＭＳ ゴシック" w:eastAsia="ＭＳ ゴシック" w:hAnsi="ＭＳ ゴシック"/>
                                <w:b/>
                                <w:sz w:val="26"/>
                                <w:szCs w:val="26"/>
                              </w:rPr>
                              <w:t>あると</w:t>
                            </w:r>
                            <w:r w:rsidRPr="004A5FA6">
                              <w:rPr>
                                <w:rFonts w:ascii="ＭＳ ゴシック" w:eastAsia="ＭＳ ゴシック" w:hAnsi="ＭＳ ゴシック" w:hint="eastAsia"/>
                                <w:b/>
                                <w:sz w:val="26"/>
                                <w:szCs w:val="26"/>
                              </w:rPr>
                              <w:t>認める</w:t>
                            </w:r>
                            <w:r w:rsidRPr="004A5FA6">
                              <w:rPr>
                                <w:rFonts w:ascii="ＭＳ ゴシック" w:eastAsia="ＭＳ ゴシック" w:hAnsi="ＭＳ ゴシック"/>
                                <w:b/>
                                <w:sz w:val="26"/>
                                <w:szCs w:val="26"/>
                              </w:rPr>
                              <w:t>ときは、</w:t>
                            </w:r>
                            <w:r w:rsidRPr="004A5FA6">
                              <w:rPr>
                                <w:rFonts w:ascii="ＭＳ ゴシック" w:eastAsia="ＭＳ ゴシック" w:hAnsi="ＭＳ ゴシック" w:hint="eastAsia"/>
                                <w:b/>
                                <w:sz w:val="26"/>
                                <w:szCs w:val="26"/>
                              </w:rPr>
                              <w:t>関係者</w:t>
                            </w:r>
                            <w:r w:rsidRPr="004A5FA6">
                              <w:rPr>
                                <w:rFonts w:ascii="ＭＳ ゴシック" w:eastAsia="ＭＳ ゴシック" w:hAnsi="ＭＳ ゴシック"/>
                                <w:b/>
                                <w:sz w:val="26"/>
                                <w:szCs w:val="26"/>
                              </w:rPr>
                              <w:t>等に対し、資料</w:t>
                            </w:r>
                            <w:r w:rsidRPr="004A5FA6">
                              <w:rPr>
                                <w:rFonts w:ascii="ＭＳ ゴシック" w:eastAsia="ＭＳ ゴシック" w:hAnsi="ＭＳ ゴシック" w:hint="eastAsia"/>
                                <w:b/>
                                <w:sz w:val="26"/>
                                <w:szCs w:val="26"/>
                              </w:rPr>
                              <w:t>又は情報の</w:t>
                            </w:r>
                            <w:r w:rsidRPr="004A5FA6">
                              <w:rPr>
                                <w:rFonts w:ascii="ＭＳ ゴシック" w:eastAsia="ＭＳ ゴシック" w:hAnsi="ＭＳ ゴシック"/>
                                <w:b/>
                                <w:sz w:val="26"/>
                                <w:szCs w:val="26"/>
                              </w:rPr>
                              <w:t>提供、</w:t>
                            </w:r>
                          </w:p>
                          <w:p w:rsidR="00743860" w:rsidRPr="004A5FA6" w:rsidRDefault="007438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b/>
                                <w:sz w:val="26"/>
                                <w:szCs w:val="26"/>
                              </w:rPr>
                              <w:t>意見の開陳その他必要な協力を</w:t>
                            </w:r>
                            <w:r w:rsidRPr="004A5FA6">
                              <w:rPr>
                                <w:rFonts w:ascii="ＭＳ ゴシック" w:eastAsia="ＭＳ ゴシック" w:hAnsi="ＭＳ ゴシック" w:hint="eastAsia"/>
                                <w:b/>
                                <w:sz w:val="26"/>
                                <w:szCs w:val="26"/>
                              </w:rPr>
                              <w:t>求める</w:t>
                            </w:r>
                            <w:r w:rsidRPr="004A5FA6">
                              <w:rPr>
                                <w:rFonts w:ascii="ＭＳ ゴシック" w:eastAsia="ＭＳ ゴシック" w:hAnsi="ＭＳ ゴシック"/>
                                <w:b/>
                                <w:sz w:val="26"/>
                                <w:szCs w:val="26"/>
                              </w:rPr>
                              <w:t>ことができる。</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4A5FA6" w:rsidRDefault="00743860" w:rsidP="00C84A86">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４　関係者</w:t>
                            </w:r>
                            <w:r w:rsidRPr="004A5FA6">
                              <w:rPr>
                                <w:rFonts w:ascii="ＭＳ ゴシック" w:eastAsia="ＭＳ ゴシック" w:hAnsi="ＭＳ ゴシック"/>
                                <w:b/>
                                <w:sz w:val="26"/>
                                <w:szCs w:val="26"/>
                              </w:rPr>
                              <w:t>等は、前項の規定に基づき、会議</w:t>
                            </w:r>
                            <w:r w:rsidRPr="004A5FA6">
                              <w:rPr>
                                <w:rFonts w:ascii="ＭＳ ゴシック" w:eastAsia="ＭＳ ゴシック" w:hAnsi="ＭＳ ゴシック" w:hint="eastAsia"/>
                                <w:b/>
                                <w:sz w:val="26"/>
                                <w:szCs w:val="26"/>
                              </w:rPr>
                              <w:t>から</w:t>
                            </w:r>
                            <w:r w:rsidRPr="000D761C">
                              <w:rPr>
                                <w:rFonts w:ascii="ＭＳ ゴシック" w:eastAsia="ＭＳ ゴシック" w:hAnsi="ＭＳ ゴシック" w:hint="eastAsia"/>
                                <w:sz w:val="32"/>
                                <w:szCs w:val="32"/>
                                <w:u w:val="single"/>
                              </w:rPr>
                              <w:t>資料</w:t>
                            </w:r>
                            <w:r w:rsidRPr="004A5FA6">
                              <w:rPr>
                                <w:rFonts w:ascii="ＭＳ ゴシック" w:eastAsia="ＭＳ ゴシック" w:hAnsi="ＭＳ ゴシック"/>
                                <w:b/>
                                <w:sz w:val="26"/>
                                <w:szCs w:val="26"/>
                              </w:rPr>
                              <w:t>又は</w:t>
                            </w:r>
                            <w:r w:rsidRPr="000D761C">
                              <w:rPr>
                                <w:rFonts w:ascii="ＭＳ ゴシック" w:eastAsia="ＭＳ ゴシック" w:hAnsi="ＭＳ ゴシック"/>
                                <w:sz w:val="32"/>
                                <w:szCs w:val="32"/>
                                <w:u w:val="single"/>
                              </w:rPr>
                              <w:t>情報の提供、意見の開陳</w:t>
                            </w:r>
                            <w:r w:rsidRPr="004A5FA6">
                              <w:rPr>
                                <w:rFonts w:ascii="ＭＳ ゴシック" w:eastAsia="ＭＳ ゴシック" w:hAnsi="ＭＳ ゴシック"/>
                                <w:b/>
                                <w:sz w:val="26"/>
                                <w:szCs w:val="26"/>
                              </w:rPr>
                              <w:t>その他必要な協力の求めがあった</w:t>
                            </w:r>
                            <w:r w:rsidRPr="004A5FA6">
                              <w:rPr>
                                <w:rFonts w:ascii="ＭＳ ゴシック" w:eastAsia="ＭＳ ゴシック" w:hAnsi="ＭＳ ゴシック" w:hint="eastAsia"/>
                                <w:b/>
                                <w:sz w:val="26"/>
                                <w:szCs w:val="26"/>
                              </w:rPr>
                              <w:t>場合には</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これに</w:t>
                            </w:r>
                            <w:r w:rsidRPr="000D761C">
                              <w:rPr>
                                <w:rFonts w:ascii="ＭＳ ゴシック" w:eastAsia="ＭＳ ゴシック" w:hAnsi="ＭＳ ゴシック" w:hint="eastAsia"/>
                                <w:sz w:val="32"/>
                                <w:szCs w:val="32"/>
                                <w:u w:val="single"/>
                              </w:rPr>
                              <w:t>協力</w:t>
                            </w:r>
                            <w:r w:rsidRPr="004A5FA6">
                              <w:rPr>
                                <w:rFonts w:ascii="ＭＳ ゴシック" w:eastAsia="ＭＳ ゴシック" w:hAnsi="ＭＳ ゴシック" w:hint="eastAsia"/>
                                <w:b/>
                                <w:sz w:val="26"/>
                                <w:szCs w:val="26"/>
                              </w:rPr>
                              <w:t>するよう</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39581A" w:rsidRDefault="00743860" w:rsidP="000C6390">
                            <w:pPr>
                              <w:spacing w:line="480" w:lineRule="exact"/>
                              <w:rPr>
                                <w:rFonts w:ascii="ＭＳ ゴシック" w:eastAsia="ＭＳ ゴシック" w:hAnsi="ＭＳ ゴシック"/>
                                <w:sz w:val="40"/>
                                <w:szCs w:val="40"/>
                              </w:rPr>
                            </w:pPr>
                            <w:r w:rsidRPr="004A5FA6">
                              <w:rPr>
                                <w:rFonts w:ascii="ＭＳ ゴシック" w:eastAsia="ＭＳ ゴシック" w:hAnsi="ＭＳ ゴシック" w:hint="eastAsia"/>
                                <w:b/>
                                <w:sz w:val="26"/>
                                <w:szCs w:val="26"/>
                              </w:rPr>
                              <w:t xml:space="preserve">５　</w:t>
                            </w:r>
                            <w:r w:rsidRPr="004A5FA6">
                              <w:rPr>
                                <w:rFonts w:ascii="ＭＳ ゴシック" w:eastAsia="ＭＳ ゴシック" w:hAnsi="ＭＳ ゴシック"/>
                                <w:b/>
                                <w:sz w:val="26"/>
                                <w:szCs w:val="26"/>
                              </w:rPr>
                              <w:t>会議の事務に</w:t>
                            </w:r>
                            <w:r w:rsidRPr="004A5FA6">
                              <w:rPr>
                                <w:rFonts w:ascii="ＭＳ ゴシック" w:eastAsia="ＭＳ ゴシック" w:hAnsi="ＭＳ ゴシック" w:hint="eastAsia"/>
                                <w:b/>
                                <w:sz w:val="26"/>
                                <w:szCs w:val="26"/>
                              </w:rPr>
                              <w:t>従事する</w:t>
                            </w:r>
                            <w:r w:rsidRPr="004A5FA6">
                              <w:rPr>
                                <w:rFonts w:ascii="ＭＳ ゴシック" w:eastAsia="ＭＳ ゴシック" w:hAnsi="ＭＳ ゴシック"/>
                                <w:b/>
                                <w:sz w:val="26"/>
                                <w:szCs w:val="26"/>
                              </w:rPr>
                              <w:t>者又は従事していた者は</w:t>
                            </w:r>
                            <w:r w:rsidRPr="004A5FA6">
                              <w:rPr>
                                <w:rFonts w:ascii="ＭＳ ゴシック" w:eastAsia="ＭＳ ゴシック" w:hAnsi="ＭＳ ゴシック" w:hint="eastAsia"/>
                                <w:b/>
                                <w:sz w:val="26"/>
                                <w:szCs w:val="26"/>
                              </w:rPr>
                              <w:t>、正当な</w:t>
                            </w:r>
                            <w:r w:rsidRPr="004A5FA6">
                              <w:rPr>
                                <w:rFonts w:ascii="ＭＳ ゴシック" w:eastAsia="ＭＳ ゴシック" w:hAnsi="ＭＳ ゴシック"/>
                                <w:b/>
                                <w:sz w:val="26"/>
                                <w:szCs w:val="26"/>
                              </w:rPr>
                              <w:t>理由</w:t>
                            </w:r>
                            <w:r w:rsidRPr="004A5FA6">
                              <w:rPr>
                                <w:rFonts w:ascii="ＭＳ ゴシック" w:eastAsia="ＭＳ ゴシック" w:hAnsi="ＭＳ ゴシック" w:hint="eastAsia"/>
                                <w:b/>
                                <w:sz w:val="26"/>
                                <w:szCs w:val="26"/>
                              </w:rPr>
                              <w:t>がなく、会議の</w:t>
                            </w:r>
                            <w:r w:rsidRPr="004A5FA6">
                              <w:rPr>
                                <w:rFonts w:ascii="ＭＳ ゴシック" w:eastAsia="ＭＳ ゴシック" w:hAnsi="ＭＳ ゴシック"/>
                                <w:b/>
                                <w:sz w:val="26"/>
                                <w:szCs w:val="26"/>
                              </w:rPr>
                              <w:t>事務に関して</w:t>
                            </w:r>
                            <w:r w:rsidRPr="000D761C">
                              <w:rPr>
                                <w:rFonts w:ascii="ＭＳ ゴシック" w:eastAsia="ＭＳ ゴシック" w:hAnsi="ＭＳ ゴシック"/>
                                <w:sz w:val="32"/>
                                <w:szCs w:val="32"/>
                                <w:u w:val="single"/>
                              </w:rPr>
                              <w:t>知り得た</w:t>
                            </w:r>
                            <w:r w:rsidRPr="000D761C">
                              <w:rPr>
                                <w:rFonts w:ascii="ＭＳ ゴシック" w:eastAsia="ＭＳ ゴシック" w:hAnsi="ＭＳ ゴシック" w:hint="eastAsia"/>
                                <w:sz w:val="32"/>
                                <w:szCs w:val="32"/>
                                <w:u w:val="single"/>
                              </w:rPr>
                              <w:t>秘密を漏らしては</w:t>
                            </w:r>
                            <w:r w:rsidRPr="000D761C">
                              <w:rPr>
                                <w:rFonts w:ascii="ＭＳ ゴシック" w:eastAsia="ＭＳ ゴシック" w:hAnsi="ＭＳ ゴシック"/>
                                <w:sz w:val="32"/>
                                <w:szCs w:val="32"/>
                                <w:u w:val="single"/>
                              </w:rPr>
                              <w:t>ならない。</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151B8B" w:rsidRDefault="007438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６　</w:t>
                            </w:r>
                            <w:r w:rsidRPr="004A5FA6">
                              <w:rPr>
                                <w:rFonts w:ascii="ＭＳ ゴシック" w:eastAsia="ＭＳ ゴシック" w:hAnsi="ＭＳ ゴシック"/>
                                <w:b/>
                                <w:sz w:val="26"/>
                                <w:szCs w:val="26"/>
                              </w:rPr>
                              <w:t>前</w:t>
                            </w:r>
                            <w:r w:rsidRPr="004A5FA6">
                              <w:rPr>
                                <w:rFonts w:ascii="ＭＳ ゴシック" w:eastAsia="ＭＳ ゴシック" w:hAnsi="ＭＳ ゴシック" w:hint="eastAsia"/>
                                <w:b/>
                                <w:sz w:val="26"/>
                                <w:szCs w:val="26"/>
                              </w:rPr>
                              <w:t>各項に定める</w:t>
                            </w:r>
                            <w:r w:rsidRPr="004A5FA6">
                              <w:rPr>
                                <w:rFonts w:ascii="ＭＳ ゴシック" w:eastAsia="ＭＳ ゴシック" w:hAnsi="ＭＳ ゴシック"/>
                                <w:b/>
                                <w:sz w:val="26"/>
                                <w:szCs w:val="26"/>
                              </w:rPr>
                              <w:t>もののほか、</w:t>
                            </w:r>
                            <w:r w:rsidRPr="004A5FA6">
                              <w:rPr>
                                <w:rFonts w:ascii="ＭＳ ゴシック" w:eastAsia="ＭＳ ゴシック" w:hAnsi="ＭＳ ゴシック" w:hint="eastAsia"/>
                                <w:b/>
                                <w:sz w:val="26"/>
                                <w:szCs w:val="26"/>
                              </w:rPr>
                              <w:t>会議の</w:t>
                            </w:r>
                            <w:r w:rsidRPr="004A5FA6">
                              <w:rPr>
                                <w:rFonts w:ascii="ＭＳ ゴシック" w:eastAsia="ＭＳ ゴシック" w:hAnsi="ＭＳ ゴシック"/>
                                <w:b/>
                                <w:sz w:val="26"/>
                                <w:szCs w:val="26"/>
                              </w:rPr>
                              <w:t>組織及び運営に関</w:t>
                            </w:r>
                            <w:r w:rsidRPr="00151B8B">
                              <w:rPr>
                                <w:rFonts w:ascii="ＭＳ ゴシック" w:eastAsia="ＭＳ ゴシック" w:hAnsi="ＭＳ ゴシック"/>
                                <w:b/>
                                <w:sz w:val="26"/>
                                <w:szCs w:val="26"/>
                              </w:rPr>
                              <w:t>し必要な事項は、会議が定める。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48E1" id="_x0000_s1034" type="#_x0000_t202" style="position:absolute;left:0;text-align:left;margin-left:27.55pt;margin-top:.95pt;width:681.7pt;height:433.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" fillcolor="window" stroked="f" strokeweight=".5pt">
                <v:textbox>
                  <w:txbxContent>
                    <w:p w:rsidR="00743860" w:rsidRPr="00151B8B" w:rsidRDefault="00743860" w:rsidP="00D43525">
                      <w:pPr>
                        <w:spacing w:line="480" w:lineRule="exact"/>
                        <w:ind w:firstLineChars="100" w:firstLine="261"/>
                        <w:rPr>
                          <w:rFonts w:ascii="ＭＳ ゴシック" w:eastAsia="ＭＳ ゴシック" w:hAnsi="ＭＳ ゴシック"/>
                          <w:b/>
                          <w:sz w:val="26"/>
                          <w:szCs w:val="26"/>
                        </w:rPr>
                      </w:pPr>
                      <w:r w:rsidRPr="00151B8B">
                        <w:rPr>
                          <w:rFonts w:ascii="ＭＳ ゴシック" w:eastAsia="ＭＳ ゴシック" w:hAnsi="ＭＳ ゴシック" w:hint="eastAsia"/>
                          <w:b/>
                          <w:sz w:val="26"/>
                          <w:szCs w:val="26"/>
                        </w:rPr>
                        <w:t>市町村は</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百</w:t>
                      </w:r>
                      <w:r w:rsidRPr="00151B8B">
                        <w:rPr>
                          <w:rFonts w:ascii="ＭＳ ゴシック" w:eastAsia="ＭＳ ゴシック" w:hAnsi="ＭＳ ゴシック"/>
                          <w:b/>
                          <w:sz w:val="26"/>
                          <w:szCs w:val="26"/>
                        </w:rPr>
                        <w:t>十五</w:t>
                      </w:r>
                      <w:r w:rsidRPr="00151B8B">
                        <w:rPr>
                          <w:rFonts w:ascii="ＭＳ ゴシック" w:eastAsia="ＭＳ ゴシック" w:hAnsi="ＭＳ ゴシック" w:hint="eastAsia"/>
                          <w:b/>
                          <w:sz w:val="26"/>
                          <w:szCs w:val="26"/>
                        </w:rPr>
                        <w:t>条の四十五</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二</w:t>
                      </w:r>
                      <w:r w:rsidRPr="00151B8B">
                        <w:rPr>
                          <w:rFonts w:ascii="ＭＳ ゴシック" w:eastAsia="ＭＳ ゴシック" w:hAnsi="ＭＳ ゴシック"/>
                          <w:b/>
                          <w:sz w:val="26"/>
                          <w:szCs w:val="26"/>
                        </w:rPr>
                        <w:t>項</w:t>
                      </w:r>
                      <w:r w:rsidRPr="00151B8B">
                        <w:rPr>
                          <w:rFonts w:ascii="ＭＳ ゴシック" w:eastAsia="ＭＳ ゴシック" w:hAnsi="ＭＳ ゴシック" w:hint="eastAsia"/>
                          <w:b/>
                          <w:sz w:val="26"/>
                          <w:szCs w:val="26"/>
                        </w:rPr>
                        <w:t>第</w:t>
                      </w:r>
                      <w:r w:rsidRPr="00151B8B">
                        <w:rPr>
                          <w:rFonts w:ascii="ＭＳ ゴシック" w:eastAsia="ＭＳ ゴシック" w:hAnsi="ＭＳ ゴシック"/>
                          <w:b/>
                          <w:sz w:val="26"/>
                          <w:szCs w:val="26"/>
                        </w:rPr>
                        <w:t>三</w:t>
                      </w:r>
                      <w:r w:rsidRPr="00151B8B">
                        <w:rPr>
                          <w:rFonts w:ascii="ＭＳ ゴシック" w:eastAsia="ＭＳ ゴシック" w:hAnsi="ＭＳ ゴシック" w:hint="eastAsia"/>
                          <w:b/>
                          <w:sz w:val="26"/>
                          <w:szCs w:val="26"/>
                        </w:rPr>
                        <w:t>号</w:t>
                      </w:r>
                      <w:r w:rsidRPr="00151B8B">
                        <w:rPr>
                          <w:rFonts w:ascii="ＭＳ ゴシック" w:eastAsia="ＭＳ ゴシック" w:hAnsi="ＭＳ ゴシック"/>
                          <w:b/>
                          <w:sz w:val="26"/>
                          <w:szCs w:val="26"/>
                        </w:rPr>
                        <w:t>に</w:t>
                      </w:r>
                      <w:r w:rsidRPr="00151B8B">
                        <w:rPr>
                          <w:rFonts w:ascii="ＭＳ ゴシック" w:eastAsia="ＭＳ ゴシック" w:hAnsi="ＭＳ ゴシック" w:hint="eastAsia"/>
                          <w:b/>
                          <w:sz w:val="26"/>
                          <w:szCs w:val="26"/>
                        </w:rPr>
                        <w:t>掲げる</w:t>
                      </w:r>
                      <w:r w:rsidRPr="00151B8B">
                        <w:rPr>
                          <w:rFonts w:ascii="ＭＳ ゴシック" w:eastAsia="ＭＳ ゴシック" w:hAnsi="ＭＳ ゴシック"/>
                          <w:b/>
                          <w:sz w:val="26"/>
                          <w:szCs w:val="26"/>
                        </w:rPr>
                        <w:t>事業の効果的な実施のために、</w:t>
                      </w:r>
                    </w:p>
                    <w:p w:rsidR="00743860" w:rsidRPr="004A5FA6" w:rsidRDefault="00743860" w:rsidP="0039581A">
                      <w:pPr>
                        <w:spacing w:line="480" w:lineRule="exact"/>
                        <w:rPr>
                          <w:rFonts w:ascii="ＭＳ ゴシック" w:eastAsia="ＭＳ ゴシック" w:hAnsi="ＭＳ ゴシック"/>
                          <w:b/>
                          <w:sz w:val="26"/>
                          <w:szCs w:val="26"/>
                        </w:rPr>
                      </w:pPr>
                      <w:r w:rsidRPr="000D761C">
                        <w:rPr>
                          <w:rFonts w:ascii="ＭＳ ゴシック" w:eastAsia="ＭＳ ゴシック" w:hAnsi="ＭＳ ゴシック" w:hint="eastAsia"/>
                          <w:sz w:val="32"/>
                          <w:szCs w:val="32"/>
                          <w:u w:val="single"/>
                        </w:rPr>
                        <w:t>介護支援専門員</w:t>
                      </w:r>
                      <w:r w:rsidRPr="000D761C">
                        <w:rPr>
                          <w:rFonts w:ascii="ＭＳ ゴシック" w:eastAsia="ＭＳ ゴシック" w:hAnsi="ＭＳ ゴシック"/>
                          <w:sz w:val="32"/>
                          <w:szCs w:val="32"/>
                          <w:u w:val="single"/>
                        </w:rPr>
                        <w:t>、</w:t>
                      </w:r>
                      <w:r w:rsidRPr="000D761C">
                        <w:rPr>
                          <w:rFonts w:ascii="ＭＳ ゴシック" w:eastAsia="ＭＳ ゴシック" w:hAnsi="ＭＳ ゴシック" w:hint="eastAsia"/>
                          <w:sz w:val="32"/>
                          <w:szCs w:val="32"/>
                          <w:u w:val="single"/>
                        </w:rPr>
                        <w:t>保健医療</w:t>
                      </w:r>
                      <w:r w:rsidRPr="000D761C">
                        <w:rPr>
                          <w:rFonts w:ascii="ＭＳ ゴシック" w:eastAsia="ＭＳ ゴシック" w:hAnsi="ＭＳ ゴシック"/>
                          <w:sz w:val="32"/>
                          <w:szCs w:val="32"/>
                          <w:u w:val="single"/>
                        </w:rPr>
                        <w:t>及び福祉に関する専門的知識を有する</w:t>
                      </w:r>
                      <w:r w:rsidRPr="000D761C">
                        <w:rPr>
                          <w:rFonts w:ascii="ＭＳ ゴシック" w:eastAsia="ＭＳ ゴシック" w:hAnsi="ＭＳ ゴシック" w:hint="eastAsia"/>
                          <w:sz w:val="32"/>
                          <w:szCs w:val="32"/>
                          <w:u w:val="single"/>
                        </w:rPr>
                        <w:t>者</w:t>
                      </w:r>
                      <w:r w:rsidRPr="000D761C">
                        <w:rPr>
                          <w:rFonts w:ascii="ＭＳ ゴシック" w:eastAsia="ＭＳ ゴシック" w:hAnsi="ＭＳ ゴシック"/>
                          <w:sz w:val="32"/>
                          <w:szCs w:val="32"/>
                          <w:u w:val="single"/>
                        </w:rPr>
                        <w:t>、民生</w:t>
                      </w:r>
                      <w:r w:rsidRPr="000D761C">
                        <w:rPr>
                          <w:rFonts w:ascii="ＭＳ ゴシック" w:eastAsia="ＭＳ ゴシック" w:hAnsi="ＭＳ ゴシック" w:hint="eastAsia"/>
                          <w:sz w:val="32"/>
                          <w:szCs w:val="32"/>
                          <w:u w:val="single"/>
                        </w:rPr>
                        <w:t>委員</w:t>
                      </w:r>
                      <w:r w:rsidRPr="000D761C">
                        <w:rPr>
                          <w:rFonts w:ascii="ＭＳ ゴシック" w:eastAsia="ＭＳ ゴシック" w:hAnsi="ＭＳ ゴシック"/>
                          <w:sz w:val="32"/>
                          <w:szCs w:val="32"/>
                          <w:u w:val="single"/>
                        </w:rPr>
                        <w:t>その他の関係者</w:t>
                      </w:r>
                      <w:r w:rsidRPr="000D761C">
                        <w:rPr>
                          <w:rFonts w:ascii="ＭＳ ゴシック" w:eastAsia="ＭＳ ゴシック" w:hAnsi="ＭＳ ゴシック"/>
                          <w:sz w:val="32"/>
                          <w:szCs w:val="32"/>
                        </w:rPr>
                        <w:t>、</w:t>
                      </w:r>
                      <w:r w:rsidRPr="004A5FA6">
                        <w:rPr>
                          <w:rFonts w:ascii="ＭＳ ゴシック" w:eastAsia="ＭＳ ゴシック" w:hAnsi="ＭＳ ゴシック"/>
                          <w:b/>
                          <w:sz w:val="26"/>
                          <w:szCs w:val="26"/>
                        </w:rPr>
                        <w:t>関係機関及び関係団体（</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w:t>
                      </w:r>
                      <w:r w:rsidRPr="004A5FA6">
                        <w:rPr>
                          <w:rFonts w:ascii="ＭＳ ゴシック" w:eastAsia="ＭＳ ゴシック" w:hAnsi="ＭＳ ゴシック" w:hint="eastAsia"/>
                          <w:b/>
                          <w:sz w:val="26"/>
                          <w:szCs w:val="26"/>
                        </w:rPr>
                        <w:t>条において「関係者等</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という。）により構成される</w:t>
                      </w:r>
                      <w:r w:rsidRPr="000D761C">
                        <w:rPr>
                          <w:rFonts w:ascii="ＭＳ ゴシック" w:eastAsia="ＭＳ ゴシック" w:hAnsi="ＭＳ ゴシック"/>
                          <w:sz w:val="32"/>
                          <w:szCs w:val="32"/>
                          <w:u w:val="single"/>
                        </w:rPr>
                        <w:t>会議</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この条において</w:t>
                      </w:r>
                      <w:r w:rsidRPr="004A5FA6">
                        <w:rPr>
                          <w:rFonts w:ascii="ＭＳ ゴシック" w:eastAsia="ＭＳ ゴシック" w:hAnsi="ＭＳ ゴシック" w:hint="eastAsia"/>
                          <w:b/>
                          <w:sz w:val="26"/>
                          <w:szCs w:val="26"/>
                        </w:rPr>
                        <w:t>「会議</w:t>
                      </w:r>
                      <w:r w:rsidRPr="004A5FA6">
                        <w:rPr>
                          <w:rFonts w:ascii="ＭＳ ゴシック" w:eastAsia="ＭＳ ゴシック" w:hAnsi="ＭＳ ゴシック"/>
                          <w:b/>
                          <w:sz w:val="26"/>
                          <w:szCs w:val="26"/>
                        </w:rPr>
                        <w:t>」という。</w:t>
                      </w:r>
                      <w:r w:rsidRPr="004A5FA6">
                        <w:rPr>
                          <w:rFonts w:ascii="ＭＳ ゴシック" w:eastAsia="ＭＳ ゴシック" w:hAnsi="ＭＳ ゴシック" w:hint="eastAsia"/>
                          <w:b/>
                          <w:sz w:val="26"/>
                          <w:szCs w:val="26"/>
                        </w:rPr>
                        <w:t>）を置くように</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4A5FA6" w:rsidRDefault="00743860" w:rsidP="000C6390">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２　</w:t>
                      </w:r>
                      <w:r w:rsidRPr="004A5FA6">
                        <w:rPr>
                          <w:rFonts w:ascii="ＭＳ ゴシック" w:eastAsia="ＭＳ ゴシック" w:hAnsi="ＭＳ ゴシック"/>
                          <w:b/>
                          <w:sz w:val="26"/>
                          <w:szCs w:val="26"/>
                        </w:rPr>
                        <w:t>会議は、要介護被保険者その他の厚生労働省令で定める</w:t>
                      </w:r>
                      <w:r w:rsidRPr="004A5FA6">
                        <w:rPr>
                          <w:rFonts w:ascii="ＭＳ ゴシック" w:eastAsia="ＭＳ ゴシック" w:hAnsi="ＭＳ ゴシック" w:hint="eastAsia"/>
                          <w:b/>
                          <w:sz w:val="26"/>
                          <w:szCs w:val="26"/>
                        </w:rPr>
                        <w:t>被保険者（以下この条において「支援</w:t>
                      </w:r>
                      <w:r w:rsidRPr="004A5FA6">
                        <w:rPr>
                          <w:rFonts w:ascii="ＭＳ ゴシック" w:eastAsia="ＭＳ ゴシック" w:hAnsi="ＭＳ ゴシック"/>
                          <w:b/>
                          <w:sz w:val="26"/>
                          <w:szCs w:val="26"/>
                        </w:rPr>
                        <w:t>対象被保険者」</w:t>
                      </w:r>
                      <w:r w:rsidRPr="004A5FA6">
                        <w:rPr>
                          <w:rFonts w:ascii="ＭＳ ゴシック" w:eastAsia="ＭＳ ゴシック" w:hAnsi="ＭＳ ゴシック" w:hint="eastAsia"/>
                          <w:b/>
                          <w:sz w:val="26"/>
                          <w:szCs w:val="26"/>
                        </w:rPr>
                        <w:t>という。）への適切な</w:t>
                      </w:r>
                      <w:r w:rsidRPr="004A5FA6">
                        <w:rPr>
                          <w:rFonts w:ascii="ＭＳ ゴシック" w:eastAsia="ＭＳ ゴシック" w:hAnsi="ＭＳ ゴシック"/>
                          <w:b/>
                          <w:sz w:val="26"/>
                          <w:szCs w:val="26"/>
                        </w:rPr>
                        <w:t>支援を図るために</w:t>
                      </w:r>
                      <w:r w:rsidRPr="004A5FA6">
                        <w:rPr>
                          <w:rFonts w:ascii="ＭＳ ゴシック" w:eastAsia="ＭＳ ゴシック" w:hAnsi="ＭＳ ゴシック" w:hint="eastAsia"/>
                          <w:b/>
                          <w:sz w:val="26"/>
                          <w:szCs w:val="26"/>
                        </w:rPr>
                        <w:t>必要な</w:t>
                      </w:r>
                      <w:r w:rsidRPr="004A5FA6">
                        <w:rPr>
                          <w:rFonts w:ascii="ＭＳ ゴシック" w:eastAsia="ＭＳ ゴシック" w:hAnsi="ＭＳ ゴシック"/>
                          <w:b/>
                          <w:sz w:val="26"/>
                          <w:szCs w:val="26"/>
                        </w:rPr>
                        <w:t>検討を行うとともに、</w:t>
                      </w:r>
                      <w:r w:rsidRPr="004A5FA6">
                        <w:rPr>
                          <w:rFonts w:ascii="ＭＳ ゴシック" w:eastAsia="ＭＳ ゴシック" w:hAnsi="ＭＳ ゴシック" w:hint="eastAsia"/>
                          <w:b/>
                          <w:sz w:val="26"/>
                          <w:szCs w:val="26"/>
                        </w:rPr>
                        <w:t>支援対象</w:t>
                      </w:r>
                      <w:r w:rsidRPr="004A5FA6">
                        <w:rPr>
                          <w:rFonts w:ascii="ＭＳ ゴシック" w:eastAsia="ＭＳ ゴシック" w:hAnsi="ＭＳ ゴシック"/>
                          <w:b/>
                          <w:sz w:val="26"/>
                          <w:szCs w:val="26"/>
                        </w:rPr>
                        <w:t>被保険者が</w:t>
                      </w:r>
                      <w:r w:rsidRPr="000D761C">
                        <w:rPr>
                          <w:rFonts w:ascii="ＭＳ ゴシック" w:eastAsia="ＭＳ ゴシック" w:hAnsi="ＭＳ ゴシック"/>
                          <w:sz w:val="32"/>
                          <w:szCs w:val="32"/>
                          <w:u w:val="single"/>
                        </w:rPr>
                        <w:t>地域において自立した日常生活を営む</w:t>
                      </w:r>
                      <w:r w:rsidRPr="004A5FA6">
                        <w:rPr>
                          <w:rFonts w:ascii="ＭＳ ゴシック" w:eastAsia="ＭＳ ゴシック" w:hAnsi="ＭＳ ゴシック"/>
                          <w:b/>
                          <w:sz w:val="26"/>
                          <w:szCs w:val="26"/>
                        </w:rPr>
                        <w:t>ために</w:t>
                      </w:r>
                      <w:r w:rsidRPr="004A5FA6">
                        <w:rPr>
                          <w:rFonts w:ascii="ＭＳ ゴシック" w:eastAsia="ＭＳ ゴシック" w:hAnsi="ＭＳ ゴシック" w:hint="eastAsia"/>
                          <w:b/>
                          <w:sz w:val="26"/>
                          <w:szCs w:val="26"/>
                        </w:rPr>
                        <w:t>必要な支援体制に</w:t>
                      </w:r>
                      <w:r w:rsidRPr="004A5FA6">
                        <w:rPr>
                          <w:rFonts w:ascii="ＭＳ ゴシック" w:eastAsia="ＭＳ ゴシック" w:hAnsi="ＭＳ ゴシック"/>
                          <w:b/>
                          <w:sz w:val="26"/>
                          <w:szCs w:val="26"/>
                        </w:rPr>
                        <w:t>関する検討を行うものとする。</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4A5FA6" w:rsidRDefault="007438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３　</w:t>
                      </w:r>
                      <w:r w:rsidRPr="004A5FA6">
                        <w:rPr>
                          <w:rFonts w:ascii="ＭＳ ゴシック" w:eastAsia="ＭＳ ゴシック" w:hAnsi="ＭＳ ゴシック"/>
                          <w:b/>
                          <w:sz w:val="26"/>
                          <w:szCs w:val="26"/>
                        </w:rPr>
                        <w:t>会議は</w:t>
                      </w:r>
                      <w:r w:rsidRPr="004A5FA6">
                        <w:rPr>
                          <w:rFonts w:ascii="ＭＳ ゴシック" w:eastAsia="ＭＳ ゴシック" w:hAnsi="ＭＳ ゴシック" w:hint="eastAsia"/>
                          <w:b/>
                          <w:sz w:val="26"/>
                          <w:szCs w:val="26"/>
                        </w:rPr>
                        <w:t>、前項の</w:t>
                      </w:r>
                      <w:r w:rsidRPr="004A5FA6">
                        <w:rPr>
                          <w:rFonts w:ascii="ＭＳ ゴシック" w:eastAsia="ＭＳ ゴシック" w:hAnsi="ＭＳ ゴシック"/>
                          <w:b/>
                          <w:sz w:val="26"/>
                          <w:szCs w:val="26"/>
                        </w:rPr>
                        <w:t>検討を行うため</w:t>
                      </w:r>
                      <w:r w:rsidRPr="004A5FA6">
                        <w:rPr>
                          <w:rFonts w:ascii="ＭＳ ゴシック" w:eastAsia="ＭＳ ゴシック" w:hAnsi="ＭＳ ゴシック" w:hint="eastAsia"/>
                          <w:b/>
                          <w:sz w:val="26"/>
                          <w:szCs w:val="26"/>
                        </w:rPr>
                        <w:t>必要が</w:t>
                      </w:r>
                      <w:r w:rsidRPr="004A5FA6">
                        <w:rPr>
                          <w:rFonts w:ascii="ＭＳ ゴシック" w:eastAsia="ＭＳ ゴシック" w:hAnsi="ＭＳ ゴシック"/>
                          <w:b/>
                          <w:sz w:val="26"/>
                          <w:szCs w:val="26"/>
                        </w:rPr>
                        <w:t>あると</w:t>
                      </w:r>
                      <w:r w:rsidRPr="004A5FA6">
                        <w:rPr>
                          <w:rFonts w:ascii="ＭＳ ゴシック" w:eastAsia="ＭＳ ゴシック" w:hAnsi="ＭＳ ゴシック" w:hint="eastAsia"/>
                          <w:b/>
                          <w:sz w:val="26"/>
                          <w:szCs w:val="26"/>
                        </w:rPr>
                        <w:t>認める</w:t>
                      </w:r>
                      <w:r w:rsidRPr="004A5FA6">
                        <w:rPr>
                          <w:rFonts w:ascii="ＭＳ ゴシック" w:eastAsia="ＭＳ ゴシック" w:hAnsi="ＭＳ ゴシック"/>
                          <w:b/>
                          <w:sz w:val="26"/>
                          <w:szCs w:val="26"/>
                        </w:rPr>
                        <w:t>ときは、</w:t>
                      </w:r>
                      <w:r w:rsidRPr="004A5FA6">
                        <w:rPr>
                          <w:rFonts w:ascii="ＭＳ ゴシック" w:eastAsia="ＭＳ ゴシック" w:hAnsi="ＭＳ ゴシック" w:hint="eastAsia"/>
                          <w:b/>
                          <w:sz w:val="26"/>
                          <w:szCs w:val="26"/>
                        </w:rPr>
                        <w:t>関係者</w:t>
                      </w:r>
                      <w:r w:rsidRPr="004A5FA6">
                        <w:rPr>
                          <w:rFonts w:ascii="ＭＳ ゴシック" w:eastAsia="ＭＳ ゴシック" w:hAnsi="ＭＳ ゴシック"/>
                          <w:b/>
                          <w:sz w:val="26"/>
                          <w:szCs w:val="26"/>
                        </w:rPr>
                        <w:t>等に対し、資料</w:t>
                      </w:r>
                      <w:r w:rsidRPr="004A5FA6">
                        <w:rPr>
                          <w:rFonts w:ascii="ＭＳ ゴシック" w:eastAsia="ＭＳ ゴシック" w:hAnsi="ＭＳ ゴシック" w:hint="eastAsia"/>
                          <w:b/>
                          <w:sz w:val="26"/>
                          <w:szCs w:val="26"/>
                        </w:rPr>
                        <w:t>又は情報の</w:t>
                      </w:r>
                      <w:r w:rsidRPr="004A5FA6">
                        <w:rPr>
                          <w:rFonts w:ascii="ＭＳ ゴシック" w:eastAsia="ＭＳ ゴシック" w:hAnsi="ＭＳ ゴシック"/>
                          <w:b/>
                          <w:sz w:val="26"/>
                          <w:szCs w:val="26"/>
                        </w:rPr>
                        <w:t>提供、</w:t>
                      </w:r>
                    </w:p>
                    <w:p w:rsidR="00743860" w:rsidRPr="004A5FA6" w:rsidRDefault="007438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b/>
                          <w:sz w:val="26"/>
                          <w:szCs w:val="26"/>
                        </w:rPr>
                        <w:t>意見の開陳その他必要な協力を</w:t>
                      </w:r>
                      <w:r w:rsidRPr="004A5FA6">
                        <w:rPr>
                          <w:rFonts w:ascii="ＭＳ ゴシック" w:eastAsia="ＭＳ ゴシック" w:hAnsi="ＭＳ ゴシック" w:hint="eastAsia"/>
                          <w:b/>
                          <w:sz w:val="26"/>
                          <w:szCs w:val="26"/>
                        </w:rPr>
                        <w:t>求める</w:t>
                      </w:r>
                      <w:r w:rsidRPr="004A5FA6">
                        <w:rPr>
                          <w:rFonts w:ascii="ＭＳ ゴシック" w:eastAsia="ＭＳ ゴシック" w:hAnsi="ＭＳ ゴシック"/>
                          <w:b/>
                          <w:sz w:val="26"/>
                          <w:szCs w:val="26"/>
                        </w:rPr>
                        <w:t>ことができる。</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4A5FA6" w:rsidRDefault="00743860" w:rsidP="00C84A86">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４　関係者</w:t>
                      </w:r>
                      <w:r w:rsidRPr="004A5FA6">
                        <w:rPr>
                          <w:rFonts w:ascii="ＭＳ ゴシック" w:eastAsia="ＭＳ ゴシック" w:hAnsi="ＭＳ ゴシック"/>
                          <w:b/>
                          <w:sz w:val="26"/>
                          <w:szCs w:val="26"/>
                        </w:rPr>
                        <w:t>等は、前項の規定に基づき、会議</w:t>
                      </w:r>
                      <w:r w:rsidRPr="004A5FA6">
                        <w:rPr>
                          <w:rFonts w:ascii="ＭＳ ゴシック" w:eastAsia="ＭＳ ゴシック" w:hAnsi="ＭＳ ゴシック" w:hint="eastAsia"/>
                          <w:b/>
                          <w:sz w:val="26"/>
                          <w:szCs w:val="26"/>
                        </w:rPr>
                        <w:t>から</w:t>
                      </w:r>
                      <w:r w:rsidRPr="000D761C">
                        <w:rPr>
                          <w:rFonts w:ascii="ＭＳ ゴシック" w:eastAsia="ＭＳ ゴシック" w:hAnsi="ＭＳ ゴシック" w:hint="eastAsia"/>
                          <w:sz w:val="32"/>
                          <w:szCs w:val="32"/>
                          <w:u w:val="single"/>
                        </w:rPr>
                        <w:t>資料</w:t>
                      </w:r>
                      <w:r w:rsidRPr="004A5FA6">
                        <w:rPr>
                          <w:rFonts w:ascii="ＭＳ ゴシック" w:eastAsia="ＭＳ ゴシック" w:hAnsi="ＭＳ ゴシック"/>
                          <w:b/>
                          <w:sz w:val="26"/>
                          <w:szCs w:val="26"/>
                        </w:rPr>
                        <w:t>又は</w:t>
                      </w:r>
                      <w:r w:rsidRPr="000D761C">
                        <w:rPr>
                          <w:rFonts w:ascii="ＭＳ ゴシック" w:eastAsia="ＭＳ ゴシック" w:hAnsi="ＭＳ ゴシック"/>
                          <w:sz w:val="32"/>
                          <w:szCs w:val="32"/>
                          <w:u w:val="single"/>
                        </w:rPr>
                        <w:t>情報の提供、意見の開陳</w:t>
                      </w:r>
                      <w:r w:rsidRPr="004A5FA6">
                        <w:rPr>
                          <w:rFonts w:ascii="ＭＳ ゴシック" w:eastAsia="ＭＳ ゴシック" w:hAnsi="ＭＳ ゴシック"/>
                          <w:b/>
                          <w:sz w:val="26"/>
                          <w:szCs w:val="26"/>
                        </w:rPr>
                        <w:t>その他必要な協力の求めがあった</w:t>
                      </w:r>
                      <w:r w:rsidRPr="004A5FA6">
                        <w:rPr>
                          <w:rFonts w:ascii="ＭＳ ゴシック" w:eastAsia="ＭＳ ゴシック" w:hAnsi="ＭＳ ゴシック" w:hint="eastAsia"/>
                          <w:b/>
                          <w:sz w:val="26"/>
                          <w:szCs w:val="26"/>
                        </w:rPr>
                        <w:t>場合には</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これに</w:t>
                      </w:r>
                      <w:r w:rsidRPr="000D761C">
                        <w:rPr>
                          <w:rFonts w:ascii="ＭＳ ゴシック" w:eastAsia="ＭＳ ゴシック" w:hAnsi="ＭＳ ゴシック" w:hint="eastAsia"/>
                          <w:sz w:val="32"/>
                          <w:szCs w:val="32"/>
                          <w:u w:val="single"/>
                        </w:rPr>
                        <w:t>協力</w:t>
                      </w:r>
                      <w:r w:rsidRPr="004A5FA6">
                        <w:rPr>
                          <w:rFonts w:ascii="ＭＳ ゴシック" w:eastAsia="ＭＳ ゴシック" w:hAnsi="ＭＳ ゴシック" w:hint="eastAsia"/>
                          <w:b/>
                          <w:sz w:val="26"/>
                          <w:szCs w:val="26"/>
                        </w:rPr>
                        <w:t>するよう</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39581A" w:rsidRDefault="00743860" w:rsidP="000C6390">
                      <w:pPr>
                        <w:spacing w:line="480" w:lineRule="exact"/>
                        <w:rPr>
                          <w:rFonts w:ascii="ＭＳ ゴシック" w:eastAsia="ＭＳ ゴシック" w:hAnsi="ＭＳ ゴシック"/>
                          <w:sz w:val="40"/>
                          <w:szCs w:val="40"/>
                        </w:rPr>
                      </w:pPr>
                      <w:r w:rsidRPr="004A5FA6">
                        <w:rPr>
                          <w:rFonts w:ascii="ＭＳ ゴシック" w:eastAsia="ＭＳ ゴシック" w:hAnsi="ＭＳ ゴシック" w:hint="eastAsia"/>
                          <w:b/>
                          <w:sz w:val="26"/>
                          <w:szCs w:val="26"/>
                        </w:rPr>
                        <w:t xml:space="preserve">５　</w:t>
                      </w:r>
                      <w:r w:rsidRPr="004A5FA6">
                        <w:rPr>
                          <w:rFonts w:ascii="ＭＳ ゴシック" w:eastAsia="ＭＳ ゴシック" w:hAnsi="ＭＳ ゴシック"/>
                          <w:b/>
                          <w:sz w:val="26"/>
                          <w:szCs w:val="26"/>
                        </w:rPr>
                        <w:t>会議の事務に</w:t>
                      </w:r>
                      <w:r w:rsidRPr="004A5FA6">
                        <w:rPr>
                          <w:rFonts w:ascii="ＭＳ ゴシック" w:eastAsia="ＭＳ ゴシック" w:hAnsi="ＭＳ ゴシック" w:hint="eastAsia"/>
                          <w:b/>
                          <w:sz w:val="26"/>
                          <w:szCs w:val="26"/>
                        </w:rPr>
                        <w:t>従事する</w:t>
                      </w:r>
                      <w:r w:rsidRPr="004A5FA6">
                        <w:rPr>
                          <w:rFonts w:ascii="ＭＳ ゴシック" w:eastAsia="ＭＳ ゴシック" w:hAnsi="ＭＳ ゴシック"/>
                          <w:b/>
                          <w:sz w:val="26"/>
                          <w:szCs w:val="26"/>
                        </w:rPr>
                        <w:t>者又は従事していた者は</w:t>
                      </w:r>
                      <w:r w:rsidRPr="004A5FA6">
                        <w:rPr>
                          <w:rFonts w:ascii="ＭＳ ゴシック" w:eastAsia="ＭＳ ゴシック" w:hAnsi="ＭＳ ゴシック" w:hint="eastAsia"/>
                          <w:b/>
                          <w:sz w:val="26"/>
                          <w:szCs w:val="26"/>
                        </w:rPr>
                        <w:t>、正当な</w:t>
                      </w:r>
                      <w:r w:rsidRPr="004A5FA6">
                        <w:rPr>
                          <w:rFonts w:ascii="ＭＳ ゴシック" w:eastAsia="ＭＳ ゴシック" w:hAnsi="ＭＳ ゴシック"/>
                          <w:b/>
                          <w:sz w:val="26"/>
                          <w:szCs w:val="26"/>
                        </w:rPr>
                        <w:t>理由</w:t>
                      </w:r>
                      <w:r w:rsidRPr="004A5FA6">
                        <w:rPr>
                          <w:rFonts w:ascii="ＭＳ ゴシック" w:eastAsia="ＭＳ ゴシック" w:hAnsi="ＭＳ ゴシック" w:hint="eastAsia"/>
                          <w:b/>
                          <w:sz w:val="26"/>
                          <w:szCs w:val="26"/>
                        </w:rPr>
                        <w:t>がなく、会議の</w:t>
                      </w:r>
                      <w:r w:rsidRPr="004A5FA6">
                        <w:rPr>
                          <w:rFonts w:ascii="ＭＳ ゴシック" w:eastAsia="ＭＳ ゴシック" w:hAnsi="ＭＳ ゴシック"/>
                          <w:b/>
                          <w:sz w:val="26"/>
                          <w:szCs w:val="26"/>
                        </w:rPr>
                        <w:t>事務に関して</w:t>
                      </w:r>
                      <w:r w:rsidRPr="000D761C">
                        <w:rPr>
                          <w:rFonts w:ascii="ＭＳ ゴシック" w:eastAsia="ＭＳ ゴシック" w:hAnsi="ＭＳ ゴシック"/>
                          <w:sz w:val="32"/>
                          <w:szCs w:val="32"/>
                          <w:u w:val="single"/>
                        </w:rPr>
                        <w:t>知り得た</w:t>
                      </w:r>
                      <w:r w:rsidRPr="000D761C">
                        <w:rPr>
                          <w:rFonts w:ascii="ＭＳ ゴシック" w:eastAsia="ＭＳ ゴシック" w:hAnsi="ＭＳ ゴシック" w:hint="eastAsia"/>
                          <w:sz w:val="32"/>
                          <w:szCs w:val="32"/>
                          <w:u w:val="single"/>
                        </w:rPr>
                        <w:t>秘密を漏らしては</w:t>
                      </w:r>
                      <w:r w:rsidRPr="000D761C">
                        <w:rPr>
                          <w:rFonts w:ascii="ＭＳ ゴシック" w:eastAsia="ＭＳ ゴシック" w:hAnsi="ＭＳ ゴシック"/>
                          <w:sz w:val="32"/>
                          <w:szCs w:val="32"/>
                          <w:u w:val="single"/>
                        </w:rPr>
                        <w:t>ならない。</w:t>
                      </w:r>
                    </w:p>
                    <w:p w:rsidR="00743860" w:rsidRPr="004A5FA6" w:rsidRDefault="00743860" w:rsidP="00C84A86">
                      <w:pPr>
                        <w:spacing w:line="360" w:lineRule="exact"/>
                        <w:rPr>
                          <w:rFonts w:ascii="ＭＳ ゴシック" w:eastAsia="ＭＳ ゴシック" w:hAnsi="ＭＳ ゴシック"/>
                          <w:b/>
                          <w:sz w:val="26"/>
                          <w:szCs w:val="26"/>
                        </w:rPr>
                      </w:pPr>
                    </w:p>
                    <w:p w:rsidR="00743860" w:rsidRPr="00151B8B" w:rsidRDefault="007438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６　</w:t>
                      </w:r>
                      <w:r w:rsidRPr="004A5FA6">
                        <w:rPr>
                          <w:rFonts w:ascii="ＭＳ ゴシック" w:eastAsia="ＭＳ ゴシック" w:hAnsi="ＭＳ ゴシック"/>
                          <w:b/>
                          <w:sz w:val="26"/>
                          <w:szCs w:val="26"/>
                        </w:rPr>
                        <w:t>前</w:t>
                      </w:r>
                      <w:r w:rsidRPr="004A5FA6">
                        <w:rPr>
                          <w:rFonts w:ascii="ＭＳ ゴシック" w:eastAsia="ＭＳ ゴシック" w:hAnsi="ＭＳ ゴシック" w:hint="eastAsia"/>
                          <w:b/>
                          <w:sz w:val="26"/>
                          <w:szCs w:val="26"/>
                        </w:rPr>
                        <w:t>各項に定める</w:t>
                      </w:r>
                      <w:r w:rsidRPr="004A5FA6">
                        <w:rPr>
                          <w:rFonts w:ascii="ＭＳ ゴシック" w:eastAsia="ＭＳ ゴシック" w:hAnsi="ＭＳ ゴシック"/>
                          <w:b/>
                          <w:sz w:val="26"/>
                          <w:szCs w:val="26"/>
                        </w:rPr>
                        <w:t>もののほか、</w:t>
                      </w:r>
                      <w:r w:rsidRPr="004A5FA6">
                        <w:rPr>
                          <w:rFonts w:ascii="ＭＳ ゴシック" w:eastAsia="ＭＳ ゴシック" w:hAnsi="ＭＳ ゴシック" w:hint="eastAsia"/>
                          <w:b/>
                          <w:sz w:val="26"/>
                          <w:szCs w:val="26"/>
                        </w:rPr>
                        <w:t>会議の</w:t>
                      </w:r>
                      <w:r w:rsidRPr="004A5FA6">
                        <w:rPr>
                          <w:rFonts w:ascii="ＭＳ ゴシック" w:eastAsia="ＭＳ ゴシック" w:hAnsi="ＭＳ ゴシック"/>
                          <w:b/>
                          <w:sz w:val="26"/>
                          <w:szCs w:val="26"/>
                        </w:rPr>
                        <w:t>組織及び運営に関</w:t>
                      </w:r>
                      <w:r w:rsidRPr="00151B8B">
                        <w:rPr>
                          <w:rFonts w:ascii="ＭＳ ゴシック" w:eastAsia="ＭＳ ゴシック" w:hAnsi="ＭＳ ゴシック"/>
                          <w:b/>
                          <w:sz w:val="26"/>
                          <w:szCs w:val="26"/>
                        </w:rPr>
                        <w:t>し必要な事項は、会議が定める。</w:t>
                      </w:r>
                    </w:p>
                  </w:txbxContent>
                </v:textbox>
                <w10:wrap anchorx="margin"/>
              </v:shape>
            </w:pict>
          </mc:Fallback>
        </mc:AlternateContent>
      </w:r>
    </w:p>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0F7A5A" w:rsidRDefault="000F7A5A">
      <w:r>
        <w:rPr>
          <w:noProof/>
        </w:rPr>
        <mc:AlternateContent>
          <mc:Choice Requires="wps">
            <w:drawing>
              <wp:anchor distT="0" distB="0" distL="114300" distR="114300" simplePos="0" relativeHeight="251793408" behindDoc="0" locked="0" layoutInCell="1" allowOverlap="1" wp14:anchorId="5ED51192" wp14:editId="2F0FF71B">
                <wp:simplePos x="0" y="0"/>
                <wp:positionH relativeFrom="margin">
                  <wp:posOffset>130175</wp:posOffset>
                </wp:positionH>
                <wp:positionV relativeFrom="paragraph">
                  <wp:posOffset>20955</wp:posOffset>
                </wp:positionV>
                <wp:extent cx="9067800" cy="7429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w:t>
                            </w:r>
                            <w:r w:rsidRPr="007B40FE">
                              <w:rPr>
                                <w:rFonts w:ascii="ＭＳ ゴシック" w:eastAsia="ＭＳ ゴシック" w:hAnsi="ＭＳ ゴシック" w:hint="eastAsia"/>
                                <w:color w:val="FFFFFF" w:themeColor="background1"/>
                                <w:sz w:val="56"/>
                                <w:szCs w:val="56"/>
                              </w:rPr>
                              <w:t>の</w:t>
                            </w:r>
                            <w:r>
                              <w:rPr>
                                <w:rFonts w:ascii="ＭＳ ゴシック" w:eastAsia="ＭＳ ゴシック" w:hAnsi="ＭＳ ゴシック" w:hint="eastAsia"/>
                                <w:color w:val="FFFFFF" w:themeColor="background1"/>
                                <w:sz w:val="56"/>
                                <w:szCs w:val="56"/>
                              </w:rPr>
                              <w:t>５つの</w:t>
                            </w:r>
                            <w:r>
                              <w:rPr>
                                <w:rFonts w:ascii="ＭＳ ゴシック" w:eastAsia="ＭＳ ゴシック" w:hAnsi="ＭＳ ゴシック"/>
                                <w:color w:val="FFFFFF" w:themeColor="background1"/>
                                <w:sz w:val="56"/>
                                <w:szCs w:val="56"/>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1192" id="テキスト ボックス 80" o:spid="_x0000_s1035" type="#_x0000_t202" style="position:absolute;left:0;text-align:left;margin-left:10.25pt;margin-top:1.65pt;width:714pt;height:58.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" fillcolor="#2e74b5 [2404]" stroked="f" strokeweight=".5pt">
                <v:textbo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w:t>
                      </w:r>
                      <w:r w:rsidRPr="007B40FE">
                        <w:rPr>
                          <w:rFonts w:ascii="ＭＳ ゴシック" w:eastAsia="ＭＳ ゴシック" w:hAnsi="ＭＳ ゴシック" w:hint="eastAsia"/>
                          <w:color w:val="FFFFFF" w:themeColor="background1"/>
                          <w:sz w:val="56"/>
                          <w:szCs w:val="56"/>
                        </w:rPr>
                        <w:t>の</w:t>
                      </w:r>
                      <w:r>
                        <w:rPr>
                          <w:rFonts w:ascii="ＭＳ ゴシック" w:eastAsia="ＭＳ ゴシック" w:hAnsi="ＭＳ ゴシック" w:hint="eastAsia"/>
                          <w:color w:val="FFFFFF" w:themeColor="background1"/>
                          <w:sz w:val="56"/>
                          <w:szCs w:val="56"/>
                        </w:rPr>
                        <w:t>５つの</w:t>
                      </w:r>
                      <w:r>
                        <w:rPr>
                          <w:rFonts w:ascii="ＭＳ ゴシック" w:eastAsia="ＭＳ ゴシック" w:hAnsi="ＭＳ ゴシック"/>
                          <w:color w:val="FFFFFF" w:themeColor="background1"/>
                          <w:sz w:val="56"/>
                          <w:szCs w:val="56"/>
                        </w:rPr>
                        <w:t>機能</w:t>
                      </w:r>
                    </w:p>
                  </w:txbxContent>
                </v:textbox>
                <w10:wrap anchorx="margin"/>
              </v:shape>
            </w:pict>
          </mc:Fallback>
        </mc:AlternateContent>
      </w:r>
    </w:p>
    <w:p w:rsidR="000F7A5A" w:rsidRDefault="000F7A5A"/>
    <w:p w:rsidR="000F7A5A" w:rsidRDefault="000F7A5A"/>
    <w:p w:rsidR="000F7A5A" w:rsidRDefault="000F7A5A"/>
    <w:p w:rsidR="00CB563A" w:rsidRDefault="00CB563A">
      <w:r>
        <w:rPr>
          <w:noProof/>
        </w:rPr>
        <w:drawing>
          <wp:anchor distT="0" distB="0" distL="114300" distR="114300" simplePos="0" relativeHeight="251796480" behindDoc="1" locked="0" layoutInCell="1" allowOverlap="1">
            <wp:simplePos x="0" y="0"/>
            <wp:positionH relativeFrom="margin">
              <wp:posOffset>146685</wp:posOffset>
            </wp:positionH>
            <wp:positionV relativeFrom="paragraph">
              <wp:posOffset>76200</wp:posOffset>
            </wp:positionV>
            <wp:extent cx="9010650" cy="5419725"/>
            <wp:effectExtent l="0" t="0" r="0" b="9525"/>
            <wp:wrapNone/>
            <wp:docPr id="82" name="図表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rsidR="000F7A5A" w:rsidRDefault="000F7A5A"/>
    <w:p w:rsidR="000F7A5A" w:rsidRDefault="000F7A5A"/>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273E91" w:rsidRDefault="00541860">
      <w:r>
        <w:rPr>
          <w:noProof/>
        </w:rPr>
        <mc:AlternateContent>
          <mc:Choice Requires="wps">
            <w:drawing>
              <wp:anchor distT="0" distB="0" distL="114300" distR="114300" simplePos="0" relativeHeight="251798528" behindDoc="0" locked="0" layoutInCell="1" allowOverlap="1" wp14:anchorId="368356A7" wp14:editId="67A02686">
                <wp:simplePos x="0" y="0"/>
                <wp:positionH relativeFrom="margin">
                  <wp:posOffset>104775</wp:posOffset>
                </wp:positionH>
                <wp:positionV relativeFrom="paragraph">
                  <wp:posOffset>28143</wp:posOffset>
                </wp:positionV>
                <wp:extent cx="9067800" cy="7429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Pr="007B40FE" w:rsidRDefault="007438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介護予防の</w:t>
                            </w:r>
                            <w:r>
                              <w:rPr>
                                <w:rFonts w:ascii="ＭＳ ゴシック" w:eastAsia="ＭＳ ゴシック" w:hAnsi="ＭＳ ゴシック"/>
                                <w:color w:val="FFFFFF" w:themeColor="background1"/>
                                <w:sz w:val="56"/>
                                <w:szCs w:val="56"/>
                              </w:rPr>
                              <w:t>ための</w:t>
                            </w:r>
                            <w:r>
                              <w:rPr>
                                <w:rFonts w:ascii="ＭＳ ゴシック" w:eastAsia="ＭＳ ゴシック" w:hAnsi="ＭＳ ゴシック" w:hint="eastAsia"/>
                                <w:color w:val="FFFFFF" w:themeColor="background1"/>
                                <w:sz w:val="56"/>
                                <w:szCs w:val="56"/>
                              </w:rPr>
                              <w:t>自立支援型</w:t>
                            </w:r>
                            <w:r>
                              <w:rPr>
                                <w:rFonts w:ascii="ＭＳ ゴシック" w:eastAsia="ＭＳ ゴシック" w:hAnsi="ＭＳ ゴシック"/>
                                <w:color w:val="FFFFFF" w:themeColor="background1"/>
                                <w:sz w:val="56"/>
                                <w:szCs w:val="56"/>
                              </w:rPr>
                              <w:t>地域ケア会議の目的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56A7" id="テキスト ボックス 5" o:spid="_x0000_s1036" type="#_x0000_t202" style="position:absolute;left:0;text-align:left;margin-left:8.25pt;margin-top:2.2pt;width:714pt;height:5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" fillcolor="#2e75b6" stroked="f" strokeweight=".5pt">
                <v:textbox>
                  <w:txbxContent>
                    <w:p w:rsidR="00743860" w:rsidRPr="007B40FE" w:rsidRDefault="007438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介護予防の</w:t>
                      </w:r>
                      <w:r>
                        <w:rPr>
                          <w:rFonts w:ascii="ＭＳ ゴシック" w:eastAsia="ＭＳ ゴシック" w:hAnsi="ＭＳ ゴシック"/>
                          <w:color w:val="FFFFFF" w:themeColor="background1"/>
                          <w:sz w:val="56"/>
                          <w:szCs w:val="56"/>
                        </w:rPr>
                        <w:t>ための</w:t>
                      </w:r>
                      <w:r>
                        <w:rPr>
                          <w:rFonts w:ascii="ＭＳ ゴシック" w:eastAsia="ＭＳ ゴシック" w:hAnsi="ＭＳ ゴシック" w:hint="eastAsia"/>
                          <w:color w:val="FFFFFF" w:themeColor="background1"/>
                          <w:sz w:val="56"/>
                          <w:szCs w:val="56"/>
                        </w:rPr>
                        <w:t>自立支援型</w:t>
                      </w:r>
                      <w:r>
                        <w:rPr>
                          <w:rFonts w:ascii="ＭＳ ゴシック" w:eastAsia="ＭＳ ゴシック" w:hAnsi="ＭＳ ゴシック"/>
                          <w:color w:val="FFFFFF" w:themeColor="background1"/>
                          <w:sz w:val="56"/>
                          <w:szCs w:val="56"/>
                        </w:rPr>
                        <w:t>地域ケア会議の目的</w:t>
                      </w:r>
                    </w:p>
                  </w:txbxContent>
                </v:textbox>
                <w10:wrap anchorx="margin"/>
              </v:shape>
            </w:pict>
          </mc:Fallback>
        </mc:AlternateContent>
      </w:r>
    </w:p>
    <w:p w:rsidR="00273E91" w:rsidRDefault="00273E91"/>
    <w:p w:rsidR="00273E91" w:rsidRDefault="00273E91"/>
    <w:p w:rsidR="00273E91" w:rsidRDefault="00541860">
      <w:r>
        <w:rPr>
          <w:noProof/>
        </w:rPr>
        <mc:AlternateContent>
          <mc:Choice Requires="wps">
            <w:drawing>
              <wp:anchor distT="0" distB="0" distL="114300" distR="114300" simplePos="0" relativeHeight="251799552" behindDoc="0" locked="0" layoutInCell="1" allowOverlap="1">
                <wp:simplePos x="0" y="0"/>
                <wp:positionH relativeFrom="margin">
                  <wp:posOffset>327660</wp:posOffset>
                </wp:positionH>
                <wp:positionV relativeFrom="paragraph">
                  <wp:posOffset>196850</wp:posOffset>
                </wp:positionV>
                <wp:extent cx="8629650" cy="37528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8629650" cy="3752850"/>
                        </a:xfrm>
                        <a:prstGeom prst="rect">
                          <a:avLst/>
                        </a:prstGeom>
                        <a:solidFill>
                          <a:schemeClr val="lt1"/>
                        </a:solidFill>
                        <a:ln w="6350">
                          <a:noFill/>
                        </a:ln>
                      </wps:spPr>
                      <wps:txbx>
                        <w:txbxContent>
                          <w:p w:rsidR="00743860" w:rsidRPr="00772381" w:rsidRDefault="007438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hint="eastAsia"/>
                                <w:b/>
                                <w:sz w:val="28"/>
                                <w:szCs w:val="28"/>
                              </w:rPr>
                              <w:t>「介護予防のための</w:t>
                            </w:r>
                            <w:r>
                              <w:rPr>
                                <w:rFonts w:ascii="ＭＳ ゴシック" w:eastAsia="ＭＳ ゴシック" w:hAnsi="ＭＳ ゴシック" w:hint="eastAsia"/>
                                <w:b/>
                                <w:sz w:val="28"/>
                                <w:szCs w:val="28"/>
                              </w:rPr>
                              <w:t>自立支援型</w:t>
                            </w:r>
                            <w:r w:rsidRPr="00772381">
                              <w:rPr>
                                <w:rFonts w:ascii="ＭＳ ゴシック" w:eastAsia="ＭＳ ゴシック" w:hAnsi="ＭＳ ゴシック" w:hint="eastAsia"/>
                                <w:b/>
                                <w:sz w:val="28"/>
                                <w:szCs w:val="28"/>
                              </w:rPr>
                              <w:t>地域ケア会議」は、自立支援</w:t>
                            </w:r>
                            <w:r w:rsidRPr="00772381">
                              <w:rPr>
                                <w:rFonts w:ascii="ＭＳ ゴシック" w:eastAsia="ＭＳ ゴシック" w:hAnsi="ＭＳ ゴシック"/>
                                <w:b/>
                                <w:sz w:val="28"/>
                                <w:szCs w:val="28"/>
                              </w:rPr>
                              <w:t>・介護予防の観点を踏まえて地域ケア会議を活用</w:t>
                            </w:r>
                            <w:r>
                              <w:rPr>
                                <w:rFonts w:ascii="ＭＳ ゴシック" w:eastAsia="ＭＳ ゴシック" w:hAnsi="ＭＳ ゴシック" w:hint="eastAsia"/>
                                <w:b/>
                                <w:sz w:val="28"/>
                                <w:szCs w:val="28"/>
                              </w:rPr>
                              <w:t>し</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要支援者等の</w:t>
                            </w:r>
                            <w:r w:rsidRPr="00772381">
                              <w:rPr>
                                <w:rFonts w:ascii="ＭＳ ゴシック" w:eastAsia="ＭＳ ゴシック" w:hAnsi="ＭＳ ゴシック"/>
                                <w:b/>
                                <w:sz w:val="28"/>
                                <w:szCs w:val="28"/>
                              </w:rPr>
                              <w:t>生活行為の課題の解決等、状態</w:t>
                            </w:r>
                            <w:r>
                              <w:rPr>
                                <w:rFonts w:ascii="ＭＳ ゴシック" w:eastAsia="ＭＳ ゴシック" w:hAnsi="ＭＳ ゴシック" w:hint="eastAsia"/>
                                <w:b/>
                                <w:sz w:val="28"/>
                                <w:szCs w:val="28"/>
                              </w:rPr>
                              <w:t>を</w:t>
                            </w:r>
                            <w:r w:rsidRPr="00772381">
                              <w:rPr>
                                <w:rFonts w:ascii="ＭＳ ゴシック" w:eastAsia="ＭＳ ゴシック" w:hAnsi="ＭＳ ゴシック"/>
                                <w:b/>
                                <w:sz w:val="28"/>
                                <w:szCs w:val="28"/>
                              </w:rPr>
                              <w:t>改善に</w:t>
                            </w:r>
                            <w:r w:rsidRPr="00772381">
                              <w:rPr>
                                <w:rFonts w:ascii="ＭＳ ゴシック" w:eastAsia="ＭＳ ゴシック" w:hAnsi="ＭＳ ゴシック" w:hint="eastAsia"/>
                                <w:b/>
                                <w:sz w:val="28"/>
                                <w:szCs w:val="28"/>
                              </w:rPr>
                              <w:t>導き</w:t>
                            </w:r>
                            <w:r w:rsidRPr="00772381">
                              <w:rPr>
                                <w:rFonts w:ascii="ＭＳ ゴシック" w:eastAsia="ＭＳ ゴシック" w:hAnsi="ＭＳ ゴシック"/>
                                <w:b/>
                                <w:sz w:val="28"/>
                                <w:szCs w:val="28"/>
                              </w:rPr>
                              <w:t>、自立を促すこと」</w:t>
                            </w:r>
                            <w:r w:rsidRPr="00772381">
                              <w:rPr>
                                <w:rFonts w:ascii="ＭＳ ゴシック" w:eastAsia="ＭＳ ゴシック" w:hAnsi="ＭＳ ゴシック" w:hint="eastAsia"/>
                                <w:b/>
                                <w:sz w:val="28"/>
                                <w:szCs w:val="28"/>
                              </w:rPr>
                              <w:t>ひいては「高齢者の</w:t>
                            </w:r>
                            <w:r>
                              <w:rPr>
                                <w:rFonts w:ascii="ＭＳ ゴシック" w:eastAsia="ＭＳ ゴシック" w:hAnsi="ＭＳ ゴシック" w:hint="eastAsia"/>
                                <w:b/>
                                <w:sz w:val="28"/>
                                <w:szCs w:val="28"/>
                              </w:rPr>
                              <w:t>生活の質</w:t>
                            </w:r>
                            <w:r>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ＱＯＬ</w:t>
                            </w:r>
                            <w:r>
                              <w:rPr>
                                <w:rFonts w:ascii="ＭＳ ゴシック" w:eastAsia="ＭＳ ゴシック" w:hAnsi="ＭＳ ゴシック" w:hint="eastAsia"/>
                                <w:b/>
                                <w:sz w:val="28"/>
                                <w:szCs w:val="28"/>
                              </w:rPr>
                              <w:t>）</w:t>
                            </w:r>
                            <w:r w:rsidRPr="00772381">
                              <w:rPr>
                                <w:rFonts w:ascii="ＭＳ ゴシック" w:eastAsia="ＭＳ ゴシック" w:hAnsi="ＭＳ ゴシック" w:hint="eastAsia"/>
                                <w:b/>
                                <w:sz w:val="28"/>
                                <w:szCs w:val="28"/>
                              </w:rPr>
                              <w:t>の向上」を目指し取り組むものです</w:t>
                            </w:r>
                            <w:r w:rsidRPr="00772381">
                              <w:rPr>
                                <w:rFonts w:ascii="ＭＳ ゴシック" w:eastAsia="ＭＳ ゴシック" w:hAnsi="ＭＳ ゴシック"/>
                                <w:b/>
                                <w:sz w:val="28"/>
                                <w:szCs w:val="28"/>
                              </w:rPr>
                              <w:t>。</w:t>
                            </w:r>
                          </w:p>
                          <w:p w:rsidR="00743860" w:rsidRDefault="007438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b/>
                                <w:sz w:val="28"/>
                                <w:szCs w:val="28"/>
                              </w:rPr>
                              <w:t>目的である「</w:t>
                            </w:r>
                            <w:r w:rsidRPr="00772381">
                              <w:rPr>
                                <w:rFonts w:ascii="ＭＳ ゴシック" w:eastAsia="ＭＳ ゴシック" w:hAnsi="ＭＳ ゴシック" w:hint="eastAsia"/>
                                <w:b/>
                                <w:sz w:val="28"/>
                                <w:szCs w:val="28"/>
                              </w:rPr>
                              <w:t>高齢者のＱＯＬの向上</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の実現の</w:t>
                            </w:r>
                            <w:r w:rsidRPr="00772381">
                              <w:rPr>
                                <w:rFonts w:ascii="ＭＳ ゴシック" w:eastAsia="ＭＳ ゴシック" w:hAnsi="ＭＳ ゴシック"/>
                                <w:b/>
                                <w:sz w:val="28"/>
                                <w:szCs w:val="28"/>
                              </w:rPr>
                              <w:t>ために、自立支援型</w:t>
                            </w:r>
                            <w:r w:rsidRPr="00772381">
                              <w:rPr>
                                <w:rFonts w:ascii="ＭＳ ゴシック" w:eastAsia="ＭＳ ゴシック" w:hAnsi="ＭＳ ゴシック" w:hint="eastAsia"/>
                                <w:b/>
                                <w:sz w:val="28"/>
                                <w:szCs w:val="28"/>
                              </w:rPr>
                              <w:t>地域ケア会議</w:t>
                            </w:r>
                            <w:r>
                              <w:rPr>
                                <w:rFonts w:ascii="ＭＳ ゴシック" w:eastAsia="ＭＳ ゴシック" w:hAnsi="ＭＳ ゴシック" w:hint="eastAsia"/>
                                <w:b/>
                                <w:sz w:val="28"/>
                                <w:szCs w:val="28"/>
                              </w:rPr>
                              <w:t>において</w:t>
                            </w:r>
                            <w:r w:rsidRPr="00772381">
                              <w:rPr>
                                <w:rFonts w:ascii="ＭＳ ゴシック" w:eastAsia="ＭＳ ゴシック" w:hAnsi="ＭＳ ゴシック"/>
                                <w:b/>
                                <w:sz w:val="28"/>
                                <w:szCs w:val="28"/>
                              </w:rPr>
                              <w:t>、多職種からの専門的な助言を得ながら、自立に資するケアマネジメントを実施し、高齢者の生活行為の課題等を明らかにし、</w:t>
                            </w:r>
                            <w:r w:rsidRPr="00772381">
                              <w:rPr>
                                <w:rFonts w:ascii="ＭＳ ゴシック" w:eastAsia="ＭＳ ゴシック" w:hAnsi="ＭＳ ゴシック" w:hint="eastAsia"/>
                                <w:b/>
                                <w:sz w:val="28"/>
                                <w:szCs w:val="28"/>
                              </w:rPr>
                              <w:t>介護予防</w:t>
                            </w:r>
                            <w:r w:rsidRPr="00772381">
                              <w:rPr>
                                <w:rFonts w:ascii="ＭＳ ゴシック" w:eastAsia="ＭＳ ゴシック" w:hAnsi="ＭＳ ゴシック"/>
                                <w:b/>
                                <w:sz w:val="28"/>
                                <w:szCs w:val="28"/>
                              </w:rPr>
                              <w:t>に資する</w:t>
                            </w:r>
                            <w:r w:rsidRPr="00772381">
                              <w:rPr>
                                <w:rFonts w:ascii="ＭＳ ゴシック" w:eastAsia="ＭＳ ゴシック" w:hAnsi="ＭＳ ゴシック" w:hint="eastAsia"/>
                                <w:b/>
                                <w:sz w:val="28"/>
                                <w:szCs w:val="28"/>
                              </w:rPr>
                              <w:t>ケアプラン作成と</w:t>
                            </w:r>
                            <w:r w:rsidRPr="00772381">
                              <w:rPr>
                                <w:rFonts w:ascii="ＭＳ ゴシック" w:eastAsia="ＭＳ ゴシック" w:hAnsi="ＭＳ ゴシック"/>
                                <w:b/>
                                <w:sz w:val="28"/>
                                <w:szCs w:val="28"/>
                              </w:rPr>
                              <w:t>そのケアプランに則した</w:t>
                            </w:r>
                            <w:r w:rsidRPr="00772381">
                              <w:rPr>
                                <w:rFonts w:ascii="ＭＳ ゴシック" w:eastAsia="ＭＳ ゴシック" w:hAnsi="ＭＳ ゴシック" w:hint="eastAsia"/>
                                <w:b/>
                                <w:sz w:val="28"/>
                                <w:szCs w:val="28"/>
                              </w:rPr>
                              <w:t>ケア等の提供を</w:t>
                            </w:r>
                            <w:r w:rsidRPr="00772381">
                              <w:rPr>
                                <w:rFonts w:ascii="ＭＳ ゴシック" w:eastAsia="ＭＳ ゴシック" w:hAnsi="ＭＳ ゴシック"/>
                                <w:b/>
                                <w:sz w:val="28"/>
                                <w:szCs w:val="28"/>
                              </w:rPr>
                              <w:t>行う</w:t>
                            </w:r>
                            <w:r>
                              <w:rPr>
                                <w:rFonts w:ascii="ＭＳ ゴシック" w:eastAsia="ＭＳ ゴシック" w:hAnsi="ＭＳ ゴシック" w:hint="eastAsia"/>
                                <w:b/>
                                <w:sz w:val="28"/>
                                <w:szCs w:val="28"/>
                              </w:rPr>
                              <w:t>ものです</w:t>
                            </w:r>
                            <w:r w:rsidRPr="00772381">
                              <w:rPr>
                                <w:rFonts w:ascii="ＭＳ ゴシック" w:eastAsia="ＭＳ ゴシック" w:hAnsi="ＭＳ ゴシック"/>
                                <w:b/>
                                <w:sz w:val="28"/>
                                <w:szCs w:val="28"/>
                              </w:rPr>
                              <w:t>。</w:t>
                            </w:r>
                          </w:p>
                          <w:p w:rsidR="006464AA" w:rsidRPr="00772381" w:rsidRDefault="006464AA" w:rsidP="00541860">
                            <w:pPr>
                              <w:spacing w:line="6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〇</w:t>
                            </w:r>
                            <w:r w:rsidR="009169F3">
                              <w:rPr>
                                <w:rFonts w:ascii="ＭＳ ゴシック" w:eastAsia="ＭＳ ゴシック" w:hAnsi="ＭＳ ゴシック" w:hint="eastAsia"/>
                                <w:b/>
                                <w:sz w:val="28"/>
                                <w:szCs w:val="28"/>
                              </w:rPr>
                              <w:t xml:space="preserve">　</w:t>
                            </w:r>
                            <w:bookmarkStart w:id="0" w:name="_GoBack"/>
                            <w:bookmarkEnd w:id="0"/>
                            <w:r>
                              <w:rPr>
                                <w:rFonts w:ascii="ＭＳ ゴシック" w:eastAsia="ＭＳ ゴシック" w:hAnsi="ＭＳ ゴシック"/>
                                <w:b/>
                                <w:sz w:val="28"/>
                                <w:szCs w:val="28"/>
                              </w:rPr>
                              <w:t>地域包括支援センター</w:t>
                            </w:r>
                            <w:r>
                              <w:rPr>
                                <w:rFonts w:ascii="ＭＳ ゴシック" w:eastAsia="ＭＳ ゴシック" w:hAnsi="ＭＳ ゴシック" w:hint="eastAsia"/>
                                <w:b/>
                                <w:sz w:val="28"/>
                                <w:szCs w:val="28"/>
                              </w:rPr>
                              <w:t>の</w:t>
                            </w:r>
                            <w:r>
                              <w:rPr>
                                <w:rFonts w:ascii="ＭＳ ゴシック" w:eastAsia="ＭＳ ゴシック" w:hAnsi="ＭＳ ゴシック"/>
                                <w:b/>
                                <w:sz w:val="28"/>
                                <w:szCs w:val="28"/>
                              </w:rPr>
                              <w:t>包括的・継続的ケアマネジメント支援業務における「</w:t>
                            </w:r>
                            <w:r>
                              <w:rPr>
                                <w:rFonts w:ascii="ＭＳ ゴシック" w:eastAsia="ＭＳ ゴシック" w:hAnsi="ＭＳ ゴシック" w:hint="eastAsia"/>
                                <w:b/>
                                <w:sz w:val="28"/>
                                <w:szCs w:val="28"/>
                              </w:rPr>
                              <w:t>介護</w:t>
                            </w:r>
                            <w:r>
                              <w:rPr>
                                <w:rFonts w:ascii="ＭＳ ゴシック" w:eastAsia="ＭＳ ゴシック" w:hAnsi="ＭＳ ゴシック"/>
                                <w:b/>
                                <w:sz w:val="28"/>
                                <w:szCs w:val="28"/>
                              </w:rPr>
                              <w:t>予防サービス計画の検証」</w:t>
                            </w:r>
                            <w:r>
                              <w:rPr>
                                <w:rFonts w:ascii="ＭＳ ゴシック" w:eastAsia="ＭＳ ゴシック" w:hAnsi="ＭＳ ゴシック" w:hint="eastAsia"/>
                                <w:b/>
                                <w:sz w:val="28"/>
                                <w:szCs w:val="28"/>
                              </w:rPr>
                              <w:t>を</w:t>
                            </w:r>
                            <w:r>
                              <w:rPr>
                                <w:rFonts w:ascii="ＭＳ ゴシック" w:eastAsia="ＭＳ ゴシック" w:hAnsi="ＭＳ ゴシック"/>
                                <w:b/>
                                <w:sz w:val="28"/>
                                <w:szCs w:val="28"/>
                              </w:rPr>
                              <w:t>自立支援型地域ケア会議に位置づけ、保険者と地域包括支援センターが関与しながら、多様な専門職による多角的な</w:t>
                            </w:r>
                            <w:r>
                              <w:rPr>
                                <w:rFonts w:ascii="ＭＳ ゴシック" w:eastAsia="ＭＳ ゴシック" w:hAnsi="ＭＳ ゴシック" w:hint="eastAsia"/>
                                <w:b/>
                                <w:sz w:val="28"/>
                                <w:szCs w:val="28"/>
                              </w:rPr>
                              <w:t>視点</w:t>
                            </w:r>
                            <w:r>
                              <w:rPr>
                                <w:rFonts w:ascii="ＭＳ ゴシック" w:eastAsia="ＭＳ ゴシック" w:hAnsi="ＭＳ ゴシック"/>
                                <w:b/>
                                <w:sz w:val="28"/>
                                <w:szCs w:val="28"/>
                              </w:rPr>
                              <w:t>からの検証を行います。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3" o:spid="_x0000_s1037" type="#_x0000_t202" style="position:absolute;left:0;text-align:left;margin-left:25.8pt;margin-top:15.5pt;width:679.5pt;height:295.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" fillcolor="white [3201]" stroked="f" strokeweight=".5pt">
                <v:textbox>
                  <w:txbxContent>
                    <w:p w:rsidR="00743860" w:rsidRPr="00772381" w:rsidRDefault="007438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hint="eastAsia"/>
                          <w:b/>
                          <w:sz w:val="28"/>
                          <w:szCs w:val="28"/>
                        </w:rPr>
                        <w:t>「介護予防のための</w:t>
                      </w:r>
                      <w:r>
                        <w:rPr>
                          <w:rFonts w:ascii="ＭＳ ゴシック" w:eastAsia="ＭＳ ゴシック" w:hAnsi="ＭＳ ゴシック" w:hint="eastAsia"/>
                          <w:b/>
                          <w:sz w:val="28"/>
                          <w:szCs w:val="28"/>
                        </w:rPr>
                        <w:t>自立支援型</w:t>
                      </w:r>
                      <w:r w:rsidRPr="00772381">
                        <w:rPr>
                          <w:rFonts w:ascii="ＭＳ ゴシック" w:eastAsia="ＭＳ ゴシック" w:hAnsi="ＭＳ ゴシック" w:hint="eastAsia"/>
                          <w:b/>
                          <w:sz w:val="28"/>
                          <w:szCs w:val="28"/>
                        </w:rPr>
                        <w:t>地域ケア会議」は、自立支援</w:t>
                      </w:r>
                      <w:r w:rsidRPr="00772381">
                        <w:rPr>
                          <w:rFonts w:ascii="ＭＳ ゴシック" w:eastAsia="ＭＳ ゴシック" w:hAnsi="ＭＳ ゴシック"/>
                          <w:b/>
                          <w:sz w:val="28"/>
                          <w:szCs w:val="28"/>
                        </w:rPr>
                        <w:t>・介護予防の観点を踏まえて地域ケア会議を活用</w:t>
                      </w:r>
                      <w:r>
                        <w:rPr>
                          <w:rFonts w:ascii="ＭＳ ゴシック" w:eastAsia="ＭＳ ゴシック" w:hAnsi="ＭＳ ゴシック" w:hint="eastAsia"/>
                          <w:b/>
                          <w:sz w:val="28"/>
                          <w:szCs w:val="28"/>
                        </w:rPr>
                        <w:t>し</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要支援者等の</w:t>
                      </w:r>
                      <w:r w:rsidRPr="00772381">
                        <w:rPr>
                          <w:rFonts w:ascii="ＭＳ ゴシック" w:eastAsia="ＭＳ ゴシック" w:hAnsi="ＭＳ ゴシック"/>
                          <w:b/>
                          <w:sz w:val="28"/>
                          <w:szCs w:val="28"/>
                        </w:rPr>
                        <w:t>生活行為の課題の解決等、状態</w:t>
                      </w:r>
                      <w:r>
                        <w:rPr>
                          <w:rFonts w:ascii="ＭＳ ゴシック" w:eastAsia="ＭＳ ゴシック" w:hAnsi="ＭＳ ゴシック" w:hint="eastAsia"/>
                          <w:b/>
                          <w:sz w:val="28"/>
                          <w:szCs w:val="28"/>
                        </w:rPr>
                        <w:t>を</w:t>
                      </w:r>
                      <w:r w:rsidRPr="00772381">
                        <w:rPr>
                          <w:rFonts w:ascii="ＭＳ ゴシック" w:eastAsia="ＭＳ ゴシック" w:hAnsi="ＭＳ ゴシック"/>
                          <w:b/>
                          <w:sz w:val="28"/>
                          <w:szCs w:val="28"/>
                        </w:rPr>
                        <w:t>改善に</w:t>
                      </w:r>
                      <w:r w:rsidRPr="00772381">
                        <w:rPr>
                          <w:rFonts w:ascii="ＭＳ ゴシック" w:eastAsia="ＭＳ ゴシック" w:hAnsi="ＭＳ ゴシック" w:hint="eastAsia"/>
                          <w:b/>
                          <w:sz w:val="28"/>
                          <w:szCs w:val="28"/>
                        </w:rPr>
                        <w:t>導き</w:t>
                      </w:r>
                      <w:r w:rsidRPr="00772381">
                        <w:rPr>
                          <w:rFonts w:ascii="ＭＳ ゴシック" w:eastAsia="ＭＳ ゴシック" w:hAnsi="ＭＳ ゴシック"/>
                          <w:b/>
                          <w:sz w:val="28"/>
                          <w:szCs w:val="28"/>
                        </w:rPr>
                        <w:t>、自立を促すこと」</w:t>
                      </w:r>
                      <w:r w:rsidRPr="00772381">
                        <w:rPr>
                          <w:rFonts w:ascii="ＭＳ ゴシック" w:eastAsia="ＭＳ ゴシック" w:hAnsi="ＭＳ ゴシック" w:hint="eastAsia"/>
                          <w:b/>
                          <w:sz w:val="28"/>
                          <w:szCs w:val="28"/>
                        </w:rPr>
                        <w:t>ひいては「高齢者の</w:t>
                      </w:r>
                      <w:r>
                        <w:rPr>
                          <w:rFonts w:ascii="ＭＳ ゴシック" w:eastAsia="ＭＳ ゴシック" w:hAnsi="ＭＳ ゴシック" w:hint="eastAsia"/>
                          <w:b/>
                          <w:sz w:val="28"/>
                          <w:szCs w:val="28"/>
                        </w:rPr>
                        <w:t>生活の質</w:t>
                      </w:r>
                      <w:r>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ＱＯＬ</w:t>
                      </w:r>
                      <w:r>
                        <w:rPr>
                          <w:rFonts w:ascii="ＭＳ ゴシック" w:eastAsia="ＭＳ ゴシック" w:hAnsi="ＭＳ ゴシック" w:hint="eastAsia"/>
                          <w:b/>
                          <w:sz w:val="28"/>
                          <w:szCs w:val="28"/>
                        </w:rPr>
                        <w:t>）</w:t>
                      </w:r>
                      <w:r w:rsidRPr="00772381">
                        <w:rPr>
                          <w:rFonts w:ascii="ＭＳ ゴシック" w:eastAsia="ＭＳ ゴシック" w:hAnsi="ＭＳ ゴシック" w:hint="eastAsia"/>
                          <w:b/>
                          <w:sz w:val="28"/>
                          <w:szCs w:val="28"/>
                        </w:rPr>
                        <w:t>の向上」を目指し取り組むものです</w:t>
                      </w:r>
                      <w:r w:rsidRPr="00772381">
                        <w:rPr>
                          <w:rFonts w:ascii="ＭＳ ゴシック" w:eastAsia="ＭＳ ゴシック" w:hAnsi="ＭＳ ゴシック"/>
                          <w:b/>
                          <w:sz w:val="28"/>
                          <w:szCs w:val="28"/>
                        </w:rPr>
                        <w:t>。</w:t>
                      </w:r>
                    </w:p>
                    <w:p w:rsidR="00743860" w:rsidRDefault="007438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b/>
                          <w:sz w:val="28"/>
                          <w:szCs w:val="28"/>
                        </w:rPr>
                        <w:t>目的である「</w:t>
                      </w:r>
                      <w:r w:rsidRPr="00772381">
                        <w:rPr>
                          <w:rFonts w:ascii="ＭＳ ゴシック" w:eastAsia="ＭＳ ゴシック" w:hAnsi="ＭＳ ゴシック" w:hint="eastAsia"/>
                          <w:b/>
                          <w:sz w:val="28"/>
                          <w:szCs w:val="28"/>
                        </w:rPr>
                        <w:t>高齢者のＱＯＬの向上</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の実現の</w:t>
                      </w:r>
                      <w:r w:rsidRPr="00772381">
                        <w:rPr>
                          <w:rFonts w:ascii="ＭＳ ゴシック" w:eastAsia="ＭＳ ゴシック" w:hAnsi="ＭＳ ゴシック"/>
                          <w:b/>
                          <w:sz w:val="28"/>
                          <w:szCs w:val="28"/>
                        </w:rPr>
                        <w:t>ために、自立支援型</w:t>
                      </w:r>
                      <w:r w:rsidRPr="00772381">
                        <w:rPr>
                          <w:rFonts w:ascii="ＭＳ ゴシック" w:eastAsia="ＭＳ ゴシック" w:hAnsi="ＭＳ ゴシック" w:hint="eastAsia"/>
                          <w:b/>
                          <w:sz w:val="28"/>
                          <w:szCs w:val="28"/>
                        </w:rPr>
                        <w:t>地域ケア会議</w:t>
                      </w:r>
                      <w:r>
                        <w:rPr>
                          <w:rFonts w:ascii="ＭＳ ゴシック" w:eastAsia="ＭＳ ゴシック" w:hAnsi="ＭＳ ゴシック" w:hint="eastAsia"/>
                          <w:b/>
                          <w:sz w:val="28"/>
                          <w:szCs w:val="28"/>
                        </w:rPr>
                        <w:t>において</w:t>
                      </w:r>
                      <w:r w:rsidRPr="00772381">
                        <w:rPr>
                          <w:rFonts w:ascii="ＭＳ ゴシック" w:eastAsia="ＭＳ ゴシック" w:hAnsi="ＭＳ ゴシック"/>
                          <w:b/>
                          <w:sz w:val="28"/>
                          <w:szCs w:val="28"/>
                        </w:rPr>
                        <w:t>、多職種からの専門的な助言を得ながら、自立に資するケアマネジメントを実施し、高齢者の生活行為の課題等を明らかにし、</w:t>
                      </w:r>
                      <w:r w:rsidRPr="00772381">
                        <w:rPr>
                          <w:rFonts w:ascii="ＭＳ ゴシック" w:eastAsia="ＭＳ ゴシック" w:hAnsi="ＭＳ ゴシック" w:hint="eastAsia"/>
                          <w:b/>
                          <w:sz w:val="28"/>
                          <w:szCs w:val="28"/>
                        </w:rPr>
                        <w:t>介護予防</w:t>
                      </w:r>
                      <w:r w:rsidRPr="00772381">
                        <w:rPr>
                          <w:rFonts w:ascii="ＭＳ ゴシック" w:eastAsia="ＭＳ ゴシック" w:hAnsi="ＭＳ ゴシック"/>
                          <w:b/>
                          <w:sz w:val="28"/>
                          <w:szCs w:val="28"/>
                        </w:rPr>
                        <w:t>に資する</w:t>
                      </w:r>
                      <w:r w:rsidRPr="00772381">
                        <w:rPr>
                          <w:rFonts w:ascii="ＭＳ ゴシック" w:eastAsia="ＭＳ ゴシック" w:hAnsi="ＭＳ ゴシック" w:hint="eastAsia"/>
                          <w:b/>
                          <w:sz w:val="28"/>
                          <w:szCs w:val="28"/>
                        </w:rPr>
                        <w:t>ケアプラン作成と</w:t>
                      </w:r>
                      <w:r w:rsidRPr="00772381">
                        <w:rPr>
                          <w:rFonts w:ascii="ＭＳ ゴシック" w:eastAsia="ＭＳ ゴシック" w:hAnsi="ＭＳ ゴシック"/>
                          <w:b/>
                          <w:sz w:val="28"/>
                          <w:szCs w:val="28"/>
                        </w:rPr>
                        <w:t>そのケアプランに則した</w:t>
                      </w:r>
                      <w:r w:rsidRPr="00772381">
                        <w:rPr>
                          <w:rFonts w:ascii="ＭＳ ゴシック" w:eastAsia="ＭＳ ゴシック" w:hAnsi="ＭＳ ゴシック" w:hint="eastAsia"/>
                          <w:b/>
                          <w:sz w:val="28"/>
                          <w:szCs w:val="28"/>
                        </w:rPr>
                        <w:t>ケア等の提供を</w:t>
                      </w:r>
                      <w:r w:rsidRPr="00772381">
                        <w:rPr>
                          <w:rFonts w:ascii="ＭＳ ゴシック" w:eastAsia="ＭＳ ゴシック" w:hAnsi="ＭＳ ゴシック"/>
                          <w:b/>
                          <w:sz w:val="28"/>
                          <w:szCs w:val="28"/>
                        </w:rPr>
                        <w:t>行う</w:t>
                      </w:r>
                      <w:r>
                        <w:rPr>
                          <w:rFonts w:ascii="ＭＳ ゴシック" w:eastAsia="ＭＳ ゴシック" w:hAnsi="ＭＳ ゴシック" w:hint="eastAsia"/>
                          <w:b/>
                          <w:sz w:val="28"/>
                          <w:szCs w:val="28"/>
                        </w:rPr>
                        <w:t>ものです</w:t>
                      </w:r>
                      <w:r w:rsidRPr="00772381">
                        <w:rPr>
                          <w:rFonts w:ascii="ＭＳ ゴシック" w:eastAsia="ＭＳ ゴシック" w:hAnsi="ＭＳ ゴシック"/>
                          <w:b/>
                          <w:sz w:val="28"/>
                          <w:szCs w:val="28"/>
                        </w:rPr>
                        <w:t>。</w:t>
                      </w:r>
                    </w:p>
                    <w:p w:rsidR="006464AA" w:rsidRPr="00772381" w:rsidRDefault="006464AA" w:rsidP="00541860">
                      <w:pPr>
                        <w:spacing w:line="6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〇</w:t>
                      </w:r>
                      <w:r w:rsidR="009169F3">
                        <w:rPr>
                          <w:rFonts w:ascii="ＭＳ ゴシック" w:eastAsia="ＭＳ ゴシック" w:hAnsi="ＭＳ ゴシック" w:hint="eastAsia"/>
                          <w:b/>
                          <w:sz w:val="28"/>
                          <w:szCs w:val="28"/>
                        </w:rPr>
                        <w:t xml:space="preserve">　</w:t>
                      </w:r>
                      <w:bookmarkStart w:id="1" w:name="_GoBack"/>
                      <w:bookmarkEnd w:id="1"/>
                      <w:r>
                        <w:rPr>
                          <w:rFonts w:ascii="ＭＳ ゴシック" w:eastAsia="ＭＳ ゴシック" w:hAnsi="ＭＳ ゴシック"/>
                          <w:b/>
                          <w:sz w:val="28"/>
                          <w:szCs w:val="28"/>
                        </w:rPr>
                        <w:t>地域包括支援センター</w:t>
                      </w:r>
                      <w:r>
                        <w:rPr>
                          <w:rFonts w:ascii="ＭＳ ゴシック" w:eastAsia="ＭＳ ゴシック" w:hAnsi="ＭＳ ゴシック" w:hint="eastAsia"/>
                          <w:b/>
                          <w:sz w:val="28"/>
                          <w:szCs w:val="28"/>
                        </w:rPr>
                        <w:t>の</w:t>
                      </w:r>
                      <w:r>
                        <w:rPr>
                          <w:rFonts w:ascii="ＭＳ ゴシック" w:eastAsia="ＭＳ ゴシック" w:hAnsi="ＭＳ ゴシック"/>
                          <w:b/>
                          <w:sz w:val="28"/>
                          <w:szCs w:val="28"/>
                        </w:rPr>
                        <w:t>包括的・継続的ケアマネジメント支援業務における「</w:t>
                      </w:r>
                      <w:r>
                        <w:rPr>
                          <w:rFonts w:ascii="ＭＳ ゴシック" w:eastAsia="ＭＳ ゴシック" w:hAnsi="ＭＳ ゴシック" w:hint="eastAsia"/>
                          <w:b/>
                          <w:sz w:val="28"/>
                          <w:szCs w:val="28"/>
                        </w:rPr>
                        <w:t>介護</w:t>
                      </w:r>
                      <w:r>
                        <w:rPr>
                          <w:rFonts w:ascii="ＭＳ ゴシック" w:eastAsia="ＭＳ ゴシック" w:hAnsi="ＭＳ ゴシック"/>
                          <w:b/>
                          <w:sz w:val="28"/>
                          <w:szCs w:val="28"/>
                        </w:rPr>
                        <w:t>予防サービス計画の検証」</w:t>
                      </w:r>
                      <w:r>
                        <w:rPr>
                          <w:rFonts w:ascii="ＭＳ ゴシック" w:eastAsia="ＭＳ ゴシック" w:hAnsi="ＭＳ ゴシック" w:hint="eastAsia"/>
                          <w:b/>
                          <w:sz w:val="28"/>
                          <w:szCs w:val="28"/>
                        </w:rPr>
                        <w:t>を</w:t>
                      </w:r>
                      <w:r>
                        <w:rPr>
                          <w:rFonts w:ascii="ＭＳ ゴシック" w:eastAsia="ＭＳ ゴシック" w:hAnsi="ＭＳ ゴシック"/>
                          <w:b/>
                          <w:sz w:val="28"/>
                          <w:szCs w:val="28"/>
                        </w:rPr>
                        <w:t>自立支援型地域ケア会議に位置づけ、保険者と地域包括支援センターが関与しながら、多様な専門職による多角的な</w:t>
                      </w:r>
                      <w:r>
                        <w:rPr>
                          <w:rFonts w:ascii="ＭＳ ゴシック" w:eastAsia="ＭＳ ゴシック" w:hAnsi="ＭＳ ゴシック" w:hint="eastAsia"/>
                          <w:b/>
                          <w:sz w:val="28"/>
                          <w:szCs w:val="28"/>
                        </w:rPr>
                        <w:t>視点</w:t>
                      </w:r>
                      <w:r>
                        <w:rPr>
                          <w:rFonts w:ascii="ＭＳ ゴシック" w:eastAsia="ＭＳ ゴシック" w:hAnsi="ＭＳ ゴシック"/>
                          <w:b/>
                          <w:sz w:val="28"/>
                          <w:szCs w:val="28"/>
                        </w:rPr>
                        <w:t>からの検証を行います。</w:t>
                      </w:r>
                    </w:p>
                  </w:txbxContent>
                </v:textbox>
                <w10:wrap anchorx="margin"/>
              </v:shape>
            </w:pict>
          </mc:Fallback>
        </mc:AlternateContent>
      </w:r>
    </w:p>
    <w:p w:rsidR="00273E91" w:rsidRDefault="00273E91"/>
    <w:p w:rsidR="00273E91" w:rsidRDefault="00273E91"/>
    <w:p w:rsidR="00273E91" w:rsidRDefault="00273E91"/>
    <w:p w:rsidR="00273E91" w:rsidRDefault="00273E91"/>
    <w:p w:rsidR="002531C1" w:rsidRDefault="002531C1"/>
    <w:p w:rsidR="002531C1" w:rsidRDefault="002531C1"/>
    <w:p w:rsidR="001B4D5E" w:rsidRDefault="001B4D5E"/>
    <w:p w:rsidR="001B4D5E" w:rsidRDefault="001B4D5E"/>
    <w:p w:rsidR="001B4D5E" w:rsidRDefault="001B4D5E">
      <w:pPr>
        <w:rPr>
          <w:noProof/>
        </w:rPr>
      </w:pPr>
    </w:p>
    <w:p w:rsidR="007B40FE" w:rsidRDefault="007B40FE">
      <w:pPr>
        <w:rPr>
          <w:noProof/>
        </w:rPr>
      </w:pPr>
    </w:p>
    <w:p w:rsidR="00504A7A" w:rsidRDefault="006464AA">
      <w:pPr>
        <w:rPr>
          <w:noProof/>
        </w:rPr>
      </w:pPr>
      <w:r>
        <w:rPr>
          <w:rFonts w:hint="eastAsia"/>
          <w:noProof/>
        </w:rPr>
        <w:t xml:space="preserve">　</w:t>
      </w: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6464AA" w:rsidRDefault="006464AA">
      <w:pPr>
        <w:rPr>
          <w:noProof/>
        </w:rPr>
      </w:pPr>
    </w:p>
    <w:p w:rsidR="00273E91" w:rsidRDefault="00504A7A">
      <w:pPr>
        <w:rPr>
          <w:noProof/>
        </w:rPr>
      </w:pPr>
      <w:r>
        <w:rPr>
          <w:noProof/>
        </w:rPr>
        <w:lastRenderedPageBreak/>
        <mc:AlternateContent>
          <mc:Choice Requires="wps">
            <w:drawing>
              <wp:anchor distT="0" distB="0" distL="114300" distR="114300" simplePos="0" relativeHeight="251965440" behindDoc="0" locked="0" layoutInCell="1" allowOverlap="1" wp14:anchorId="274B68F6" wp14:editId="13067458">
                <wp:simplePos x="0" y="0"/>
                <wp:positionH relativeFrom="margin">
                  <wp:posOffset>19050</wp:posOffset>
                </wp:positionH>
                <wp:positionV relativeFrom="paragraph">
                  <wp:posOffset>170815</wp:posOffset>
                </wp:positionV>
                <wp:extent cx="9067800" cy="7429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Pr="007B40FE" w:rsidRDefault="00743860" w:rsidP="00504A7A">
                            <w:pPr>
                              <w:jc w:val="center"/>
                              <w:rPr>
                                <w:rFonts w:ascii="ＭＳ ゴシック" w:eastAsia="ＭＳ ゴシック" w:hAnsi="ＭＳ ゴシック"/>
                                <w:color w:val="FFFFFF" w:themeColor="background1"/>
                                <w:sz w:val="56"/>
                                <w:szCs w:val="56"/>
                              </w:rPr>
                            </w:pPr>
                            <w:r w:rsidRPr="00504A7A">
                              <w:rPr>
                                <w:rFonts w:ascii="ＭＳ ゴシック" w:eastAsia="ＭＳ ゴシック" w:hAnsi="ＭＳ ゴシック" w:hint="eastAsia"/>
                                <w:color w:val="FFFFFF" w:themeColor="background1"/>
                                <w:sz w:val="56"/>
                                <w:szCs w:val="56"/>
                              </w:rPr>
                              <w:t>地域ケア会議で取り扱う対象者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68F6" id="テキスト ボックス 3" o:spid="_x0000_s1038" type="#_x0000_t202" style="position:absolute;left:0;text-align:left;margin-left:1.5pt;margin-top:13.45pt;width:714pt;height:58.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" fillcolor="#2e75b6" stroked="f" strokeweight=".5pt">
                <v:textbox>
                  <w:txbxContent>
                    <w:p w:rsidR="00743860" w:rsidRPr="007B40FE" w:rsidRDefault="00743860" w:rsidP="00504A7A">
                      <w:pPr>
                        <w:jc w:val="center"/>
                        <w:rPr>
                          <w:rFonts w:ascii="ＭＳ ゴシック" w:eastAsia="ＭＳ ゴシック" w:hAnsi="ＭＳ ゴシック"/>
                          <w:color w:val="FFFFFF" w:themeColor="background1"/>
                          <w:sz w:val="56"/>
                          <w:szCs w:val="56"/>
                        </w:rPr>
                      </w:pPr>
                      <w:r w:rsidRPr="00504A7A">
                        <w:rPr>
                          <w:rFonts w:ascii="ＭＳ ゴシック" w:eastAsia="ＭＳ ゴシック" w:hAnsi="ＭＳ ゴシック" w:hint="eastAsia"/>
                          <w:color w:val="FFFFFF" w:themeColor="background1"/>
                          <w:sz w:val="56"/>
                          <w:szCs w:val="56"/>
                        </w:rPr>
                        <w:t>地域ケア会議で取り扱う対象者</w:t>
                      </w:r>
                    </w:p>
                  </w:txbxContent>
                </v:textbox>
                <w10:wrap anchorx="margin"/>
              </v:shape>
            </w:pict>
          </mc:Fallback>
        </mc:AlternateContent>
      </w:r>
    </w:p>
    <w:p w:rsidR="001D4036" w:rsidRDefault="001D4036">
      <w:pPr>
        <w:rPr>
          <w:noProof/>
        </w:rPr>
      </w:pPr>
    </w:p>
    <w:p w:rsidR="001D4036" w:rsidRDefault="00504A7A">
      <w:pPr>
        <w:rPr>
          <w:noProof/>
        </w:rPr>
      </w:pPr>
      <w:r>
        <w:rPr>
          <w:noProof/>
        </w:rPr>
        <mc:AlternateContent>
          <mc:Choice Requires="wps">
            <w:drawing>
              <wp:anchor distT="0" distB="0" distL="114300" distR="114300" simplePos="0" relativeHeight="251801600" behindDoc="0" locked="0" layoutInCell="1" allowOverlap="1" wp14:anchorId="47D984D2" wp14:editId="7EC944A0">
                <wp:simplePos x="0" y="0"/>
                <wp:positionH relativeFrom="margin">
                  <wp:posOffset>161925</wp:posOffset>
                </wp:positionH>
                <wp:positionV relativeFrom="paragraph">
                  <wp:posOffset>38100</wp:posOffset>
                </wp:positionV>
                <wp:extent cx="8810625" cy="611505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8810625" cy="6115050"/>
                        </a:xfrm>
                        <a:prstGeom prst="rect">
                          <a:avLst/>
                        </a:prstGeom>
                        <a:ln w="28575">
                          <a:noFill/>
                        </a:ln>
                      </wps:spPr>
                      <wps:style>
                        <a:lnRef idx="2">
                          <a:schemeClr val="accent1"/>
                        </a:lnRef>
                        <a:fillRef idx="1">
                          <a:schemeClr val="lt1"/>
                        </a:fillRef>
                        <a:effectRef idx="0">
                          <a:schemeClr val="accent1"/>
                        </a:effectRef>
                        <a:fontRef idx="minor">
                          <a:schemeClr val="dk1"/>
                        </a:fontRef>
                      </wps:style>
                      <wps:txbx>
                        <w:txbxContent>
                          <w:p w:rsidR="00743860" w:rsidRPr="004B0AC1" w:rsidRDefault="00743860" w:rsidP="00504A7A">
                            <w:pPr>
                              <w:rPr>
                                <w:rFonts w:ascii="ＭＳ ゴシック" w:eastAsia="ＭＳ ゴシック" w:hAnsi="ＭＳ ゴシック"/>
                                <w:b/>
                                <w:sz w:val="28"/>
                                <w:szCs w:val="28"/>
                              </w:rPr>
                            </w:pPr>
                          </w:p>
                          <w:p w:rsidR="00743860" w:rsidRPr="00504A7A" w:rsidRDefault="00743860" w:rsidP="00504A7A">
                            <w:pPr>
                              <w:spacing w:line="600" w:lineRule="exact"/>
                              <w:ind w:left="562" w:hangingChars="200" w:hanging="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1）</w:t>
                            </w:r>
                            <w:r w:rsidRPr="00504A7A">
                              <w:rPr>
                                <w:rFonts w:ascii="ＭＳ ゴシック" w:eastAsia="ＭＳ ゴシック" w:hAnsi="ＭＳ ゴシック"/>
                                <w:b/>
                                <w:sz w:val="28"/>
                                <w:szCs w:val="28"/>
                              </w:rPr>
                              <w:tab/>
                              <w:t>事業対象者、要支援１・２、要介護１・２で、助言者である専門職の意見を聞き、「高齢者の生活の質の維持・向上」につなげたい事例</w:t>
                            </w:r>
                          </w:p>
                          <w:p w:rsidR="00743860" w:rsidRPr="00504A7A" w:rsidRDefault="00743860"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生活機能の向上が期待できる事例、向上させたい事例</w:t>
                            </w:r>
                          </w:p>
                          <w:p w:rsidR="00743860" w:rsidRPr="00504A7A" w:rsidRDefault="00743860"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（例：身体機能が回復してきたので社会参加をもっと活性化させたい）</w:t>
                            </w:r>
                          </w:p>
                          <w:p w:rsidR="00743860" w:rsidRPr="00504A7A" w:rsidRDefault="00743860"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生活機能の低下が予測される事例、低下を予防したい事例</w:t>
                            </w:r>
                          </w:p>
                          <w:p w:rsidR="00743860" w:rsidRPr="00504A7A" w:rsidRDefault="00743860"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（例：痛みやふらつきなどの心身機能の低下により、ひきこもり、生活不活性の傾向が</w:t>
                            </w:r>
                          </w:p>
                          <w:p w:rsidR="00743860" w:rsidRPr="00504A7A" w:rsidRDefault="00743860"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あり、このままでは生活機能の低下が予想される）</w:t>
                            </w:r>
                          </w:p>
                          <w:p w:rsidR="00743860" w:rsidRPr="00504A7A" w:rsidRDefault="00743860"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違った視点やスーパーバイズが欲しい事例</w:t>
                            </w:r>
                          </w:p>
                          <w:p w:rsidR="00743860" w:rsidRPr="00504A7A" w:rsidRDefault="00743860"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（例：長年担当している、あるいは同じサービスを長年続けているのでアセスメントの</w:t>
                            </w:r>
                          </w:p>
                          <w:p w:rsidR="00743860" w:rsidRPr="00504A7A" w:rsidRDefault="00743860"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新たな視点はないか）</w:t>
                            </w:r>
                          </w:p>
                          <w:p w:rsidR="00743860" w:rsidRPr="004B0AC1" w:rsidRDefault="00743860" w:rsidP="00504A7A">
                            <w:pPr>
                              <w:spacing w:line="600" w:lineRule="exact"/>
                              <w:ind w:left="562" w:hangingChars="200" w:hanging="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2）</w:t>
                            </w:r>
                            <w:r>
                              <w:rPr>
                                <w:rFonts w:ascii="ＭＳ ゴシック" w:eastAsia="ＭＳ ゴシック" w:hAnsi="ＭＳ ゴシック" w:hint="eastAsia"/>
                                <w:b/>
                                <w:sz w:val="28"/>
                                <w:szCs w:val="28"/>
                              </w:rPr>
                              <w:t xml:space="preserve">　</w:t>
                            </w:r>
                            <w:r w:rsidRPr="00504A7A">
                              <w:rPr>
                                <w:rFonts w:ascii="ＭＳ ゴシック" w:eastAsia="ＭＳ ゴシック" w:hAnsi="ＭＳ ゴシック"/>
                                <w:b/>
                                <w:sz w:val="28"/>
                                <w:szCs w:val="28"/>
                              </w:rPr>
                              <w:t>居宅サービス計画に、厚生労働大臣が定める回数以上の訪問介護における生活援助中心型サービスを位置付けるにあたり、市に届け出のあった当該居宅サービス計画について、利用者の自立支援・重度化防止や地域資源の有効活用等の観点から、自立支援型地域ケア会議において多職種協働による検討が必要と判断されたケ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84D2" id="テキスト ボックス 6" o:spid="_x0000_s1039" type="#_x0000_t202" style="position:absolute;left:0;text-align:left;margin-left:12.75pt;margin-top:3pt;width:693.75pt;height:48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" fillcolor="white [3201]" stroked="f" strokeweight="2.25pt">
                <v:textbox>
                  <w:txbxContent>
                    <w:p w:rsidR="00743860" w:rsidRPr="004B0AC1" w:rsidRDefault="00743860" w:rsidP="00504A7A">
                      <w:pPr>
                        <w:rPr>
                          <w:rFonts w:ascii="ＭＳ ゴシック" w:eastAsia="ＭＳ ゴシック" w:hAnsi="ＭＳ ゴシック"/>
                          <w:b/>
                          <w:sz w:val="28"/>
                          <w:szCs w:val="28"/>
                        </w:rPr>
                      </w:pPr>
                    </w:p>
                    <w:p w:rsidR="00743860" w:rsidRPr="00504A7A" w:rsidRDefault="00743860" w:rsidP="00504A7A">
                      <w:pPr>
                        <w:spacing w:line="600" w:lineRule="exact"/>
                        <w:ind w:left="562" w:hangingChars="200" w:hanging="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1）</w:t>
                      </w:r>
                      <w:r w:rsidRPr="00504A7A">
                        <w:rPr>
                          <w:rFonts w:ascii="ＭＳ ゴシック" w:eastAsia="ＭＳ ゴシック" w:hAnsi="ＭＳ ゴシック"/>
                          <w:b/>
                          <w:sz w:val="28"/>
                          <w:szCs w:val="28"/>
                        </w:rPr>
                        <w:tab/>
                        <w:t>事業対象者、要支援１・２、要介護１・２で、助言者である専門職の意見を聞き、「高齢者の生活の質の維持・向上」につなげたい事例</w:t>
                      </w:r>
                    </w:p>
                    <w:p w:rsidR="00743860" w:rsidRPr="00504A7A" w:rsidRDefault="00743860"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生活機能の向上が期待できる事例、向上させたい事例</w:t>
                      </w:r>
                    </w:p>
                    <w:p w:rsidR="00743860" w:rsidRPr="00504A7A" w:rsidRDefault="00743860"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（例：身体機能が回復してきたので社会参加をもっと活性化させたい）</w:t>
                      </w:r>
                    </w:p>
                    <w:p w:rsidR="00743860" w:rsidRPr="00504A7A" w:rsidRDefault="00743860"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生活機能の低下が予測される事例、低下を予防したい事例</w:t>
                      </w:r>
                    </w:p>
                    <w:p w:rsidR="00743860" w:rsidRPr="00504A7A" w:rsidRDefault="00743860"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（例：痛みやふらつきなどの心身機能の低下により、ひきこもり、生活不活性の傾向が</w:t>
                      </w:r>
                    </w:p>
                    <w:p w:rsidR="00743860" w:rsidRPr="00504A7A" w:rsidRDefault="00743860"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あり、このままでは生活機能の低下が予想される）</w:t>
                      </w:r>
                    </w:p>
                    <w:p w:rsidR="00743860" w:rsidRPr="00504A7A" w:rsidRDefault="00743860"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違った視点やスーパーバイズが欲しい事例</w:t>
                      </w:r>
                    </w:p>
                    <w:p w:rsidR="00743860" w:rsidRPr="00504A7A" w:rsidRDefault="00743860"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（例：長年担当している、あるいは同じサービスを長年続けているのでアセスメントの</w:t>
                      </w:r>
                    </w:p>
                    <w:p w:rsidR="00743860" w:rsidRPr="00504A7A" w:rsidRDefault="00743860"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新たな視点はないか）</w:t>
                      </w:r>
                    </w:p>
                    <w:p w:rsidR="00743860" w:rsidRPr="004B0AC1" w:rsidRDefault="00743860" w:rsidP="00504A7A">
                      <w:pPr>
                        <w:spacing w:line="600" w:lineRule="exact"/>
                        <w:ind w:left="562" w:hangingChars="200" w:hanging="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2）</w:t>
                      </w:r>
                      <w:r>
                        <w:rPr>
                          <w:rFonts w:ascii="ＭＳ ゴシック" w:eastAsia="ＭＳ ゴシック" w:hAnsi="ＭＳ ゴシック" w:hint="eastAsia"/>
                          <w:b/>
                          <w:sz w:val="28"/>
                          <w:szCs w:val="28"/>
                        </w:rPr>
                        <w:t xml:space="preserve">　</w:t>
                      </w:r>
                      <w:r w:rsidRPr="00504A7A">
                        <w:rPr>
                          <w:rFonts w:ascii="ＭＳ ゴシック" w:eastAsia="ＭＳ ゴシック" w:hAnsi="ＭＳ ゴシック"/>
                          <w:b/>
                          <w:sz w:val="28"/>
                          <w:szCs w:val="28"/>
                        </w:rPr>
                        <w:t>居宅サービス計画に、厚生労働大臣が定める回数以上の訪問介護における生活援助中心型サービスを位置付けるにあたり、市に届け出のあった当該居宅サービス計画について、利用者の自立支援・重度化防止や地域資源の有効活用等の観点から、自立支援型地域ケア会議において多職種協働による検討が必要と判断されたケース</w:t>
                      </w:r>
                    </w:p>
                  </w:txbxContent>
                </v:textbox>
                <w10:wrap anchorx="margin"/>
              </v:shape>
            </w:pict>
          </mc:Fallback>
        </mc:AlternateContent>
      </w: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504A7A" w:rsidRDefault="00504A7A">
      <w:r>
        <w:br w:type="page"/>
      </w:r>
    </w:p>
    <w:p w:rsidR="00C2614F" w:rsidRDefault="00C2614F"/>
    <w:p w:rsidR="00C2614F" w:rsidRDefault="00541860">
      <w:r>
        <w:rPr>
          <w:noProof/>
        </w:rPr>
        <mc:AlternateContent>
          <mc:Choice Requires="wps">
            <w:drawing>
              <wp:anchor distT="0" distB="0" distL="114300" distR="114300" simplePos="0" relativeHeight="251804672" behindDoc="0" locked="0" layoutInCell="1" allowOverlap="1" wp14:anchorId="05891403" wp14:editId="76D1731B">
                <wp:simplePos x="0" y="0"/>
                <wp:positionH relativeFrom="margin">
                  <wp:posOffset>104775</wp:posOffset>
                </wp:positionH>
                <wp:positionV relativeFrom="paragraph">
                  <wp:posOffset>56718</wp:posOffset>
                </wp:positionV>
                <wp:extent cx="9067800" cy="7429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Pr="007B40FE" w:rsidRDefault="007438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地域ケア会議の</w:t>
                            </w:r>
                            <w:r>
                              <w:rPr>
                                <w:rFonts w:ascii="ＭＳ ゴシック" w:eastAsia="ＭＳ ゴシック" w:hAnsi="ＭＳ ゴシック" w:hint="eastAsia"/>
                                <w:color w:val="FFFFFF" w:themeColor="background1"/>
                                <w:sz w:val="56"/>
                                <w:szCs w:val="56"/>
                              </w:rPr>
                              <w:t>参加者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1403" id="テキスト ボックス 8" o:spid="_x0000_s1040" type="#_x0000_t202" style="position:absolute;left:0;text-align:left;margin-left:8.25pt;margin-top:4.45pt;width:714pt;height:5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" fillcolor="#2e75b6" stroked="f" strokeweight=".5pt">
                <v:textbox>
                  <w:txbxContent>
                    <w:p w:rsidR="00743860" w:rsidRPr="007B40FE" w:rsidRDefault="007438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地域ケア会議の</w:t>
                      </w:r>
                      <w:r>
                        <w:rPr>
                          <w:rFonts w:ascii="ＭＳ ゴシック" w:eastAsia="ＭＳ ゴシック" w:hAnsi="ＭＳ ゴシック" w:hint="eastAsia"/>
                          <w:color w:val="FFFFFF" w:themeColor="background1"/>
                          <w:sz w:val="56"/>
                          <w:szCs w:val="56"/>
                        </w:rPr>
                        <w:t>参加者</w:t>
                      </w:r>
                    </w:p>
                  </w:txbxContent>
                </v:textbox>
                <w10:wrap anchorx="margin"/>
              </v:shape>
            </w:pict>
          </mc:Fallback>
        </mc:AlternateContent>
      </w:r>
    </w:p>
    <w:p w:rsidR="00C2614F" w:rsidRDefault="00C2614F"/>
    <w:p w:rsidR="00C2614F" w:rsidRDefault="00C2614F"/>
    <w:p w:rsidR="00C2614F" w:rsidRDefault="00541860">
      <w:r>
        <w:rPr>
          <w:noProof/>
        </w:rPr>
        <mc:AlternateContent>
          <mc:Choice Requires="wps">
            <w:drawing>
              <wp:anchor distT="0" distB="0" distL="114300" distR="114300" simplePos="0" relativeHeight="251806720" behindDoc="0" locked="0" layoutInCell="1" allowOverlap="1" wp14:anchorId="3BF099F1" wp14:editId="184E7F21">
                <wp:simplePos x="0" y="0"/>
                <wp:positionH relativeFrom="margin">
                  <wp:posOffset>308610</wp:posOffset>
                </wp:positionH>
                <wp:positionV relativeFrom="paragraph">
                  <wp:posOffset>171450</wp:posOffset>
                </wp:positionV>
                <wp:extent cx="8858250" cy="554355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8858250" cy="5543550"/>
                        </a:xfrm>
                        <a:prstGeom prst="rect">
                          <a:avLst/>
                        </a:prstGeom>
                        <a:solidFill>
                          <a:schemeClr val="lt1"/>
                        </a:solidFill>
                        <a:ln w="6350">
                          <a:noFill/>
                        </a:ln>
                      </wps:spPr>
                      <wps:txbx>
                        <w:txbxContent>
                          <w:p w:rsidR="00743860" w:rsidRDefault="007438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司会者</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・司会者は保険者職員</w:t>
                            </w:r>
                            <w:r>
                              <w:rPr>
                                <w:rFonts w:ascii="ＭＳ ゴシック" w:eastAsia="ＭＳ ゴシック" w:hAnsi="ＭＳ ゴシック"/>
                                <w:b/>
                                <w:sz w:val="28"/>
                                <w:szCs w:val="28"/>
                              </w:rPr>
                              <w:t>または、</w:t>
                            </w:r>
                            <w:r>
                              <w:rPr>
                                <w:rFonts w:ascii="ＭＳ ゴシック" w:eastAsia="ＭＳ ゴシック" w:hAnsi="ＭＳ ゴシック" w:hint="eastAsia"/>
                                <w:b/>
                                <w:sz w:val="28"/>
                                <w:szCs w:val="28"/>
                              </w:rPr>
                              <w:t>地域包括支援センター職員が担います</w:t>
                            </w:r>
                            <w:r>
                              <w:rPr>
                                <w:rFonts w:ascii="ＭＳ ゴシック" w:eastAsia="ＭＳ ゴシック" w:hAnsi="ＭＳ ゴシック"/>
                                <w:b/>
                                <w:sz w:val="28"/>
                                <w:szCs w:val="28"/>
                              </w:rPr>
                              <w:t>。</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・司会者は、地域ケア</w:t>
                            </w:r>
                            <w:r>
                              <w:rPr>
                                <w:rFonts w:ascii="ＭＳ ゴシック" w:eastAsia="ＭＳ ゴシック" w:hAnsi="ＭＳ ゴシック"/>
                                <w:b/>
                                <w:sz w:val="28"/>
                                <w:szCs w:val="28"/>
                              </w:rPr>
                              <w:t>会議</w:t>
                            </w:r>
                            <w:r>
                              <w:rPr>
                                <w:rFonts w:ascii="ＭＳ ゴシック" w:eastAsia="ＭＳ ゴシック" w:hAnsi="ＭＳ ゴシック" w:hint="eastAsia"/>
                                <w:b/>
                                <w:sz w:val="28"/>
                                <w:szCs w:val="28"/>
                              </w:rPr>
                              <w:t>の</w:t>
                            </w:r>
                            <w:r>
                              <w:rPr>
                                <w:rFonts w:ascii="ＭＳ ゴシック" w:eastAsia="ＭＳ ゴシック" w:hAnsi="ＭＳ ゴシック"/>
                                <w:b/>
                                <w:sz w:val="28"/>
                                <w:szCs w:val="28"/>
                              </w:rPr>
                              <w:t>運営の</w:t>
                            </w:r>
                            <w:r>
                              <w:rPr>
                                <w:rFonts w:ascii="ＭＳ ゴシック" w:eastAsia="ＭＳ ゴシック" w:hAnsi="ＭＳ ゴシック" w:hint="eastAsia"/>
                                <w:b/>
                                <w:sz w:val="28"/>
                                <w:szCs w:val="28"/>
                              </w:rPr>
                              <w:t>ほか、アセスメントに</w:t>
                            </w:r>
                            <w:r>
                              <w:rPr>
                                <w:rFonts w:ascii="ＭＳ ゴシック" w:eastAsia="ＭＳ ゴシック" w:hAnsi="ＭＳ ゴシック"/>
                                <w:b/>
                                <w:sz w:val="28"/>
                                <w:szCs w:val="28"/>
                              </w:rPr>
                              <w:t>基づき、出席している助言者から必要なアドバ</w:t>
                            </w:r>
                          </w:p>
                          <w:p w:rsidR="00743860" w:rsidRPr="00772381"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イスを引き出す必要があ</w:t>
                            </w:r>
                            <w:r>
                              <w:rPr>
                                <w:rFonts w:ascii="ＭＳ ゴシック" w:eastAsia="ＭＳ ゴシック" w:hAnsi="ＭＳ ゴシック" w:hint="eastAsia"/>
                                <w:b/>
                                <w:sz w:val="28"/>
                                <w:szCs w:val="28"/>
                              </w:rPr>
                              <w:t>ります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地域包括支援センター</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・地域包括支援センター職員は事例提供者だけではなく、助言者として</w:t>
                            </w:r>
                            <w:r>
                              <w:rPr>
                                <w:rFonts w:ascii="ＭＳ ゴシック" w:eastAsia="ＭＳ ゴシック" w:hAnsi="ＭＳ ゴシック"/>
                                <w:b/>
                                <w:sz w:val="28"/>
                                <w:szCs w:val="28"/>
                              </w:rPr>
                              <w:t>の役割も担</w:t>
                            </w:r>
                            <w:r>
                              <w:rPr>
                                <w:rFonts w:ascii="ＭＳ ゴシック" w:eastAsia="ＭＳ ゴシック" w:hAnsi="ＭＳ ゴシック" w:hint="eastAsia"/>
                                <w:b/>
                                <w:sz w:val="28"/>
                                <w:szCs w:val="28"/>
                              </w:rPr>
                              <w:t>います</w:t>
                            </w:r>
                            <w:r>
                              <w:rPr>
                                <w:rFonts w:ascii="ＭＳ ゴシック" w:eastAsia="ＭＳ ゴシック" w:hAnsi="ＭＳ ゴシック"/>
                                <w:b/>
                                <w:sz w:val="28"/>
                                <w:szCs w:val="28"/>
                              </w:rPr>
                              <w:t>。</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・地域包括支援センターからは、保健師・社会福祉士・主任介護支援専門員の３職種で出席することが</w:t>
                            </w:r>
                            <w:r>
                              <w:rPr>
                                <w:rFonts w:ascii="ＭＳ ゴシック" w:eastAsia="ＭＳ ゴシック" w:hAnsi="ＭＳ ゴシック"/>
                                <w:b/>
                                <w:sz w:val="28"/>
                                <w:szCs w:val="28"/>
                              </w:rPr>
                              <w:t>望</w:t>
                            </w:r>
                          </w:p>
                          <w:p w:rsidR="00743860"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ましい</w:t>
                            </w:r>
                            <w:r>
                              <w:rPr>
                                <w:rFonts w:ascii="ＭＳ ゴシック" w:eastAsia="ＭＳ ゴシック" w:hAnsi="ＭＳ ゴシック" w:hint="eastAsia"/>
                                <w:b/>
                                <w:sz w:val="28"/>
                                <w:szCs w:val="28"/>
                              </w:rPr>
                              <w:t>です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助言者</w:t>
                            </w:r>
                            <w:r>
                              <w:rPr>
                                <w:rFonts w:ascii="ＭＳ ゴシック" w:eastAsia="ＭＳ ゴシック" w:hAnsi="ＭＳ ゴシック" w:hint="eastAsia"/>
                                <w:b/>
                                <w:sz w:val="28"/>
                                <w:szCs w:val="28"/>
                              </w:rPr>
                              <w:t>（専門職）</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・助言者として</w:t>
                            </w:r>
                            <w:r>
                              <w:rPr>
                                <w:rFonts w:ascii="ＭＳ ゴシック" w:eastAsia="ＭＳ ゴシック" w:hAnsi="ＭＳ ゴシック"/>
                                <w:b/>
                                <w:sz w:val="28"/>
                                <w:szCs w:val="28"/>
                              </w:rPr>
                              <w:t>、対象者の</w:t>
                            </w:r>
                            <w:r>
                              <w:rPr>
                                <w:rFonts w:ascii="ＭＳ ゴシック" w:eastAsia="ＭＳ ゴシック" w:hAnsi="ＭＳ ゴシック" w:hint="eastAsia"/>
                                <w:b/>
                                <w:sz w:val="28"/>
                                <w:szCs w:val="28"/>
                              </w:rPr>
                              <w:t>希望や</w:t>
                            </w:r>
                            <w:r>
                              <w:rPr>
                                <w:rFonts w:ascii="ＭＳ ゴシック" w:eastAsia="ＭＳ ゴシック" w:hAnsi="ＭＳ ゴシック"/>
                                <w:b/>
                                <w:sz w:val="28"/>
                                <w:szCs w:val="28"/>
                              </w:rPr>
                              <w:t>生活行為の課題等を踏まえ</w:t>
                            </w:r>
                            <w:r>
                              <w:rPr>
                                <w:rFonts w:ascii="ＭＳ ゴシック" w:eastAsia="ＭＳ ゴシック" w:hAnsi="ＭＳ ゴシック" w:hint="eastAsia"/>
                                <w:b/>
                                <w:sz w:val="28"/>
                                <w:szCs w:val="28"/>
                              </w:rPr>
                              <w:t>、自立に</w:t>
                            </w:r>
                            <w:r>
                              <w:rPr>
                                <w:rFonts w:ascii="ＭＳ ゴシック" w:eastAsia="ＭＳ ゴシック" w:hAnsi="ＭＳ ゴシック"/>
                                <w:b/>
                                <w:sz w:val="28"/>
                                <w:szCs w:val="28"/>
                              </w:rPr>
                              <w:t>資する助言をする役割を担</w:t>
                            </w:r>
                            <w:r>
                              <w:rPr>
                                <w:rFonts w:ascii="ＭＳ ゴシック" w:eastAsia="ＭＳ ゴシック" w:hAnsi="ＭＳ ゴシック" w:hint="eastAsia"/>
                                <w:b/>
                                <w:sz w:val="28"/>
                                <w:szCs w:val="28"/>
                              </w:rPr>
                              <w:t>います。</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・地域ケア会議に</w:t>
                            </w:r>
                            <w:r>
                              <w:rPr>
                                <w:rFonts w:ascii="ＭＳ ゴシック" w:eastAsia="ＭＳ ゴシック" w:hAnsi="ＭＳ ゴシック"/>
                                <w:b/>
                                <w:sz w:val="28"/>
                                <w:szCs w:val="28"/>
                              </w:rPr>
                              <w:t>参加する専門職は、</w:t>
                            </w:r>
                            <w:r>
                              <w:rPr>
                                <w:rFonts w:ascii="ＭＳ ゴシック" w:eastAsia="ＭＳ ゴシック" w:hAnsi="ＭＳ ゴシック" w:hint="eastAsia"/>
                                <w:b/>
                                <w:sz w:val="28"/>
                                <w:szCs w:val="28"/>
                              </w:rPr>
                              <w:t>理学療法士または作業療法士</w:t>
                            </w:r>
                            <w:r>
                              <w:rPr>
                                <w:rFonts w:ascii="ＭＳ ゴシック" w:eastAsia="ＭＳ ゴシック" w:hAnsi="ＭＳ ゴシック"/>
                                <w:b/>
                                <w:sz w:val="28"/>
                                <w:szCs w:val="28"/>
                              </w:rPr>
                              <w:t>、薬剤師、</w:t>
                            </w:r>
                            <w:r>
                              <w:rPr>
                                <w:rFonts w:ascii="ＭＳ ゴシック" w:eastAsia="ＭＳ ゴシック" w:hAnsi="ＭＳ ゴシック" w:hint="eastAsia"/>
                                <w:b/>
                                <w:sz w:val="28"/>
                                <w:szCs w:val="28"/>
                              </w:rPr>
                              <w:t>看護師</w:t>
                            </w:r>
                            <w:r>
                              <w:rPr>
                                <w:rFonts w:ascii="ＭＳ ゴシック" w:eastAsia="ＭＳ ゴシック" w:hAnsi="ＭＳ ゴシック"/>
                                <w:b/>
                                <w:sz w:val="28"/>
                                <w:szCs w:val="28"/>
                              </w:rPr>
                              <w:t>、管理栄養士、歯科</w:t>
                            </w:r>
                          </w:p>
                          <w:p w:rsidR="00743860"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衛生士、主任介護支援専門員</w:t>
                            </w:r>
                            <w:r>
                              <w:rPr>
                                <w:rFonts w:ascii="ＭＳ ゴシック" w:eastAsia="ＭＳ ゴシック" w:hAnsi="ＭＳ ゴシック" w:hint="eastAsia"/>
                                <w:b/>
                                <w:sz w:val="28"/>
                                <w:szCs w:val="28"/>
                              </w:rPr>
                              <w:t>で構成し</w:t>
                            </w:r>
                            <w:r>
                              <w:rPr>
                                <w:rFonts w:ascii="ＭＳ ゴシック" w:eastAsia="ＭＳ ゴシック" w:hAnsi="ＭＳ ゴシック"/>
                                <w:b/>
                                <w:sz w:val="28"/>
                                <w:szCs w:val="28"/>
                              </w:rPr>
                              <w:t>、その他必要に応じて随時出席を依頼します。</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事例提供</w:t>
                            </w:r>
                            <w:r>
                              <w:rPr>
                                <w:rFonts w:ascii="ＭＳ ゴシック" w:eastAsia="ＭＳ ゴシック" w:hAnsi="ＭＳ ゴシック" w:hint="eastAsia"/>
                                <w:b/>
                                <w:sz w:val="28"/>
                                <w:szCs w:val="28"/>
                              </w:rPr>
                              <w:t>者（プラン</w:t>
                            </w:r>
                            <w:r>
                              <w:rPr>
                                <w:rFonts w:ascii="ＭＳ ゴシック" w:eastAsia="ＭＳ ゴシック" w:hAnsi="ＭＳ ゴシック"/>
                                <w:b/>
                                <w:sz w:val="28"/>
                                <w:szCs w:val="28"/>
                              </w:rPr>
                              <w:t>作成担当・介護サービス事業所</w:t>
                            </w:r>
                            <w:r>
                              <w:rPr>
                                <w:rFonts w:ascii="ＭＳ ゴシック" w:eastAsia="ＭＳ ゴシック" w:hAnsi="ＭＳ ゴシック" w:hint="eastAsia"/>
                                <w:b/>
                                <w:sz w:val="28"/>
                                <w:szCs w:val="28"/>
                              </w:rPr>
                              <w:t>職員）</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・事例提供者は、検討事例</w:t>
                            </w:r>
                            <w:r>
                              <w:rPr>
                                <w:rFonts w:ascii="ＭＳ ゴシック" w:eastAsia="ＭＳ ゴシック" w:hAnsi="ＭＳ ゴシック"/>
                                <w:b/>
                                <w:sz w:val="28"/>
                                <w:szCs w:val="28"/>
                              </w:rPr>
                              <w:t>のプラン</w:t>
                            </w:r>
                            <w:r>
                              <w:rPr>
                                <w:rFonts w:ascii="ＭＳ ゴシック" w:eastAsia="ＭＳ ゴシック" w:hAnsi="ＭＳ ゴシック" w:hint="eastAsia"/>
                                <w:b/>
                                <w:sz w:val="28"/>
                                <w:szCs w:val="28"/>
                              </w:rPr>
                              <w:t>作成担当</w:t>
                            </w:r>
                            <w:r>
                              <w:rPr>
                                <w:rFonts w:ascii="ＭＳ ゴシック" w:eastAsia="ＭＳ ゴシック" w:hAnsi="ＭＳ ゴシック"/>
                                <w:b/>
                                <w:sz w:val="28"/>
                                <w:szCs w:val="28"/>
                              </w:rPr>
                              <w:t>及び</w:t>
                            </w:r>
                            <w:r>
                              <w:rPr>
                                <w:rFonts w:ascii="ＭＳ ゴシック" w:eastAsia="ＭＳ ゴシック" w:hAnsi="ＭＳ ゴシック" w:hint="eastAsia"/>
                                <w:b/>
                                <w:sz w:val="28"/>
                                <w:szCs w:val="28"/>
                              </w:rPr>
                              <w:t>介護サービス事業所の職員が</w:t>
                            </w:r>
                            <w:r>
                              <w:rPr>
                                <w:rFonts w:ascii="ＭＳ ゴシック" w:eastAsia="ＭＳ ゴシック" w:hAnsi="ＭＳ ゴシック"/>
                                <w:b/>
                                <w:sz w:val="28"/>
                                <w:szCs w:val="28"/>
                              </w:rPr>
                              <w:t>出席</w:t>
                            </w:r>
                            <w:r>
                              <w:rPr>
                                <w:rFonts w:ascii="ＭＳ ゴシック" w:eastAsia="ＭＳ ゴシック" w:hAnsi="ＭＳ ゴシック" w:hint="eastAsia"/>
                                <w:b/>
                                <w:sz w:val="28"/>
                                <w:szCs w:val="28"/>
                              </w:rPr>
                              <w:t>します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 xml:space="preserve">　検討する</w:t>
                            </w:r>
                            <w:r>
                              <w:rPr>
                                <w:rFonts w:ascii="ＭＳ ゴシック" w:eastAsia="ＭＳ ゴシック" w:hAnsi="ＭＳ ゴシック" w:hint="eastAsia"/>
                                <w:b/>
                                <w:sz w:val="28"/>
                                <w:szCs w:val="28"/>
                              </w:rPr>
                              <w:t>事例を</w:t>
                            </w:r>
                            <w:r>
                              <w:rPr>
                                <w:rFonts w:ascii="ＭＳ ゴシック" w:eastAsia="ＭＳ ゴシック" w:hAnsi="ＭＳ ゴシック"/>
                                <w:b/>
                                <w:sz w:val="28"/>
                                <w:szCs w:val="28"/>
                              </w:rPr>
                              <w:t>支援するチームとして参加することが</w:t>
                            </w:r>
                            <w:r>
                              <w:rPr>
                                <w:rFonts w:ascii="ＭＳ ゴシック" w:eastAsia="ＭＳ ゴシック" w:hAnsi="ＭＳ ゴシック" w:hint="eastAsia"/>
                                <w:b/>
                                <w:sz w:val="28"/>
                                <w:szCs w:val="28"/>
                              </w:rPr>
                              <w:t>望ましいです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生活</w:t>
                            </w:r>
                            <w:r>
                              <w:rPr>
                                <w:rFonts w:ascii="ＭＳ ゴシック" w:eastAsia="ＭＳ ゴシック" w:hAnsi="ＭＳ ゴシック"/>
                                <w:b/>
                                <w:sz w:val="28"/>
                                <w:szCs w:val="28"/>
                              </w:rPr>
                              <w:t>支援コーディネ</w:t>
                            </w:r>
                            <w:r>
                              <w:rPr>
                                <w:rFonts w:ascii="ＭＳ ゴシック" w:eastAsia="ＭＳ ゴシック" w:hAnsi="ＭＳ ゴシック" w:hint="eastAsia"/>
                                <w:b/>
                                <w:sz w:val="28"/>
                                <w:szCs w:val="28"/>
                              </w:rPr>
                              <w:t>ーター</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・生活支援</w:t>
                            </w:r>
                            <w:r>
                              <w:rPr>
                                <w:rFonts w:ascii="ＭＳ ゴシック" w:eastAsia="ＭＳ ゴシック" w:hAnsi="ＭＳ ゴシック"/>
                                <w:b/>
                                <w:sz w:val="28"/>
                                <w:szCs w:val="28"/>
                              </w:rPr>
                              <w:t>コーディネ</w:t>
                            </w:r>
                            <w:r>
                              <w:rPr>
                                <w:rFonts w:ascii="ＭＳ ゴシック" w:eastAsia="ＭＳ ゴシック" w:hAnsi="ＭＳ ゴシック" w:hint="eastAsia"/>
                                <w:b/>
                                <w:sz w:val="28"/>
                                <w:szCs w:val="28"/>
                              </w:rPr>
                              <w:t>ーター</w:t>
                            </w:r>
                            <w:r>
                              <w:rPr>
                                <w:rFonts w:ascii="ＭＳ ゴシック" w:eastAsia="ＭＳ ゴシック" w:hAnsi="ＭＳ ゴシック"/>
                                <w:b/>
                                <w:sz w:val="28"/>
                                <w:szCs w:val="28"/>
                              </w:rPr>
                              <w:t>は</w:t>
                            </w:r>
                            <w:r>
                              <w:rPr>
                                <w:rFonts w:ascii="ＭＳ ゴシック" w:eastAsia="ＭＳ ゴシック" w:hAnsi="ＭＳ ゴシック" w:hint="eastAsia"/>
                                <w:b/>
                                <w:sz w:val="28"/>
                                <w:szCs w:val="28"/>
                              </w:rPr>
                              <w:t>、住民</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支え合い</w:t>
                            </w:r>
                            <w:r>
                              <w:rPr>
                                <w:rFonts w:ascii="ＭＳ ゴシック" w:eastAsia="ＭＳ ゴシック" w:hAnsi="ＭＳ ゴシック"/>
                                <w:b/>
                                <w:sz w:val="28"/>
                                <w:szCs w:val="28"/>
                              </w:rPr>
                              <w:t>に</w:t>
                            </w:r>
                            <w:r>
                              <w:rPr>
                                <w:rFonts w:ascii="ＭＳ ゴシック" w:eastAsia="ＭＳ ゴシック" w:hAnsi="ＭＳ ゴシック" w:hint="eastAsia"/>
                                <w:b/>
                                <w:sz w:val="28"/>
                                <w:szCs w:val="28"/>
                              </w:rPr>
                              <w:t>よる介護</w:t>
                            </w:r>
                            <w:r>
                              <w:rPr>
                                <w:rFonts w:ascii="ＭＳ ゴシック" w:eastAsia="ＭＳ ゴシック" w:hAnsi="ＭＳ ゴシック"/>
                                <w:b/>
                                <w:sz w:val="28"/>
                                <w:szCs w:val="28"/>
                              </w:rPr>
                              <w:t>予防・</w:t>
                            </w:r>
                            <w:r>
                              <w:rPr>
                                <w:rFonts w:ascii="ＭＳ ゴシック" w:eastAsia="ＭＳ ゴシック" w:hAnsi="ＭＳ ゴシック" w:hint="eastAsia"/>
                                <w:b/>
                                <w:sz w:val="28"/>
                                <w:szCs w:val="28"/>
                              </w:rPr>
                              <w:t>生活</w:t>
                            </w:r>
                            <w:r>
                              <w:rPr>
                                <w:rFonts w:ascii="ＭＳ ゴシック" w:eastAsia="ＭＳ ゴシック" w:hAnsi="ＭＳ ゴシック"/>
                                <w:b/>
                                <w:sz w:val="28"/>
                                <w:szCs w:val="28"/>
                              </w:rPr>
                              <w:t>支援を</w:t>
                            </w:r>
                            <w:r>
                              <w:rPr>
                                <w:rFonts w:ascii="ＭＳ ゴシック" w:eastAsia="ＭＳ ゴシック" w:hAnsi="ＭＳ ゴシック" w:hint="eastAsia"/>
                                <w:b/>
                                <w:sz w:val="28"/>
                                <w:szCs w:val="28"/>
                              </w:rPr>
                              <w:t>広めていく立場</w:t>
                            </w:r>
                            <w:r>
                              <w:rPr>
                                <w:rFonts w:ascii="ＭＳ ゴシック" w:eastAsia="ＭＳ ゴシック" w:hAnsi="ＭＳ ゴシック"/>
                                <w:b/>
                                <w:sz w:val="28"/>
                                <w:szCs w:val="28"/>
                              </w:rPr>
                              <w:t>から</w:t>
                            </w:r>
                            <w:r>
                              <w:rPr>
                                <w:rFonts w:ascii="ＭＳ ゴシック" w:eastAsia="ＭＳ ゴシック" w:hAnsi="ＭＳ ゴシック" w:hint="eastAsia"/>
                                <w:b/>
                                <w:sz w:val="28"/>
                                <w:szCs w:val="28"/>
                              </w:rPr>
                              <w:t>、イン</w:t>
                            </w:r>
                          </w:p>
                          <w:p w:rsidR="00743860"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フォーマル</w:t>
                            </w:r>
                            <w:r>
                              <w:rPr>
                                <w:rFonts w:ascii="ＭＳ ゴシック" w:eastAsia="ＭＳ ゴシック" w:hAnsi="ＭＳ ゴシック"/>
                                <w:b/>
                                <w:sz w:val="28"/>
                                <w:szCs w:val="28"/>
                              </w:rPr>
                              <w:t>な</w:t>
                            </w:r>
                            <w:r>
                              <w:rPr>
                                <w:rFonts w:ascii="ＭＳ ゴシック" w:eastAsia="ＭＳ ゴシック" w:hAnsi="ＭＳ ゴシック" w:hint="eastAsia"/>
                                <w:b/>
                                <w:sz w:val="28"/>
                                <w:szCs w:val="28"/>
                              </w:rPr>
                              <w:t>資源</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活用やネット</w:t>
                            </w:r>
                            <w:r>
                              <w:rPr>
                                <w:rFonts w:ascii="ＭＳ ゴシック" w:eastAsia="ＭＳ ゴシック" w:hAnsi="ＭＳ ゴシック"/>
                                <w:b/>
                                <w:sz w:val="28"/>
                                <w:szCs w:val="28"/>
                              </w:rPr>
                              <w:t>ワークづくり</w:t>
                            </w:r>
                            <w:r>
                              <w:rPr>
                                <w:rFonts w:ascii="ＭＳ ゴシック" w:eastAsia="ＭＳ ゴシック" w:hAnsi="ＭＳ ゴシック" w:hint="eastAsia"/>
                                <w:b/>
                                <w:sz w:val="28"/>
                                <w:szCs w:val="28"/>
                              </w:rPr>
                              <w:t>、社会</w:t>
                            </w:r>
                            <w:r>
                              <w:rPr>
                                <w:rFonts w:ascii="ＭＳ ゴシック" w:eastAsia="ＭＳ ゴシック" w:hAnsi="ＭＳ ゴシック"/>
                                <w:b/>
                                <w:sz w:val="28"/>
                                <w:szCs w:val="28"/>
                              </w:rPr>
                              <w:t>参加</w:t>
                            </w:r>
                            <w:r>
                              <w:rPr>
                                <w:rFonts w:ascii="ＭＳ ゴシック" w:eastAsia="ＭＳ ゴシック" w:hAnsi="ＭＳ ゴシック" w:hint="eastAsia"/>
                                <w:b/>
                                <w:sz w:val="28"/>
                                <w:szCs w:val="28"/>
                              </w:rPr>
                              <w:t>などに関する</w:t>
                            </w:r>
                            <w:r>
                              <w:rPr>
                                <w:rFonts w:ascii="ＭＳ ゴシック" w:eastAsia="ＭＳ ゴシック" w:hAnsi="ＭＳ ゴシック"/>
                                <w:b/>
                                <w:sz w:val="28"/>
                                <w:szCs w:val="28"/>
                              </w:rPr>
                              <w:t>助言を</w:t>
                            </w:r>
                            <w:r>
                              <w:rPr>
                                <w:rFonts w:ascii="ＭＳ ゴシック" w:eastAsia="ＭＳ ゴシック" w:hAnsi="ＭＳ ゴシック" w:hint="eastAsia"/>
                                <w:b/>
                                <w:sz w:val="28"/>
                                <w:szCs w:val="28"/>
                              </w:rPr>
                              <w:t>行います。</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介護</w:t>
                            </w:r>
                            <w:r>
                              <w:rPr>
                                <w:rFonts w:ascii="ＭＳ ゴシック" w:eastAsia="ＭＳ ゴシック" w:hAnsi="ＭＳ ゴシック"/>
                                <w:b/>
                                <w:sz w:val="28"/>
                                <w:szCs w:val="28"/>
                              </w:rPr>
                              <w:t>給付適正化指導員</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・介護</w:t>
                            </w:r>
                            <w:r>
                              <w:rPr>
                                <w:rFonts w:ascii="ＭＳ ゴシック" w:eastAsia="ＭＳ ゴシック" w:hAnsi="ＭＳ ゴシック"/>
                                <w:b/>
                                <w:sz w:val="28"/>
                                <w:szCs w:val="28"/>
                              </w:rPr>
                              <w:t>給付適正化指導員</w:t>
                            </w:r>
                            <w:r>
                              <w:rPr>
                                <w:rFonts w:ascii="ＭＳ ゴシック" w:eastAsia="ＭＳ ゴシック" w:hAnsi="ＭＳ ゴシック" w:hint="eastAsia"/>
                                <w:b/>
                                <w:sz w:val="28"/>
                                <w:szCs w:val="28"/>
                              </w:rPr>
                              <w:t>は、対象者</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自立</w:t>
                            </w:r>
                            <w:r>
                              <w:rPr>
                                <w:rFonts w:ascii="ＭＳ ゴシック" w:eastAsia="ＭＳ ゴシック" w:hAnsi="ＭＳ ゴシック"/>
                                <w:b/>
                                <w:sz w:val="28"/>
                                <w:szCs w:val="28"/>
                              </w:rPr>
                              <w:t>支援に</w:t>
                            </w:r>
                            <w:r>
                              <w:rPr>
                                <w:rFonts w:ascii="ＭＳ ゴシック" w:eastAsia="ＭＳ ゴシック" w:hAnsi="ＭＳ ゴシック" w:hint="eastAsia"/>
                                <w:b/>
                                <w:sz w:val="28"/>
                                <w:szCs w:val="28"/>
                              </w:rPr>
                              <w:t>基づいた</w:t>
                            </w:r>
                            <w:r>
                              <w:rPr>
                                <w:rFonts w:ascii="ＭＳ ゴシック" w:eastAsia="ＭＳ ゴシック" w:hAnsi="ＭＳ ゴシック"/>
                                <w:b/>
                                <w:sz w:val="28"/>
                                <w:szCs w:val="28"/>
                              </w:rPr>
                              <w:t>視点から</w:t>
                            </w:r>
                            <w:r>
                              <w:rPr>
                                <w:rFonts w:ascii="ＭＳ ゴシック" w:eastAsia="ＭＳ ゴシック" w:hAnsi="ＭＳ ゴシック" w:hint="eastAsia"/>
                                <w:b/>
                                <w:sz w:val="28"/>
                                <w:szCs w:val="28"/>
                              </w:rPr>
                              <w:t>、ケアプランの目標やサービス内容</w:t>
                            </w:r>
                            <w:r>
                              <w:rPr>
                                <w:rFonts w:ascii="ＭＳ ゴシック" w:eastAsia="ＭＳ ゴシック" w:hAnsi="ＭＳ ゴシック"/>
                                <w:b/>
                                <w:sz w:val="28"/>
                                <w:szCs w:val="28"/>
                              </w:rPr>
                              <w:t>の</w:t>
                            </w:r>
                          </w:p>
                          <w:p w:rsidR="00743860" w:rsidRPr="007720FC"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整合</w:t>
                            </w:r>
                            <w:r>
                              <w:rPr>
                                <w:rFonts w:ascii="ＭＳ ゴシック" w:eastAsia="ＭＳ ゴシック" w:hAnsi="ＭＳ ゴシック"/>
                                <w:b/>
                                <w:sz w:val="28"/>
                                <w:szCs w:val="28"/>
                              </w:rPr>
                              <w:t>性</w:t>
                            </w:r>
                            <w:r>
                              <w:rPr>
                                <w:rFonts w:ascii="ＭＳ ゴシック" w:eastAsia="ＭＳ ゴシック" w:hAnsi="ＭＳ ゴシック" w:hint="eastAsia"/>
                                <w:b/>
                                <w:sz w:val="28"/>
                                <w:szCs w:val="28"/>
                              </w:rPr>
                              <w:t>等</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踏まえて助言</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行います</w:t>
                            </w:r>
                            <w:r>
                              <w:rPr>
                                <w:rFonts w:ascii="ＭＳ ゴシック" w:eastAsia="ＭＳ ゴシック" w:hAnsi="ＭＳ ゴシック"/>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99F1" id="テキスト ボックス 84" o:spid="_x0000_s1041" type="#_x0000_t202" style="position:absolute;left:0;text-align:left;margin-left:24.3pt;margin-top:13.5pt;width:697.5pt;height:436.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" fillcolor="white [3201]" stroked="f" strokeweight=".5pt">
                <v:textbox>
                  <w:txbxContent>
                    <w:p w:rsidR="00743860" w:rsidRDefault="007438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司会者</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・司会者は保険者職員</w:t>
                      </w:r>
                      <w:r>
                        <w:rPr>
                          <w:rFonts w:ascii="ＭＳ ゴシック" w:eastAsia="ＭＳ ゴシック" w:hAnsi="ＭＳ ゴシック"/>
                          <w:b/>
                          <w:sz w:val="28"/>
                          <w:szCs w:val="28"/>
                        </w:rPr>
                        <w:t>または、</w:t>
                      </w:r>
                      <w:r>
                        <w:rPr>
                          <w:rFonts w:ascii="ＭＳ ゴシック" w:eastAsia="ＭＳ ゴシック" w:hAnsi="ＭＳ ゴシック" w:hint="eastAsia"/>
                          <w:b/>
                          <w:sz w:val="28"/>
                          <w:szCs w:val="28"/>
                        </w:rPr>
                        <w:t>地域包括支援センター職員が担います</w:t>
                      </w:r>
                      <w:r>
                        <w:rPr>
                          <w:rFonts w:ascii="ＭＳ ゴシック" w:eastAsia="ＭＳ ゴシック" w:hAnsi="ＭＳ ゴシック"/>
                          <w:b/>
                          <w:sz w:val="28"/>
                          <w:szCs w:val="28"/>
                        </w:rPr>
                        <w:t>。</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・司会者は、地域ケア</w:t>
                      </w:r>
                      <w:r>
                        <w:rPr>
                          <w:rFonts w:ascii="ＭＳ ゴシック" w:eastAsia="ＭＳ ゴシック" w:hAnsi="ＭＳ ゴシック"/>
                          <w:b/>
                          <w:sz w:val="28"/>
                          <w:szCs w:val="28"/>
                        </w:rPr>
                        <w:t>会議</w:t>
                      </w:r>
                      <w:r>
                        <w:rPr>
                          <w:rFonts w:ascii="ＭＳ ゴシック" w:eastAsia="ＭＳ ゴシック" w:hAnsi="ＭＳ ゴシック" w:hint="eastAsia"/>
                          <w:b/>
                          <w:sz w:val="28"/>
                          <w:szCs w:val="28"/>
                        </w:rPr>
                        <w:t>の</w:t>
                      </w:r>
                      <w:r>
                        <w:rPr>
                          <w:rFonts w:ascii="ＭＳ ゴシック" w:eastAsia="ＭＳ ゴシック" w:hAnsi="ＭＳ ゴシック"/>
                          <w:b/>
                          <w:sz w:val="28"/>
                          <w:szCs w:val="28"/>
                        </w:rPr>
                        <w:t>運営の</w:t>
                      </w:r>
                      <w:r>
                        <w:rPr>
                          <w:rFonts w:ascii="ＭＳ ゴシック" w:eastAsia="ＭＳ ゴシック" w:hAnsi="ＭＳ ゴシック" w:hint="eastAsia"/>
                          <w:b/>
                          <w:sz w:val="28"/>
                          <w:szCs w:val="28"/>
                        </w:rPr>
                        <w:t>ほか、アセスメントに</w:t>
                      </w:r>
                      <w:r>
                        <w:rPr>
                          <w:rFonts w:ascii="ＭＳ ゴシック" w:eastAsia="ＭＳ ゴシック" w:hAnsi="ＭＳ ゴシック"/>
                          <w:b/>
                          <w:sz w:val="28"/>
                          <w:szCs w:val="28"/>
                        </w:rPr>
                        <w:t>基づき、出席している助言者から必要なアドバ</w:t>
                      </w:r>
                    </w:p>
                    <w:p w:rsidR="00743860" w:rsidRPr="00772381"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イスを引き出す必要があ</w:t>
                      </w:r>
                      <w:r>
                        <w:rPr>
                          <w:rFonts w:ascii="ＭＳ ゴシック" w:eastAsia="ＭＳ ゴシック" w:hAnsi="ＭＳ ゴシック" w:hint="eastAsia"/>
                          <w:b/>
                          <w:sz w:val="28"/>
                          <w:szCs w:val="28"/>
                        </w:rPr>
                        <w:t>ります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地域包括支援センター</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・地域包括支援センター職員は事例提供者だけではなく、助言者として</w:t>
                      </w:r>
                      <w:r>
                        <w:rPr>
                          <w:rFonts w:ascii="ＭＳ ゴシック" w:eastAsia="ＭＳ ゴシック" w:hAnsi="ＭＳ ゴシック"/>
                          <w:b/>
                          <w:sz w:val="28"/>
                          <w:szCs w:val="28"/>
                        </w:rPr>
                        <w:t>の役割も担</w:t>
                      </w:r>
                      <w:r>
                        <w:rPr>
                          <w:rFonts w:ascii="ＭＳ ゴシック" w:eastAsia="ＭＳ ゴシック" w:hAnsi="ＭＳ ゴシック" w:hint="eastAsia"/>
                          <w:b/>
                          <w:sz w:val="28"/>
                          <w:szCs w:val="28"/>
                        </w:rPr>
                        <w:t>います</w:t>
                      </w:r>
                      <w:r>
                        <w:rPr>
                          <w:rFonts w:ascii="ＭＳ ゴシック" w:eastAsia="ＭＳ ゴシック" w:hAnsi="ＭＳ ゴシック"/>
                          <w:b/>
                          <w:sz w:val="28"/>
                          <w:szCs w:val="28"/>
                        </w:rPr>
                        <w:t>。</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・地域包括支援センターからは、保健師・社会福祉士・主任介護支援専門員の３職種で出席することが</w:t>
                      </w:r>
                      <w:r>
                        <w:rPr>
                          <w:rFonts w:ascii="ＭＳ ゴシック" w:eastAsia="ＭＳ ゴシック" w:hAnsi="ＭＳ ゴシック"/>
                          <w:b/>
                          <w:sz w:val="28"/>
                          <w:szCs w:val="28"/>
                        </w:rPr>
                        <w:t>望</w:t>
                      </w:r>
                    </w:p>
                    <w:p w:rsidR="00743860"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ましい</w:t>
                      </w:r>
                      <w:r>
                        <w:rPr>
                          <w:rFonts w:ascii="ＭＳ ゴシック" w:eastAsia="ＭＳ ゴシック" w:hAnsi="ＭＳ ゴシック" w:hint="eastAsia"/>
                          <w:b/>
                          <w:sz w:val="28"/>
                          <w:szCs w:val="28"/>
                        </w:rPr>
                        <w:t>です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助言者</w:t>
                      </w:r>
                      <w:r>
                        <w:rPr>
                          <w:rFonts w:ascii="ＭＳ ゴシック" w:eastAsia="ＭＳ ゴシック" w:hAnsi="ＭＳ ゴシック" w:hint="eastAsia"/>
                          <w:b/>
                          <w:sz w:val="28"/>
                          <w:szCs w:val="28"/>
                        </w:rPr>
                        <w:t>（専門職）</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・助言者として</w:t>
                      </w:r>
                      <w:r>
                        <w:rPr>
                          <w:rFonts w:ascii="ＭＳ ゴシック" w:eastAsia="ＭＳ ゴシック" w:hAnsi="ＭＳ ゴシック"/>
                          <w:b/>
                          <w:sz w:val="28"/>
                          <w:szCs w:val="28"/>
                        </w:rPr>
                        <w:t>、対象者の</w:t>
                      </w:r>
                      <w:r>
                        <w:rPr>
                          <w:rFonts w:ascii="ＭＳ ゴシック" w:eastAsia="ＭＳ ゴシック" w:hAnsi="ＭＳ ゴシック" w:hint="eastAsia"/>
                          <w:b/>
                          <w:sz w:val="28"/>
                          <w:szCs w:val="28"/>
                        </w:rPr>
                        <w:t>希望や</w:t>
                      </w:r>
                      <w:r>
                        <w:rPr>
                          <w:rFonts w:ascii="ＭＳ ゴシック" w:eastAsia="ＭＳ ゴシック" w:hAnsi="ＭＳ ゴシック"/>
                          <w:b/>
                          <w:sz w:val="28"/>
                          <w:szCs w:val="28"/>
                        </w:rPr>
                        <w:t>生活行為の課題等を踏まえ</w:t>
                      </w:r>
                      <w:r>
                        <w:rPr>
                          <w:rFonts w:ascii="ＭＳ ゴシック" w:eastAsia="ＭＳ ゴシック" w:hAnsi="ＭＳ ゴシック" w:hint="eastAsia"/>
                          <w:b/>
                          <w:sz w:val="28"/>
                          <w:szCs w:val="28"/>
                        </w:rPr>
                        <w:t>、自立に</w:t>
                      </w:r>
                      <w:r>
                        <w:rPr>
                          <w:rFonts w:ascii="ＭＳ ゴシック" w:eastAsia="ＭＳ ゴシック" w:hAnsi="ＭＳ ゴシック"/>
                          <w:b/>
                          <w:sz w:val="28"/>
                          <w:szCs w:val="28"/>
                        </w:rPr>
                        <w:t>資する助言をする役割を担</w:t>
                      </w:r>
                      <w:r>
                        <w:rPr>
                          <w:rFonts w:ascii="ＭＳ ゴシック" w:eastAsia="ＭＳ ゴシック" w:hAnsi="ＭＳ ゴシック" w:hint="eastAsia"/>
                          <w:b/>
                          <w:sz w:val="28"/>
                          <w:szCs w:val="28"/>
                        </w:rPr>
                        <w:t>います。</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・地域ケア会議に</w:t>
                      </w:r>
                      <w:r>
                        <w:rPr>
                          <w:rFonts w:ascii="ＭＳ ゴシック" w:eastAsia="ＭＳ ゴシック" w:hAnsi="ＭＳ ゴシック"/>
                          <w:b/>
                          <w:sz w:val="28"/>
                          <w:szCs w:val="28"/>
                        </w:rPr>
                        <w:t>参加する専門職は、</w:t>
                      </w:r>
                      <w:r>
                        <w:rPr>
                          <w:rFonts w:ascii="ＭＳ ゴシック" w:eastAsia="ＭＳ ゴシック" w:hAnsi="ＭＳ ゴシック" w:hint="eastAsia"/>
                          <w:b/>
                          <w:sz w:val="28"/>
                          <w:szCs w:val="28"/>
                        </w:rPr>
                        <w:t>理学療法士または作業療法士</w:t>
                      </w:r>
                      <w:r>
                        <w:rPr>
                          <w:rFonts w:ascii="ＭＳ ゴシック" w:eastAsia="ＭＳ ゴシック" w:hAnsi="ＭＳ ゴシック"/>
                          <w:b/>
                          <w:sz w:val="28"/>
                          <w:szCs w:val="28"/>
                        </w:rPr>
                        <w:t>、薬剤師、</w:t>
                      </w:r>
                      <w:r>
                        <w:rPr>
                          <w:rFonts w:ascii="ＭＳ ゴシック" w:eastAsia="ＭＳ ゴシック" w:hAnsi="ＭＳ ゴシック" w:hint="eastAsia"/>
                          <w:b/>
                          <w:sz w:val="28"/>
                          <w:szCs w:val="28"/>
                        </w:rPr>
                        <w:t>看護師</w:t>
                      </w:r>
                      <w:r>
                        <w:rPr>
                          <w:rFonts w:ascii="ＭＳ ゴシック" w:eastAsia="ＭＳ ゴシック" w:hAnsi="ＭＳ ゴシック"/>
                          <w:b/>
                          <w:sz w:val="28"/>
                          <w:szCs w:val="28"/>
                        </w:rPr>
                        <w:t>、管理栄養士、歯科</w:t>
                      </w:r>
                    </w:p>
                    <w:p w:rsidR="00743860"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衛生士、主任介護支援専門員</w:t>
                      </w:r>
                      <w:r>
                        <w:rPr>
                          <w:rFonts w:ascii="ＭＳ ゴシック" w:eastAsia="ＭＳ ゴシック" w:hAnsi="ＭＳ ゴシック" w:hint="eastAsia"/>
                          <w:b/>
                          <w:sz w:val="28"/>
                          <w:szCs w:val="28"/>
                        </w:rPr>
                        <w:t>で構成し</w:t>
                      </w:r>
                      <w:r>
                        <w:rPr>
                          <w:rFonts w:ascii="ＭＳ ゴシック" w:eastAsia="ＭＳ ゴシック" w:hAnsi="ＭＳ ゴシック"/>
                          <w:b/>
                          <w:sz w:val="28"/>
                          <w:szCs w:val="28"/>
                        </w:rPr>
                        <w:t>、その他必要に応じて随時出席を依頼します。</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事例提供</w:t>
                      </w:r>
                      <w:r>
                        <w:rPr>
                          <w:rFonts w:ascii="ＭＳ ゴシック" w:eastAsia="ＭＳ ゴシック" w:hAnsi="ＭＳ ゴシック" w:hint="eastAsia"/>
                          <w:b/>
                          <w:sz w:val="28"/>
                          <w:szCs w:val="28"/>
                        </w:rPr>
                        <w:t>者（プラン</w:t>
                      </w:r>
                      <w:r>
                        <w:rPr>
                          <w:rFonts w:ascii="ＭＳ ゴシック" w:eastAsia="ＭＳ ゴシック" w:hAnsi="ＭＳ ゴシック"/>
                          <w:b/>
                          <w:sz w:val="28"/>
                          <w:szCs w:val="28"/>
                        </w:rPr>
                        <w:t>作成担当・介護サービス事業所</w:t>
                      </w:r>
                      <w:r>
                        <w:rPr>
                          <w:rFonts w:ascii="ＭＳ ゴシック" w:eastAsia="ＭＳ ゴシック" w:hAnsi="ＭＳ ゴシック" w:hint="eastAsia"/>
                          <w:b/>
                          <w:sz w:val="28"/>
                          <w:szCs w:val="28"/>
                        </w:rPr>
                        <w:t>職員）</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・事例提供者は、検討事例</w:t>
                      </w:r>
                      <w:r>
                        <w:rPr>
                          <w:rFonts w:ascii="ＭＳ ゴシック" w:eastAsia="ＭＳ ゴシック" w:hAnsi="ＭＳ ゴシック"/>
                          <w:b/>
                          <w:sz w:val="28"/>
                          <w:szCs w:val="28"/>
                        </w:rPr>
                        <w:t>のプラン</w:t>
                      </w:r>
                      <w:r>
                        <w:rPr>
                          <w:rFonts w:ascii="ＭＳ ゴシック" w:eastAsia="ＭＳ ゴシック" w:hAnsi="ＭＳ ゴシック" w:hint="eastAsia"/>
                          <w:b/>
                          <w:sz w:val="28"/>
                          <w:szCs w:val="28"/>
                        </w:rPr>
                        <w:t>作成担当</w:t>
                      </w:r>
                      <w:r>
                        <w:rPr>
                          <w:rFonts w:ascii="ＭＳ ゴシック" w:eastAsia="ＭＳ ゴシック" w:hAnsi="ＭＳ ゴシック"/>
                          <w:b/>
                          <w:sz w:val="28"/>
                          <w:szCs w:val="28"/>
                        </w:rPr>
                        <w:t>及び</w:t>
                      </w:r>
                      <w:r>
                        <w:rPr>
                          <w:rFonts w:ascii="ＭＳ ゴシック" w:eastAsia="ＭＳ ゴシック" w:hAnsi="ＭＳ ゴシック" w:hint="eastAsia"/>
                          <w:b/>
                          <w:sz w:val="28"/>
                          <w:szCs w:val="28"/>
                        </w:rPr>
                        <w:t>介護サービス事業所の職員が</w:t>
                      </w:r>
                      <w:r>
                        <w:rPr>
                          <w:rFonts w:ascii="ＭＳ ゴシック" w:eastAsia="ＭＳ ゴシック" w:hAnsi="ＭＳ ゴシック"/>
                          <w:b/>
                          <w:sz w:val="28"/>
                          <w:szCs w:val="28"/>
                        </w:rPr>
                        <w:t>出席</w:t>
                      </w:r>
                      <w:r>
                        <w:rPr>
                          <w:rFonts w:ascii="ＭＳ ゴシック" w:eastAsia="ＭＳ ゴシック" w:hAnsi="ＭＳ ゴシック" w:hint="eastAsia"/>
                          <w:b/>
                          <w:sz w:val="28"/>
                          <w:szCs w:val="28"/>
                        </w:rPr>
                        <w:t>します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 xml:space="preserve">　検討する</w:t>
                      </w:r>
                      <w:r>
                        <w:rPr>
                          <w:rFonts w:ascii="ＭＳ ゴシック" w:eastAsia="ＭＳ ゴシック" w:hAnsi="ＭＳ ゴシック" w:hint="eastAsia"/>
                          <w:b/>
                          <w:sz w:val="28"/>
                          <w:szCs w:val="28"/>
                        </w:rPr>
                        <w:t>事例を</w:t>
                      </w:r>
                      <w:r>
                        <w:rPr>
                          <w:rFonts w:ascii="ＭＳ ゴシック" w:eastAsia="ＭＳ ゴシック" w:hAnsi="ＭＳ ゴシック"/>
                          <w:b/>
                          <w:sz w:val="28"/>
                          <w:szCs w:val="28"/>
                        </w:rPr>
                        <w:t>支援するチームとして参加することが</w:t>
                      </w:r>
                      <w:r>
                        <w:rPr>
                          <w:rFonts w:ascii="ＭＳ ゴシック" w:eastAsia="ＭＳ ゴシック" w:hAnsi="ＭＳ ゴシック" w:hint="eastAsia"/>
                          <w:b/>
                          <w:sz w:val="28"/>
                          <w:szCs w:val="28"/>
                        </w:rPr>
                        <w:t>望ましいです</w:t>
                      </w:r>
                      <w:r>
                        <w:rPr>
                          <w:rFonts w:ascii="ＭＳ ゴシック" w:eastAsia="ＭＳ ゴシック" w:hAnsi="ＭＳ ゴシック"/>
                          <w:b/>
                          <w:sz w:val="28"/>
                          <w:szCs w:val="28"/>
                        </w:rPr>
                        <w:t>。</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生活</w:t>
                      </w:r>
                      <w:r>
                        <w:rPr>
                          <w:rFonts w:ascii="ＭＳ ゴシック" w:eastAsia="ＭＳ ゴシック" w:hAnsi="ＭＳ ゴシック"/>
                          <w:b/>
                          <w:sz w:val="28"/>
                          <w:szCs w:val="28"/>
                        </w:rPr>
                        <w:t>支援コーディネ</w:t>
                      </w:r>
                      <w:r>
                        <w:rPr>
                          <w:rFonts w:ascii="ＭＳ ゴシック" w:eastAsia="ＭＳ ゴシック" w:hAnsi="ＭＳ ゴシック" w:hint="eastAsia"/>
                          <w:b/>
                          <w:sz w:val="28"/>
                          <w:szCs w:val="28"/>
                        </w:rPr>
                        <w:t>ーター</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・生活支援</w:t>
                      </w:r>
                      <w:r>
                        <w:rPr>
                          <w:rFonts w:ascii="ＭＳ ゴシック" w:eastAsia="ＭＳ ゴシック" w:hAnsi="ＭＳ ゴシック"/>
                          <w:b/>
                          <w:sz w:val="28"/>
                          <w:szCs w:val="28"/>
                        </w:rPr>
                        <w:t>コーディネ</w:t>
                      </w:r>
                      <w:r>
                        <w:rPr>
                          <w:rFonts w:ascii="ＭＳ ゴシック" w:eastAsia="ＭＳ ゴシック" w:hAnsi="ＭＳ ゴシック" w:hint="eastAsia"/>
                          <w:b/>
                          <w:sz w:val="28"/>
                          <w:szCs w:val="28"/>
                        </w:rPr>
                        <w:t>ーター</w:t>
                      </w:r>
                      <w:r>
                        <w:rPr>
                          <w:rFonts w:ascii="ＭＳ ゴシック" w:eastAsia="ＭＳ ゴシック" w:hAnsi="ＭＳ ゴシック"/>
                          <w:b/>
                          <w:sz w:val="28"/>
                          <w:szCs w:val="28"/>
                        </w:rPr>
                        <w:t>は</w:t>
                      </w:r>
                      <w:r>
                        <w:rPr>
                          <w:rFonts w:ascii="ＭＳ ゴシック" w:eastAsia="ＭＳ ゴシック" w:hAnsi="ＭＳ ゴシック" w:hint="eastAsia"/>
                          <w:b/>
                          <w:sz w:val="28"/>
                          <w:szCs w:val="28"/>
                        </w:rPr>
                        <w:t>、住民</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支え合い</w:t>
                      </w:r>
                      <w:r>
                        <w:rPr>
                          <w:rFonts w:ascii="ＭＳ ゴシック" w:eastAsia="ＭＳ ゴシック" w:hAnsi="ＭＳ ゴシック"/>
                          <w:b/>
                          <w:sz w:val="28"/>
                          <w:szCs w:val="28"/>
                        </w:rPr>
                        <w:t>に</w:t>
                      </w:r>
                      <w:r>
                        <w:rPr>
                          <w:rFonts w:ascii="ＭＳ ゴシック" w:eastAsia="ＭＳ ゴシック" w:hAnsi="ＭＳ ゴシック" w:hint="eastAsia"/>
                          <w:b/>
                          <w:sz w:val="28"/>
                          <w:szCs w:val="28"/>
                        </w:rPr>
                        <w:t>よる介護</w:t>
                      </w:r>
                      <w:r>
                        <w:rPr>
                          <w:rFonts w:ascii="ＭＳ ゴシック" w:eastAsia="ＭＳ ゴシック" w:hAnsi="ＭＳ ゴシック"/>
                          <w:b/>
                          <w:sz w:val="28"/>
                          <w:szCs w:val="28"/>
                        </w:rPr>
                        <w:t>予防・</w:t>
                      </w:r>
                      <w:r>
                        <w:rPr>
                          <w:rFonts w:ascii="ＭＳ ゴシック" w:eastAsia="ＭＳ ゴシック" w:hAnsi="ＭＳ ゴシック" w:hint="eastAsia"/>
                          <w:b/>
                          <w:sz w:val="28"/>
                          <w:szCs w:val="28"/>
                        </w:rPr>
                        <w:t>生活</w:t>
                      </w:r>
                      <w:r>
                        <w:rPr>
                          <w:rFonts w:ascii="ＭＳ ゴシック" w:eastAsia="ＭＳ ゴシック" w:hAnsi="ＭＳ ゴシック"/>
                          <w:b/>
                          <w:sz w:val="28"/>
                          <w:szCs w:val="28"/>
                        </w:rPr>
                        <w:t>支援を</w:t>
                      </w:r>
                      <w:r>
                        <w:rPr>
                          <w:rFonts w:ascii="ＭＳ ゴシック" w:eastAsia="ＭＳ ゴシック" w:hAnsi="ＭＳ ゴシック" w:hint="eastAsia"/>
                          <w:b/>
                          <w:sz w:val="28"/>
                          <w:szCs w:val="28"/>
                        </w:rPr>
                        <w:t>広めていく立場</w:t>
                      </w:r>
                      <w:r>
                        <w:rPr>
                          <w:rFonts w:ascii="ＭＳ ゴシック" w:eastAsia="ＭＳ ゴシック" w:hAnsi="ＭＳ ゴシック"/>
                          <w:b/>
                          <w:sz w:val="28"/>
                          <w:szCs w:val="28"/>
                        </w:rPr>
                        <w:t>から</w:t>
                      </w:r>
                      <w:r>
                        <w:rPr>
                          <w:rFonts w:ascii="ＭＳ ゴシック" w:eastAsia="ＭＳ ゴシック" w:hAnsi="ＭＳ ゴシック" w:hint="eastAsia"/>
                          <w:b/>
                          <w:sz w:val="28"/>
                          <w:szCs w:val="28"/>
                        </w:rPr>
                        <w:t>、イン</w:t>
                      </w:r>
                    </w:p>
                    <w:p w:rsidR="00743860"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フォーマル</w:t>
                      </w:r>
                      <w:r>
                        <w:rPr>
                          <w:rFonts w:ascii="ＭＳ ゴシック" w:eastAsia="ＭＳ ゴシック" w:hAnsi="ＭＳ ゴシック"/>
                          <w:b/>
                          <w:sz w:val="28"/>
                          <w:szCs w:val="28"/>
                        </w:rPr>
                        <w:t>な</w:t>
                      </w:r>
                      <w:r>
                        <w:rPr>
                          <w:rFonts w:ascii="ＭＳ ゴシック" w:eastAsia="ＭＳ ゴシック" w:hAnsi="ＭＳ ゴシック" w:hint="eastAsia"/>
                          <w:b/>
                          <w:sz w:val="28"/>
                          <w:szCs w:val="28"/>
                        </w:rPr>
                        <w:t>資源</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活用やネット</w:t>
                      </w:r>
                      <w:r>
                        <w:rPr>
                          <w:rFonts w:ascii="ＭＳ ゴシック" w:eastAsia="ＭＳ ゴシック" w:hAnsi="ＭＳ ゴシック"/>
                          <w:b/>
                          <w:sz w:val="28"/>
                          <w:szCs w:val="28"/>
                        </w:rPr>
                        <w:t>ワークづくり</w:t>
                      </w:r>
                      <w:r>
                        <w:rPr>
                          <w:rFonts w:ascii="ＭＳ ゴシック" w:eastAsia="ＭＳ ゴシック" w:hAnsi="ＭＳ ゴシック" w:hint="eastAsia"/>
                          <w:b/>
                          <w:sz w:val="28"/>
                          <w:szCs w:val="28"/>
                        </w:rPr>
                        <w:t>、社会</w:t>
                      </w:r>
                      <w:r>
                        <w:rPr>
                          <w:rFonts w:ascii="ＭＳ ゴシック" w:eastAsia="ＭＳ ゴシック" w:hAnsi="ＭＳ ゴシック"/>
                          <w:b/>
                          <w:sz w:val="28"/>
                          <w:szCs w:val="28"/>
                        </w:rPr>
                        <w:t>参加</w:t>
                      </w:r>
                      <w:r>
                        <w:rPr>
                          <w:rFonts w:ascii="ＭＳ ゴシック" w:eastAsia="ＭＳ ゴシック" w:hAnsi="ＭＳ ゴシック" w:hint="eastAsia"/>
                          <w:b/>
                          <w:sz w:val="28"/>
                          <w:szCs w:val="28"/>
                        </w:rPr>
                        <w:t>などに関する</w:t>
                      </w:r>
                      <w:r>
                        <w:rPr>
                          <w:rFonts w:ascii="ＭＳ ゴシック" w:eastAsia="ＭＳ ゴシック" w:hAnsi="ＭＳ ゴシック"/>
                          <w:b/>
                          <w:sz w:val="28"/>
                          <w:szCs w:val="28"/>
                        </w:rPr>
                        <w:t>助言を</w:t>
                      </w:r>
                      <w:r>
                        <w:rPr>
                          <w:rFonts w:ascii="ＭＳ ゴシック" w:eastAsia="ＭＳ ゴシック" w:hAnsi="ＭＳ ゴシック" w:hint="eastAsia"/>
                          <w:b/>
                          <w:sz w:val="28"/>
                          <w:szCs w:val="28"/>
                        </w:rPr>
                        <w:t>行います。</w:t>
                      </w:r>
                    </w:p>
                    <w:p w:rsidR="00743860" w:rsidRDefault="007438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介護</w:t>
                      </w:r>
                      <w:r>
                        <w:rPr>
                          <w:rFonts w:ascii="ＭＳ ゴシック" w:eastAsia="ＭＳ ゴシック" w:hAnsi="ＭＳ ゴシック"/>
                          <w:b/>
                          <w:sz w:val="28"/>
                          <w:szCs w:val="28"/>
                        </w:rPr>
                        <w:t>給付適正化指導員</w:t>
                      </w:r>
                    </w:p>
                    <w:p w:rsidR="00743860" w:rsidRDefault="007438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・介護</w:t>
                      </w:r>
                      <w:r>
                        <w:rPr>
                          <w:rFonts w:ascii="ＭＳ ゴシック" w:eastAsia="ＭＳ ゴシック" w:hAnsi="ＭＳ ゴシック"/>
                          <w:b/>
                          <w:sz w:val="28"/>
                          <w:szCs w:val="28"/>
                        </w:rPr>
                        <w:t>給付適正化指導員</w:t>
                      </w:r>
                      <w:r>
                        <w:rPr>
                          <w:rFonts w:ascii="ＭＳ ゴシック" w:eastAsia="ＭＳ ゴシック" w:hAnsi="ＭＳ ゴシック" w:hint="eastAsia"/>
                          <w:b/>
                          <w:sz w:val="28"/>
                          <w:szCs w:val="28"/>
                        </w:rPr>
                        <w:t>は、対象者</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自立</w:t>
                      </w:r>
                      <w:r>
                        <w:rPr>
                          <w:rFonts w:ascii="ＭＳ ゴシック" w:eastAsia="ＭＳ ゴシック" w:hAnsi="ＭＳ ゴシック"/>
                          <w:b/>
                          <w:sz w:val="28"/>
                          <w:szCs w:val="28"/>
                        </w:rPr>
                        <w:t>支援に</w:t>
                      </w:r>
                      <w:r>
                        <w:rPr>
                          <w:rFonts w:ascii="ＭＳ ゴシック" w:eastAsia="ＭＳ ゴシック" w:hAnsi="ＭＳ ゴシック" w:hint="eastAsia"/>
                          <w:b/>
                          <w:sz w:val="28"/>
                          <w:szCs w:val="28"/>
                        </w:rPr>
                        <w:t>基づいた</w:t>
                      </w:r>
                      <w:r>
                        <w:rPr>
                          <w:rFonts w:ascii="ＭＳ ゴシック" w:eastAsia="ＭＳ ゴシック" w:hAnsi="ＭＳ ゴシック"/>
                          <w:b/>
                          <w:sz w:val="28"/>
                          <w:szCs w:val="28"/>
                        </w:rPr>
                        <w:t>視点から</w:t>
                      </w:r>
                      <w:r>
                        <w:rPr>
                          <w:rFonts w:ascii="ＭＳ ゴシック" w:eastAsia="ＭＳ ゴシック" w:hAnsi="ＭＳ ゴシック" w:hint="eastAsia"/>
                          <w:b/>
                          <w:sz w:val="28"/>
                          <w:szCs w:val="28"/>
                        </w:rPr>
                        <w:t>、ケアプランの目標やサービス内容</w:t>
                      </w:r>
                      <w:r>
                        <w:rPr>
                          <w:rFonts w:ascii="ＭＳ ゴシック" w:eastAsia="ＭＳ ゴシック" w:hAnsi="ＭＳ ゴシック"/>
                          <w:b/>
                          <w:sz w:val="28"/>
                          <w:szCs w:val="28"/>
                        </w:rPr>
                        <w:t>の</w:t>
                      </w:r>
                    </w:p>
                    <w:p w:rsidR="00743860" w:rsidRPr="007720FC" w:rsidRDefault="007438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整合</w:t>
                      </w:r>
                      <w:r>
                        <w:rPr>
                          <w:rFonts w:ascii="ＭＳ ゴシック" w:eastAsia="ＭＳ ゴシック" w:hAnsi="ＭＳ ゴシック"/>
                          <w:b/>
                          <w:sz w:val="28"/>
                          <w:szCs w:val="28"/>
                        </w:rPr>
                        <w:t>性</w:t>
                      </w:r>
                      <w:r>
                        <w:rPr>
                          <w:rFonts w:ascii="ＭＳ ゴシック" w:eastAsia="ＭＳ ゴシック" w:hAnsi="ＭＳ ゴシック" w:hint="eastAsia"/>
                          <w:b/>
                          <w:sz w:val="28"/>
                          <w:szCs w:val="28"/>
                        </w:rPr>
                        <w:t>等</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踏まえて助言</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行います</w:t>
                      </w:r>
                      <w:r>
                        <w:rPr>
                          <w:rFonts w:ascii="ＭＳ ゴシック" w:eastAsia="ＭＳ ゴシック" w:hAnsi="ＭＳ ゴシック"/>
                          <w:b/>
                          <w:sz w:val="28"/>
                          <w:szCs w:val="28"/>
                        </w:rPr>
                        <w:t>。</w:t>
                      </w:r>
                    </w:p>
                  </w:txbxContent>
                </v:textbox>
                <w10:wrap anchorx="margin"/>
              </v:shape>
            </w:pict>
          </mc:Fallback>
        </mc:AlternateContent>
      </w:r>
    </w:p>
    <w:p w:rsidR="00C2614F" w:rsidRDefault="00C2614F"/>
    <w:p w:rsidR="00C2614F" w:rsidRDefault="00C2614F"/>
    <w:p w:rsidR="00C2614F" w:rsidRDefault="00C2614F"/>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4480" behindDoc="0" locked="0" layoutInCell="1" allowOverlap="1" wp14:anchorId="2E73048F" wp14:editId="0D82A8AF">
                <wp:simplePos x="0" y="0"/>
                <wp:positionH relativeFrom="margin">
                  <wp:align>left</wp:align>
                </wp:positionH>
                <wp:positionV relativeFrom="paragraph">
                  <wp:posOffset>18402</wp:posOffset>
                </wp:positionV>
                <wp:extent cx="9067800" cy="74295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参加者の</w:t>
                            </w:r>
                            <w:r>
                              <w:rPr>
                                <w:rFonts w:ascii="ＭＳ ゴシック" w:eastAsia="ＭＳ ゴシック" w:hAnsi="ＭＳ ゴシック"/>
                                <w:color w:val="FFFFFF" w:themeColor="background1"/>
                                <w:sz w:val="56"/>
                                <w:szCs w:val="56"/>
                              </w:rPr>
                              <w:t>役割と</w:t>
                            </w:r>
                            <w:r>
                              <w:rPr>
                                <w:rFonts w:ascii="ＭＳ ゴシック" w:eastAsia="ＭＳ ゴシック" w:hAnsi="ＭＳ ゴシック" w:hint="eastAsia"/>
                                <w:color w:val="FFFFFF" w:themeColor="background1"/>
                                <w:sz w:val="56"/>
                                <w:szCs w:val="56"/>
                              </w:rPr>
                              <w:t>配席例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048F" id="テキスト ボックス 209" o:spid="_x0000_s1042" type="#_x0000_t202" style="position:absolute;margin-left:0;margin-top:1.45pt;width:714pt;height:58.5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" fillcolor="#2e74b5 [2404]" stroked="f" strokeweight=".5pt">
                <v:textbox>
                  <w:txbxContent>
                    <w:p w:rsidR="00743860" w:rsidRPr="007B40FE" w:rsidRDefault="007438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参加者の</w:t>
                      </w:r>
                      <w:r>
                        <w:rPr>
                          <w:rFonts w:ascii="ＭＳ ゴシック" w:eastAsia="ＭＳ ゴシック" w:hAnsi="ＭＳ ゴシック"/>
                          <w:color w:val="FFFFFF" w:themeColor="background1"/>
                          <w:sz w:val="56"/>
                          <w:szCs w:val="56"/>
                        </w:rPr>
                        <w:t>役割と</w:t>
                      </w:r>
                      <w:r>
                        <w:rPr>
                          <w:rFonts w:ascii="ＭＳ ゴシック" w:eastAsia="ＭＳ ゴシック" w:hAnsi="ＭＳ ゴシック" w:hint="eastAsia"/>
                          <w:color w:val="FFFFFF" w:themeColor="background1"/>
                          <w:sz w:val="56"/>
                          <w:szCs w:val="56"/>
                        </w:rPr>
                        <w:t>配席例</w:t>
                      </w:r>
                    </w:p>
                  </w:txbxContent>
                </v:textbox>
                <w10:wrap anchorx="margin"/>
              </v:shape>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9600" behindDoc="0" locked="0" layoutInCell="1" allowOverlap="1" wp14:anchorId="688E0708" wp14:editId="2BB0A65C">
                <wp:simplePos x="0" y="0"/>
                <wp:positionH relativeFrom="margin">
                  <wp:posOffset>2598136</wp:posOffset>
                </wp:positionH>
                <wp:positionV relativeFrom="paragraph">
                  <wp:posOffset>181610</wp:posOffset>
                </wp:positionV>
                <wp:extent cx="4212076" cy="690664"/>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4212076" cy="690664"/>
                        </a:xfrm>
                        <a:prstGeom prst="rect">
                          <a:avLst/>
                        </a:prstGeom>
                        <a:noFill/>
                        <a:ln w="6350">
                          <a:noFill/>
                        </a:ln>
                      </wps:spPr>
                      <wps:txbx>
                        <w:txbxContent>
                          <w:p w:rsidR="00743860" w:rsidRPr="00FC4EED" w:rsidRDefault="007438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市町村</w:t>
                            </w:r>
                            <w:r w:rsidRPr="00FC4EED">
                              <w:rPr>
                                <w:rFonts w:ascii="ＭＳ ゴシック" w:eastAsia="ＭＳ ゴシック" w:hAnsi="ＭＳ ゴシック"/>
                                <w:sz w:val="26"/>
                                <w:szCs w:val="26"/>
                              </w:rPr>
                              <w:t>ま</w:t>
                            </w:r>
                            <w:r w:rsidRPr="00FC4EED">
                              <w:rPr>
                                <w:rFonts w:ascii="ＭＳ ゴシック" w:eastAsia="ＭＳ ゴシック" w:hAnsi="ＭＳ ゴシック" w:hint="eastAsia"/>
                                <w:sz w:val="26"/>
                                <w:szCs w:val="26"/>
                              </w:rPr>
                              <w:t>たは地域包括支援センター</w:t>
                            </w:r>
                            <w:r>
                              <w:rPr>
                                <w:rFonts w:ascii="ＭＳ ゴシック" w:eastAsia="ＭＳ ゴシック" w:hAnsi="ＭＳ ゴシック" w:hint="eastAsia"/>
                                <w:sz w:val="26"/>
                                <w:szCs w:val="26"/>
                              </w:rPr>
                              <w:t>の</w:t>
                            </w:r>
                            <w:r>
                              <w:rPr>
                                <w:rFonts w:ascii="ＭＳ ゴシック" w:eastAsia="ＭＳ ゴシック" w:hAnsi="ＭＳ ゴシック"/>
                                <w:sz w:val="26"/>
                                <w:szCs w:val="26"/>
                              </w:rPr>
                              <w:t>職員</w:t>
                            </w:r>
                            <w:r>
                              <w:rPr>
                                <w:rFonts w:ascii="ＭＳ ゴシック" w:eastAsia="ＭＳ ゴシック" w:hAnsi="ＭＳ ゴシック" w:hint="eastAsia"/>
                                <w:sz w:val="26"/>
                                <w:szCs w:val="26"/>
                              </w:rPr>
                              <w:t>が</w:t>
                            </w:r>
                          </w:p>
                          <w:p w:rsidR="00743860" w:rsidRPr="00FC4EED" w:rsidRDefault="007438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会議の運営のほか、アセスメントに</w:t>
                            </w:r>
                            <w:r w:rsidRPr="00FC4EED">
                              <w:rPr>
                                <w:rFonts w:ascii="ＭＳ ゴシック" w:eastAsia="ＭＳ ゴシック" w:hAnsi="ＭＳ ゴシック"/>
                                <w:sz w:val="26"/>
                                <w:szCs w:val="26"/>
                              </w:rPr>
                              <w:t>基づき、</w:t>
                            </w:r>
                          </w:p>
                          <w:p w:rsidR="00743860" w:rsidRPr="00FC4EED" w:rsidRDefault="007438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出席している</w:t>
                            </w:r>
                            <w:r w:rsidRPr="00FC4EED">
                              <w:rPr>
                                <w:rFonts w:ascii="ＭＳ ゴシック" w:eastAsia="ＭＳ ゴシック" w:hAnsi="ＭＳ ゴシック"/>
                                <w:sz w:val="26"/>
                                <w:szCs w:val="26"/>
                              </w:rPr>
                              <w:t>助言者から必要なアドバイスを引き出す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0708" id="テキスト ボックス 210" o:spid="_x0000_s1043" type="#_x0000_t202" style="position:absolute;margin-left:204.6pt;margin-top:14.3pt;width:331.65pt;height:54.4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" filled="f" stroked="f" strokeweight=".5pt">
                <v:textbox>
                  <w:txbxContent>
                    <w:p w:rsidR="00743860" w:rsidRPr="00FC4EED" w:rsidRDefault="007438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市町村</w:t>
                      </w:r>
                      <w:r w:rsidRPr="00FC4EED">
                        <w:rPr>
                          <w:rFonts w:ascii="ＭＳ ゴシック" w:eastAsia="ＭＳ ゴシック" w:hAnsi="ＭＳ ゴシック"/>
                          <w:sz w:val="26"/>
                          <w:szCs w:val="26"/>
                        </w:rPr>
                        <w:t>ま</w:t>
                      </w:r>
                      <w:r w:rsidRPr="00FC4EED">
                        <w:rPr>
                          <w:rFonts w:ascii="ＭＳ ゴシック" w:eastAsia="ＭＳ ゴシック" w:hAnsi="ＭＳ ゴシック" w:hint="eastAsia"/>
                          <w:sz w:val="26"/>
                          <w:szCs w:val="26"/>
                        </w:rPr>
                        <w:t>たは地域包括支援センター</w:t>
                      </w:r>
                      <w:r>
                        <w:rPr>
                          <w:rFonts w:ascii="ＭＳ ゴシック" w:eastAsia="ＭＳ ゴシック" w:hAnsi="ＭＳ ゴシック" w:hint="eastAsia"/>
                          <w:sz w:val="26"/>
                          <w:szCs w:val="26"/>
                        </w:rPr>
                        <w:t>の</w:t>
                      </w:r>
                      <w:r>
                        <w:rPr>
                          <w:rFonts w:ascii="ＭＳ ゴシック" w:eastAsia="ＭＳ ゴシック" w:hAnsi="ＭＳ ゴシック"/>
                          <w:sz w:val="26"/>
                          <w:szCs w:val="26"/>
                        </w:rPr>
                        <w:t>職員</w:t>
                      </w:r>
                      <w:r>
                        <w:rPr>
                          <w:rFonts w:ascii="ＭＳ ゴシック" w:eastAsia="ＭＳ ゴシック" w:hAnsi="ＭＳ ゴシック" w:hint="eastAsia"/>
                          <w:sz w:val="26"/>
                          <w:szCs w:val="26"/>
                        </w:rPr>
                        <w:t>が</w:t>
                      </w:r>
                    </w:p>
                    <w:p w:rsidR="00743860" w:rsidRPr="00FC4EED" w:rsidRDefault="007438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会議の運営のほか、アセスメントに</w:t>
                      </w:r>
                      <w:r w:rsidRPr="00FC4EED">
                        <w:rPr>
                          <w:rFonts w:ascii="ＭＳ ゴシック" w:eastAsia="ＭＳ ゴシック" w:hAnsi="ＭＳ ゴシック"/>
                          <w:sz w:val="26"/>
                          <w:szCs w:val="26"/>
                        </w:rPr>
                        <w:t>基づき、</w:t>
                      </w:r>
                    </w:p>
                    <w:p w:rsidR="00743860" w:rsidRPr="00FC4EED" w:rsidRDefault="007438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出席している</w:t>
                      </w:r>
                      <w:r w:rsidRPr="00FC4EED">
                        <w:rPr>
                          <w:rFonts w:ascii="ＭＳ ゴシック" w:eastAsia="ＭＳ ゴシック" w:hAnsi="ＭＳ ゴシック"/>
                          <w:sz w:val="26"/>
                          <w:szCs w:val="26"/>
                        </w:rPr>
                        <w:t>助言者から必要なアドバイスを引き出す</w:t>
                      </w:r>
                    </w:p>
                  </w:txbxContent>
                </v:textbox>
                <w10:wrap anchorx="margin"/>
              </v:shape>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6528" behindDoc="0" locked="0" layoutInCell="1" allowOverlap="1" wp14:anchorId="32EAD2D7" wp14:editId="75A75D84">
                <wp:simplePos x="0" y="0"/>
                <wp:positionH relativeFrom="column">
                  <wp:posOffset>1963623</wp:posOffset>
                </wp:positionH>
                <wp:positionV relativeFrom="paragraph">
                  <wp:posOffset>104140</wp:posOffset>
                </wp:positionV>
                <wp:extent cx="671195" cy="3676650"/>
                <wp:effectExtent l="0" t="0" r="14605" b="19050"/>
                <wp:wrapNone/>
                <wp:docPr id="211" name="角丸四角形 211"/>
                <wp:cNvGraphicFramePr/>
                <a:graphic xmlns:a="http://schemas.openxmlformats.org/drawingml/2006/main">
                  <a:graphicData uri="http://schemas.microsoft.com/office/word/2010/wordprocessingShape">
                    <wps:wsp>
                      <wps:cNvSpPr/>
                      <wps:spPr>
                        <a:xfrm>
                          <a:off x="0" y="0"/>
                          <a:ext cx="671195" cy="367665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3860" w:rsidRPr="006D6421" w:rsidRDefault="007438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助言者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専門職）</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AD2D7" id="角丸四角形 211" o:spid="_x0000_s1044" style="position:absolute;margin-left:154.6pt;margin-top:8.2pt;width:52.85pt;height:28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" fillcolor="#2e74b5 [2404]" strokecolor="#1f4d78 [1604]" strokeweight="1pt">
                <v:stroke joinstyle="miter"/>
                <v:textbox style="layout-flow:vertical-ideographic">
                  <w:txbxContent>
                    <w:p w:rsidR="00743860" w:rsidRPr="006D6421" w:rsidRDefault="007438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助言者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専門職）</w:t>
                      </w:r>
                    </w:p>
                  </w:txbxContent>
                </v:textbox>
              </v:roundrect>
            </w:pict>
          </mc:Fallback>
        </mc:AlternateContent>
      </w:r>
      <w:r w:rsidRPr="00541860">
        <w:rPr>
          <w:noProof/>
        </w:rPr>
        <mc:AlternateContent>
          <mc:Choice Requires="wps">
            <w:drawing>
              <wp:anchor distT="0" distB="0" distL="114300" distR="114300" simplePos="0" relativeHeight="251927552" behindDoc="0" locked="0" layoutInCell="1" allowOverlap="1" wp14:anchorId="30BB81DF" wp14:editId="247217AA">
                <wp:simplePos x="0" y="0"/>
                <wp:positionH relativeFrom="column">
                  <wp:posOffset>6592367</wp:posOffset>
                </wp:positionH>
                <wp:positionV relativeFrom="paragraph">
                  <wp:posOffset>133350</wp:posOffset>
                </wp:positionV>
                <wp:extent cx="671168" cy="3637118"/>
                <wp:effectExtent l="0" t="0" r="15240" b="20955"/>
                <wp:wrapNone/>
                <wp:docPr id="212" name="角丸四角形 212"/>
                <wp:cNvGraphicFramePr/>
                <a:graphic xmlns:a="http://schemas.openxmlformats.org/drawingml/2006/main">
                  <a:graphicData uri="http://schemas.microsoft.com/office/word/2010/wordprocessingShape">
                    <wps:wsp>
                      <wps:cNvSpPr/>
                      <wps:spPr>
                        <a:xfrm>
                          <a:off x="0" y="0"/>
                          <a:ext cx="671168" cy="3637118"/>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3860" w:rsidRPr="006D6421" w:rsidRDefault="007438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地域包括支援センター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B81DF" id="角丸四角形 212" o:spid="_x0000_s1045" style="position:absolute;margin-left:519.1pt;margin-top:10.5pt;width:52.85pt;height:286.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" fillcolor="#2e74b5 [2404]" strokecolor="#1f4d78 [1604]" strokeweight="1pt">
                <v:stroke joinstyle="miter"/>
                <v:textbox style="layout-flow:vertical-ideographic">
                  <w:txbxContent>
                    <w:p w:rsidR="00743860" w:rsidRPr="006D6421" w:rsidRDefault="007438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地域包括支援センター</w:t>
                      </w:r>
                    </w:p>
                  </w:txbxContent>
                </v:textbox>
              </v:roundrect>
            </w:pict>
          </mc:Fallback>
        </mc:AlternateContent>
      </w:r>
      <w:r w:rsidRPr="00541860">
        <w:rPr>
          <w:noProof/>
        </w:rPr>
        <mc:AlternateContent>
          <mc:Choice Requires="wps">
            <w:drawing>
              <wp:anchor distT="0" distB="0" distL="114300" distR="114300" simplePos="0" relativeHeight="251930624" behindDoc="0" locked="0" layoutInCell="1" allowOverlap="1" wp14:anchorId="48028B75" wp14:editId="24ACD1E9">
                <wp:simplePos x="0" y="0"/>
                <wp:positionH relativeFrom="column">
                  <wp:posOffset>291465</wp:posOffset>
                </wp:positionH>
                <wp:positionV relativeFrom="paragraph">
                  <wp:posOffset>70688</wp:posOffset>
                </wp:positionV>
                <wp:extent cx="1390650" cy="1293495"/>
                <wp:effectExtent l="0" t="0" r="0" b="1905"/>
                <wp:wrapNone/>
                <wp:docPr id="213" name="テキスト ボックス 213"/>
                <wp:cNvGraphicFramePr/>
                <a:graphic xmlns:a="http://schemas.openxmlformats.org/drawingml/2006/main">
                  <a:graphicData uri="http://schemas.microsoft.com/office/word/2010/wordprocessingShape">
                    <wps:wsp>
                      <wps:cNvSpPr txBox="1"/>
                      <wps:spPr>
                        <a:xfrm>
                          <a:off x="0" y="0"/>
                          <a:ext cx="1390650" cy="1293495"/>
                        </a:xfrm>
                        <a:prstGeom prst="rect">
                          <a:avLst/>
                        </a:prstGeom>
                        <a:noFill/>
                        <a:ln w="6350">
                          <a:noFill/>
                        </a:ln>
                      </wps:spPr>
                      <wps:txbx>
                        <w:txbxContent>
                          <w:p w:rsidR="00743860" w:rsidRPr="00FC4EED" w:rsidRDefault="007438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理学療法士</w:t>
                            </w:r>
                          </w:p>
                          <w:p w:rsidR="00743860" w:rsidRDefault="007438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薬剤師</w:t>
                            </w:r>
                          </w:p>
                          <w:p w:rsidR="00743860" w:rsidRDefault="007438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看護師</w:t>
                            </w:r>
                          </w:p>
                          <w:p w:rsidR="00743860" w:rsidRPr="00FC4EED" w:rsidRDefault="007438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管理栄養士</w:t>
                            </w:r>
                          </w:p>
                          <w:p w:rsidR="00743860" w:rsidRPr="00FC4EED" w:rsidRDefault="007438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 xml:space="preserve">歯科衛生士　</w:t>
                            </w:r>
                            <w:r w:rsidRPr="00FC4EED">
                              <w:rPr>
                                <w:rFonts w:ascii="ＭＳ ゴシック" w:eastAsia="ＭＳ ゴシック" w:hAnsi="ＭＳ ゴシック"/>
                                <w:sz w:val="26"/>
                                <w:szCs w:val="26"/>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28B75" id="テキスト ボックス 213" o:spid="_x0000_s1046" type="#_x0000_t202" style="position:absolute;margin-left:22.95pt;margin-top:5.55pt;width:109.5pt;height:101.8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" filled="f" stroked="f" strokeweight=".5pt">
                <v:textbox>
                  <w:txbxContent>
                    <w:p w:rsidR="00743860" w:rsidRPr="00FC4EED" w:rsidRDefault="007438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理学療法士</w:t>
                      </w:r>
                    </w:p>
                    <w:p w:rsidR="00743860" w:rsidRDefault="007438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薬剤師</w:t>
                      </w:r>
                    </w:p>
                    <w:p w:rsidR="00743860" w:rsidRDefault="007438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看護師</w:t>
                      </w:r>
                    </w:p>
                    <w:p w:rsidR="00743860" w:rsidRPr="00FC4EED" w:rsidRDefault="007438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管理栄養士</w:t>
                      </w:r>
                    </w:p>
                    <w:p w:rsidR="00743860" w:rsidRPr="00FC4EED" w:rsidRDefault="007438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 xml:space="preserve">歯科衛生士　</w:t>
                      </w:r>
                      <w:r w:rsidRPr="00FC4EED">
                        <w:rPr>
                          <w:rFonts w:ascii="ＭＳ ゴシック" w:eastAsia="ＭＳ ゴシック" w:hAnsi="ＭＳ ゴシック"/>
                          <w:sz w:val="26"/>
                          <w:szCs w:val="26"/>
                        </w:rPr>
                        <w:t>等</w:t>
                      </w:r>
                    </w:p>
                  </w:txbxContent>
                </v:textbox>
              </v:shape>
            </w:pict>
          </mc:Fallback>
        </mc:AlternateContent>
      </w:r>
      <w:r w:rsidRPr="00541860">
        <w:rPr>
          <w:noProof/>
        </w:rPr>
        <mc:AlternateContent>
          <mc:Choice Requires="wps">
            <w:drawing>
              <wp:anchor distT="0" distB="0" distL="114300" distR="114300" simplePos="0" relativeHeight="251925504" behindDoc="0" locked="0" layoutInCell="1" allowOverlap="1" wp14:anchorId="14FD9949" wp14:editId="5FEE3D7D">
                <wp:simplePos x="0" y="0"/>
                <wp:positionH relativeFrom="margin">
                  <wp:align>center</wp:align>
                </wp:positionH>
                <wp:positionV relativeFrom="paragraph">
                  <wp:posOffset>6809</wp:posOffset>
                </wp:positionV>
                <wp:extent cx="3608705" cy="573932"/>
                <wp:effectExtent l="0" t="0" r="10795" b="17145"/>
                <wp:wrapNone/>
                <wp:docPr id="214" name="角丸四角形 214"/>
                <wp:cNvGraphicFramePr/>
                <a:graphic xmlns:a="http://schemas.openxmlformats.org/drawingml/2006/main">
                  <a:graphicData uri="http://schemas.microsoft.com/office/word/2010/wordprocessingShape">
                    <wps:wsp>
                      <wps:cNvSpPr/>
                      <wps:spPr>
                        <a:xfrm>
                          <a:off x="0" y="0"/>
                          <a:ext cx="3608705" cy="573932"/>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3860" w:rsidRPr="006D6421" w:rsidRDefault="007438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司会者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市町村</w:t>
                            </w:r>
                            <w:r w:rsidRPr="006D6421">
                              <w:rPr>
                                <w:rFonts w:ascii="ＭＳ ゴシック" w:eastAsia="ＭＳ ゴシック" w:hAnsi="ＭＳ ゴシック"/>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D9949" id="角丸四角形 214" o:spid="_x0000_s1047" style="position:absolute;margin-left:0;margin-top:.55pt;width:284.15pt;height:45.2pt;z-index:25192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" fillcolor="#2e74b5 [2404]" strokecolor="#1f4d78 [1604]" strokeweight="1pt">
                <v:stroke joinstyle="miter"/>
                <v:textbox>
                  <w:txbxContent>
                    <w:p w:rsidR="00743860" w:rsidRPr="006D6421" w:rsidRDefault="007438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司会者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市町村</w:t>
                      </w:r>
                      <w:r w:rsidRPr="006D6421">
                        <w:rPr>
                          <w:rFonts w:ascii="ＭＳ ゴシック" w:eastAsia="ＭＳ ゴシック" w:hAnsi="ＭＳ ゴシック"/>
                          <w:sz w:val="36"/>
                          <w:szCs w:val="36"/>
                        </w:rPr>
                        <w:t>）</w:t>
                      </w:r>
                    </w:p>
                  </w:txbxContent>
                </v:textbox>
                <w10:wrap anchorx="margin"/>
              </v:roundrect>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34720" behindDoc="0" locked="0" layoutInCell="1" allowOverlap="1" wp14:anchorId="51B9D88C" wp14:editId="61B56187">
                <wp:simplePos x="0" y="0"/>
                <wp:positionH relativeFrom="column">
                  <wp:posOffset>7257212</wp:posOffset>
                </wp:positionH>
                <wp:positionV relativeFrom="paragraph">
                  <wp:posOffset>6350</wp:posOffset>
                </wp:positionV>
                <wp:extent cx="2178996" cy="894945"/>
                <wp:effectExtent l="0" t="0" r="0" b="635"/>
                <wp:wrapNone/>
                <wp:docPr id="215" name="テキスト ボックス 215"/>
                <wp:cNvGraphicFramePr/>
                <a:graphic xmlns:a="http://schemas.openxmlformats.org/drawingml/2006/main">
                  <a:graphicData uri="http://schemas.microsoft.com/office/word/2010/wordprocessingShape">
                    <wps:wsp>
                      <wps:cNvSpPr txBox="1"/>
                      <wps:spPr>
                        <a:xfrm>
                          <a:off x="0" y="0"/>
                          <a:ext cx="2178996" cy="894945"/>
                        </a:xfrm>
                        <a:prstGeom prst="rect">
                          <a:avLst/>
                        </a:prstGeom>
                        <a:noFill/>
                        <a:ln w="6350">
                          <a:noFill/>
                        </a:ln>
                      </wps:spPr>
                      <wps:txbx>
                        <w:txbxContent>
                          <w:p w:rsidR="00743860" w:rsidRPr="00541860" w:rsidRDefault="007438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事例提供者</w:t>
                            </w:r>
                          </w:p>
                          <w:p w:rsidR="00743860" w:rsidRPr="00541860" w:rsidRDefault="007438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助言者</w:t>
                            </w:r>
                          </w:p>
                          <w:p w:rsidR="00743860" w:rsidRPr="00541860" w:rsidRDefault="00743860" w:rsidP="00541860">
                            <w:pPr>
                              <w:spacing w:line="360" w:lineRule="exact"/>
                              <w:rPr>
                                <w:rFonts w:ascii="ＭＳ ゴシック" w:eastAsia="ＭＳ ゴシック" w:hAnsi="ＭＳ ゴシック"/>
                                <w:sz w:val="24"/>
                                <w:szCs w:val="24"/>
                              </w:rPr>
                            </w:pPr>
                            <w:r w:rsidRPr="00541860">
                              <w:rPr>
                                <w:rFonts w:ascii="ＭＳ ゴシック" w:eastAsia="ＭＳ ゴシック" w:hAnsi="ＭＳ ゴシック" w:hint="eastAsia"/>
                                <w:sz w:val="24"/>
                                <w:szCs w:val="24"/>
                              </w:rPr>
                              <w:t>生活支援</w:t>
                            </w:r>
                            <w:r w:rsidRPr="00541860">
                              <w:rPr>
                                <w:rFonts w:ascii="ＭＳ ゴシック" w:eastAsia="ＭＳ ゴシック" w:hAnsi="ＭＳ ゴシック"/>
                                <w:sz w:val="24"/>
                                <w:szCs w:val="24"/>
                              </w:rPr>
                              <w:t>コーディネーター</w:t>
                            </w:r>
                            <w:r w:rsidRPr="00541860">
                              <w:rPr>
                                <w:rFonts w:ascii="ＭＳ ゴシック" w:eastAsia="ＭＳ ゴシック" w:hAnsi="ＭＳ ゴシック" w:hint="eastAsia"/>
                                <w:sz w:val="24"/>
                                <w:szCs w:val="24"/>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D88C" id="テキスト ボックス 215" o:spid="_x0000_s1048" type="#_x0000_t202" style="position:absolute;margin-left:571.45pt;margin-top:.5pt;width:171.55pt;height:70.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" filled="f" stroked="f" strokeweight=".5pt">
                <v:textbox>
                  <w:txbxContent>
                    <w:p w:rsidR="00743860" w:rsidRPr="00541860" w:rsidRDefault="007438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事例提供者</w:t>
                      </w:r>
                    </w:p>
                    <w:p w:rsidR="00743860" w:rsidRPr="00541860" w:rsidRDefault="007438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助言者</w:t>
                      </w:r>
                    </w:p>
                    <w:p w:rsidR="00743860" w:rsidRPr="00541860" w:rsidRDefault="00743860" w:rsidP="00541860">
                      <w:pPr>
                        <w:spacing w:line="360" w:lineRule="exact"/>
                        <w:rPr>
                          <w:rFonts w:ascii="ＭＳ ゴシック" w:eastAsia="ＭＳ ゴシック" w:hAnsi="ＭＳ ゴシック"/>
                          <w:sz w:val="24"/>
                          <w:szCs w:val="24"/>
                        </w:rPr>
                      </w:pPr>
                      <w:r w:rsidRPr="00541860">
                        <w:rPr>
                          <w:rFonts w:ascii="ＭＳ ゴシック" w:eastAsia="ＭＳ ゴシック" w:hAnsi="ＭＳ ゴシック" w:hint="eastAsia"/>
                          <w:sz w:val="24"/>
                          <w:szCs w:val="24"/>
                        </w:rPr>
                        <w:t>生活支援</w:t>
                      </w:r>
                      <w:r w:rsidRPr="00541860">
                        <w:rPr>
                          <w:rFonts w:ascii="ＭＳ ゴシック" w:eastAsia="ＭＳ ゴシック" w:hAnsi="ＭＳ ゴシック"/>
                          <w:sz w:val="24"/>
                          <w:szCs w:val="24"/>
                        </w:rPr>
                        <w:t>コーディネーター</w:t>
                      </w:r>
                      <w:r w:rsidRPr="00541860">
                        <w:rPr>
                          <w:rFonts w:ascii="ＭＳ ゴシック" w:eastAsia="ＭＳ ゴシック" w:hAnsi="ＭＳ ゴシック" w:hint="eastAsia"/>
                          <w:sz w:val="24"/>
                          <w:szCs w:val="24"/>
                        </w:rPr>
                        <w:t>等</w:t>
                      </w:r>
                    </w:p>
                  </w:txbxContent>
                </v:textbox>
              </v:shape>
            </w:pict>
          </mc:Fallback>
        </mc:AlternateContent>
      </w:r>
    </w:p>
    <w:p w:rsidR="00541860" w:rsidRPr="00541860" w:rsidRDefault="00541860" w:rsidP="00541860">
      <w:pPr>
        <w:widowControl/>
        <w:jc w:val="left"/>
      </w:pPr>
      <w:r w:rsidRPr="00541860">
        <w:rPr>
          <w:noProof/>
        </w:rPr>
        <mc:AlternateContent>
          <mc:Choice Requires="wps">
            <w:drawing>
              <wp:anchor distT="0" distB="0" distL="114300" distR="114300" simplePos="0" relativeHeight="251931648" behindDoc="0" locked="0" layoutInCell="1" allowOverlap="1" wp14:anchorId="066B5CC0" wp14:editId="5FD1EA05">
                <wp:simplePos x="0" y="0"/>
                <wp:positionH relativeFrom="column">
                  <wp:posOffset>271145</wp:posOffset>
                </wp:positionH>
                <wp:positionV relativeFrom="paragraph">
                  <wp:posOffset>62662</wp:posOffset>
                </wp:positionV>
                <wp:extent cx="1538605" cy="1079500"/>
                <wp:effectExtent l="0" t="0" r="0" b="6350"/>
                <wp:wrapNone/>
                <wp:docPr id="216" name="テキスト ボックス 216"/>
                <wp:cNvGraphicFramePr/>
                <a:graphic xmlns:a="http://schemas.openxmlformats.org/drawingml/2006/main">
                  <a:graphicData uri="http://schemas.microsoft.com/office/word/2010/wordprocessingShape">
                    <wps:wsp>
                      <wps:cNvSpPr txBox="1"/>
                      <wps:spPr>
                        <a:xfrm>
                          <a:off x="0" y="0"/>
                          <a:ext cx="1538605" cy="1079500"/>
                        </a:xfrm>
                        <a:prstGeom prst="rect">
                          <a:avLst/>
                        </a:prstGeom>
                        <a:noFill/>
                        <a:ln w="6350">
                          <a:noFill/>
                        </a:ln>
                      </wps:spPr>
                      <wps:txbx>
                        <w:txbxContent>
                          <w:p w:rsidR="00743860" w:rsidRPr="001E44B5" w:rsidRDefault="00743860" w:rsidP="00541860">
                            <w:pPr>
                              <w:spacing w:line="300" w:lineRule="exact"/>
                              <w:rPr>
                                <w:rFonts w:ascii="ＭＳ ゴシック" w:eastAsia="ＭＳ ゴシック" w:hAnsi="ＭＳ ゴシック"/>
                                <w:sz w:val="24"/>
                                <w:szCs w:val="24"/>
                              </w:rPr>
                            </w:pPr>
                            <w:r w:rsidRPr="001E44B5">
                              <w:rPr>
                                <w:rFonts w:ascii="ＭＳ ゴシック" w:eastAsia="ＭＳ ゴシック" w:hAnsi="ＭＳ ゴシック" w:hint="eastAsia"/>
                                <w:sz w:val="24"/>
                                <w:szCs w:val="24"/>
                              </w:rPr>
                              <w:t>対象者の</w:t>
                            </w:r>
                            <w:r w:rsidRPr="001E44B5">
                              <w:rPr>
                                <w:rFonts w:ascii="ＭＳ ゴシック" w:eastAsia="ＭＳ ゴシック" w:hAnsi="ＭＳ ゴシック"/>
                                <w:sz w:val="24"/>
                                <w:szCs w:val="24"/>
                              </w:rPr>
                              <w:t>希望や生活行為の課題等を踏まえ、自立に資する助言をする</w:t>
                            </w:r>
                            <w:r w:rsidRPr="001E44B5">
                              <w:rPr>
                                <w:rFonts w:ascii="ＭＳ ゴシック" w:eastAsia="ＭＳ ゴシック" w:hAnsi="ＭＳ ゴシック" w:hint="eastAsia"/>
                                <w:sz w:val="24"/>
                                <w:szCs w:val="24"/>
                              </w:rPr>
                              <w:t>役割を担う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5CC0" id="テキスト ボックス 216" o:spid="_x0000_s1049" type="#_x0000_t202" style="position:absolute;margin-left:21.35pt;margin-top:4.95pt;width:121.15pt;height: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" filled="f" stroked="f" strokeweight=".5pt">
                <v:textbox>
                  <w:txbxContent>
                    <w:p w:rsidR="00743860" w:rsidRPr="001E44B5" w:rsidRDefault="00743860" w:rsidP="00541860">
                      <w:pPr>
                        <w:spacing w:line="300" w:lineRule="exact"/>
                        <w:rPr>
                          <w:rFonts w:ascii="ＭＳ ゴシック" w:eastAsia="ＭＳ ゴシック" w:hAnsi="ＭＳ ゴシック"/>
                          <w:sz w:val="24"/>
                          <w:szCs w:val="24"/>
                        </w:rPr>
                      </w:pPr>
                      <w:r w:rsidRPr="001E44B5">
                        <w:rPr>
                          <w:rFonts w:ascii="ＭＳ ゴシック" w:eastAsia="ＭＳ ゴシック" w:hAnsi="ＭＳ ゴシック" w:hint="eastAsia"/>
                          <w:sz w:val="24"/>
                          <w:szCs w:val="24"/>
                        </w:rPr>
                        <w:t>対象者の</w:t>
                      </w:r>
                      <w:r w:rsidRPr="001E44B5">
                        <w:rPr>
                          <w:rFonts w:ascii="ＭＳ ゴシック" w:eastAsia="ＭＳ ゴシック" w:hAnsi="ＭＳ ゴシック"/>
                          <w:sz w:val="24"/>
                          <w:szCs w:val="24"/>
                        </w:rPr>
                        <w:t>希望や生活行為の課題等を踏まえ、自立に資する助言をする</w:t>
                      </w:r>
                      <w:r w:rsidRPr="001E44B5">
                        <w:rPr>
                          <w:rFonts w:ascii="ＭＳ ゴシック" w:eastAsia="ＭＳ ゴシック" w:hAnsi="ＭＳ ゴシック" w:hint="eastAsia"/>
                          <w:sz w:val="24"/>
                          <w:szCs w:val="24"/>
                        </w:rPr>
                        <w:t>役割を担う</w:t>
                      </w:r>
                    </w:p>
                  </w:txbxContent>
                </v:textbox>
              </v:shape>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8576" behindDoc="0" locked="0" layoutInCell="1" allowOverlap="1" wp14:anchorId="130BAB78" wp14:editId="41BDD26A">
                <wp:simplePos x="0" y="0"/>
                <wp:positionH relativeFrom="margin">
                  <wp:align>center</wp:align>
                </wp:positionH>
                <wp:positionV relativeFrom="paragraph">
                  <wp:posOffset>76767</wp:posOffset>
                </wp:positionV>
                <wp:extent cx="3570051" cy="719415"/>
                <wp:effectExtent l="0" t="0" r="11430" b="24130"/>
                <wp:wrapNone/>
                <wp:docPr id="217" name="角丸四角形 217"/>
                <wp:cNvGraphicFramePr/>
                <a:graphic xmlns:a="http://schemas.openxmlformats.org/drawingml/2006/main">
                  <a:graphicData uri="http://schemas.microsoft.com/office/word/2010/wordprocessingShape">
                    <wps:wsp>
                      <wps:cNvSpPr/>
                      <wps:spPr>
                        <a:xfrm>
                          <a:off x="0" y="0"/>
                          <a:ext cx="3570051" cy="71941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3860" w:rsidRPr="006D6421" w:rsidRDefault="007438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事例提供者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プラン</w:t>
                            </w:r>
                            <w:r w:rsidRPr="006D6421">
                              <w:rPr>
                                <w:rFonts w:ascii="ＭＳ ゴシック" w:eastAsia="ＭＳ ゴシック" w:hAnsi="ＭＳ ゴシック"/>
                                <w:sz w:val="36"/>
                                <w:szCs w:val="36"/>
                              </w:rPr>
                              <w:t>担当）</w:t>
                            </w:r>
                          </w:p>
                          <w:p w:rsidR="00743860" w:rsidRPr="006D6421" w:rsidRDefault="007438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介護サービス</w:t>
                            </w:r>
                            <w:r w:rsidRPr="006D6421">
                              <w:rPr>
                                <w:rFonts w:ascii="ＭＳ ゴシック" w:eastAsia="ＭＳ ゴシック" w:hAnsi="ＭＳ ゴシック"/>
                                <w:sz w:val="36"/>
                                <w:szCs w:val="36"/>
                              </w:rPr>
                              <w:t>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0BAB78" id="角丸四角形 217" o:spid="_x0000_s1050" style="position:absolute;margin-left:0;margin-top:6.05pt;width:281.1pt;height:56.65pt;z-index:251928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" fillcolor="#2e74b5 [2404]" strokecolor="#1f4d78 [1604]" strokeweight="1pt">
                <v:stroke joinstyle="miter"/>
                <v:textbox>
                  <w:txbxContent>
                    <w:p w:rsidR="00743860" w:rsidRPr="006D6421" w:rsidRDefault="007438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事例提供者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プラン</w:t>
                      </w:r>
                      <w:r w:rsidRPr="006D6421">
                        <w:rPr>
                          <w:rFonts w:ascii="ＭＳ ゴシック" w:eastAsia="ＭＳ ゴシック" w:hAnsi="ＭＳ ゴシック"/>
                          <w:sz w:val="36"/>
                          <w:szCs w:val="36"/>
                        </w:rPr>
                        <w:t>担当）</w:t>
                      </w:r>
                    </w:p>
                    <w:p w:rsidR="00743860" w:rsidRPr="006D6421" w:rsidRDefault="007438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介護サービス</w:t>
                      </w:r>
                      <w:r w:rsidRPr="006D6421">
                        <w:rPr>
                          <w:rFonts w:ascii="ＭＳ ゴシック" w:eastAsia="ＭＳ ゴシック" w:hAnsi="ＭＳ ゴシック"/>
                          <w:sz w:val="36"/>
                          <w:szCs w:val="36"/>
                        </w:rPr>
                        <w:t>事業所</w:t>
                      </w:r>
                    </w:p>
                  </w:txbxContent>
                </v:textbox>
                <w10:wrap anchorx="margin"/>
              </v:roundrect>
            </w:pict>
          </mc:Fallback>
        </mc:AlternateContent>
      </w:r>
      <w:r w:rsidRPr="00541860">
        <w:rPr>
          <w:noProof/>
        </w:rPr>
        <mc:AlternateContent>
          <mc:Choice Requires="wps">
            <w:drawing>
              <wp:anchor distT="0" distB="0" distL="114300" distR="114300" simplePos="0" relativeHeight="251932672" behindDoc="0" locked="0" layoutInCell="1" allowOverlap="1" wp14:anchorId="2A3E12B6" wp14:editId="2A60A0AB">
                <wp:simplePos x="0" y="0"/>
                <wp:positionH relativeFrom="column">
                  <wp:posOffset>252095</wp:posOffset>
                </wp:positionH>
                <wp:positionV relativeFrom="paragraph">
                  <wp:posOffset>113895</wp:posOffset>
                </wp:positionV>
                <wp:extent cx="1575435" cy="739140"/>
                <wp:effectExtent l="0" t="0" r="0" b="3810"/>
                <wp:wrapNone/>
                <wp:docPr id="218" name="テキスト ボックス 218"/>
                <wp:cNvGraphicFramePr/>
                <a:graphic xmlns:a="http://schemas.openxmlformats.org/drawingml/2006/main">
                  <a:graphicData uri="http://schemas.microsoft.com/office/word/2010/wordprocessingShape">
                    <wps:wsp>
                      <wps:cNvSpPr txBox="1"/>
                      <wps:spPr>
                        <a:xfrm>
                          <a:off x="0" y="0"/>
                          <a:ext cx="1575435" cy="739140"/>
                        </a:xfrm>
                        <a:prstGeom prst="rect">
                          <a:avLst/>
                        </a:prstGeom>
                        <a:noFill/>
                        <a:ln w="6350">
                          <a:noFill/>
                        </a:ln>
                      </wps:spPr>
                      <wps:txbx>
                        <w:txbxContent>
                          <w:p w:rsidR="00743860" w:rsidRPr="001E44B5" w:rsidRDefault="00743860" w:rsidP="00541860">
                            <w:pPr>
                              <w:spacing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運動</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口腔</w:t>
                            </w:r>
                            <w:r>
                              <w:rPr>
                                <w:rFonts w:ascii="ＭＳ ゴシック" w:eastAsia="ＭＳ ゴシック" w:hAnsi="ＭＳ ゴシック"/>
                                <w:sz w:val="24"/>
                                <w:szCs w:val="24"/>
                              </w:rPr>
                              <w:t>・栄養</w:t>
                            </w:r>
                            <w:r>
                              <w:rPr>
                                <w:rFonts w:ascii="ＭＳ ゴシック" w:eastAsia="ＭＳ ゴシック" w:hAnsi="ＭＳ ゴシック" w:hint="eastAsia"/>
                                <w:sz w:val="24"/>
                                <w:szCs w:val="24"/>
                              </w:rPr>
                              <w:t>等</w:t>
                            </w:r>
                            <w:r>
                              <w:rPr>
                                <w:rFonts w:ascii="ＭＳ ゴシック" w:eastAsia="ＭＳ ゴシック" w:hAnsi="ＭＳ ゴシック"/>
                                <w:sz w:val="24"/>
                                <w:szCs w:val="24"/>
                              </w:rPr>
                              <w:t>幅広い視点から助言がもらえるように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E12B6" id="テキスト ボックス 218" o:spid="_x0000_s1051" type="#_x0000_t202" style="position:absolute;margin-left:19.85pt;margin-top:8.95pt;width:124.05pt;height:58.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" filled="f" stroked="f" strokeweight=".5pt">
                <v:textbox>
                  <w:txbxContent>
                    <w:p w:rsidR="00743860" w:rsidRPr="001E44B5" w:rsidRDefault="00743860" w:rsidP="00541860">
                      <w:pPr>
                        <w:spacing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運動</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口腔</w:t>
                      </w:r>
                      <w:r>
                        <w:rPr>
                          <w:rFonts w:ascii="ＭＳ ゴシック" w:eastAsia="ＭＳ ゴシック" w:hAnsi="ＭＳ ゴシック"/>
                          <w:sz w:val="24"/>
                          <w:szCs w:val="24"/>
                        </w:rPr>
                        <w:t>・栄養</w:t>
                      </w:r>
                      <w:r>
                        <w:rPr>
                          <w:rFonts w:ascii="ＭＳ ゴシック" w:eastAsia="ＭＳ ゴシック" w:hAnsi="ＭＳ ゴシック" w:hint="eastAsia"/>
                          <w:sz w:val="24"/>
                          <w:szCs w:val="24"/>
                        </w:rPr>
                        <w:t>等</w:t>
                      </w:r>
                      <w:r>
                        <w:rPr>
                          <w:rFonts w:ascii="ＭＳ ゴシック" w:eastAsia="ＭＳ ゴシック" w:hAnsi="ＭＳ ゴシック"/>
                          <w:sz w:val="24"/>
                          <w:szCs w:val="24"/>
                        </w:rPr>
                        <w:t>幅広い視点から助言がもらえるように</w:t>
                      </w:r>
                    </w:p>
                  </w:txbxContent>
                </v:textbox>
              </v:shape>
            </w:pict>
          </mc:Fallback>
        </mc:AlternateContent>
      </w: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36768" behindDoc="0" locked="0" layoutInCell="1" allowOverlap="1" wp14:anchorId="58007DB6" wp14:editId="25E394CC">
                <wp:simplePos x="0" y="0"/>
                <wp:positionH relativeFrom="column">
                  <wp:posOffset>6273165</wp:posOffset>
                </wp:positionH>
                <wp:positionV relativeFrom="paragraph">
                  <wp:posOffset>47422</wp:posOffset>
                </wp:positionV>
                <wp:extent cx="2675106" cy="1177047"/>
                <wp:effectExtent l="0" t="0" r="11430" b="23495"/>
                <wp:wrapNone/>
                <wp:docPr id="219" name="正方形/長方形 219"/>
                <wp:cNvGraphicFramePr/>
                <a:graphic xmlns:a="http://schemas.openxmlformats.org/drawingml/2006/main">
                  <a:graphicData uri="http://schemas.microsoft.com/office/word/2010/wordprocessingShape">
                    <wps:wsp>
                      <wps:cNvSpPr/>
                      <wps:spPr>
                        <a:xfrm>
                          <a:off x="0" y="0"/>
                          <a:ext cx="2675106" cy="1177047"/>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3860" w:rsidRDefault="00743860" w:rsidP="00541860">
                            <w:pPr>
                              <w:spacing w:line="300" w:lineRule="exact"/>
                              <w:jc w:val="left"/>
                              <w:rPr>
                                <w:rFonts w:ascii="ＭＳ ゴシック" w:eastAsia="ＭＳ ゴシック" w:hAnsi="ＭＳ ゴシック"/>
                              </w:rPr>
                            </w:pPr>
                            <w:r w:rsidRPr="006D6421">
                              <w:rPr>
                                <w:rFonts w:ascii="ＭＳ ゴシック" w:eastAsia="ＭＳ ゴシック" w:hAnsi="ＭＳ ゴシック" w:hint="eastAsia"/>
                              </w:rPr>
                              <w:t>他にも・・・</w:t>
                            </w:r>
                          </w:p>
                          <w:p w:rsidR="00743860" w:rsidRPr="006D6421" w:rsidRDefault="007438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生活保護</w:t>
                            </w:r>
                            <w:r w:rsidRPr="006D6421">
                              <w:rPr>
                                <w:rFonts w:ascii="ＭＳ ゴシック" w:eastAsia="ＭＳ ゴシック" w:hAnsi="ＭＳ ゴシック"/>
                                <w:sz w:val="26"/>
                                <w:szCs w:val="26"/>
                              </w:rPr>
                              <w:t>担当</w:t>
                            </w:r>
                          </w:p>
                          <w:p w:rsidR="00743860" w:rsidRPr="006D6421" w:rsidRDefault="007438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生活困窮者</w:t>
                            </w:r>
                            <w:r w:rsidRPr="006D6421">
                              <w:rPr>
                                <w:rFonts w:ascii="ＭＳ ゴシック" w:eastAsia="ＭＳ ゴシック" w:hAnsi="ＭＳ ゴシック"/>
                                <w:sz w:val="26"/>
                                <w:szCs w:val="26"/>
                              </w:rPr>
                              <w:t>対策担当</w:t>
                            </w:r>
                          </w:p>
                          <w:p w:rsidR="00743860" w:rsidRPr="006D6421" w:rsidRDefault="007438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障がい福祉</w:t>
                            </w:r>
                            <w:r w:rsidRPr="006D6421">
                              <w:rPr>
                                <w:rFonts w:ascii="ＭＳ ゴシック" w:eastAsia="ＭＳ ゴシック" w:hAnsi="ＭＳ ゴシック"/>
                                <w:sz w:val="26"/>
                                <w:szCs w:val="26"/>
                              </w:rPr>
                              <w:t>担当</w:t>
                            </w:r>
                          </w:p>
                          <w:p w:rsidR="00743860" w:rsidRPr="006D6421" w:rsidRDefault="00743860" w:rsidP="00541860">
                            <w:pPr>
                              <w:spacing w:line="300" w:lineRule="exact"/>
                              <w:jc w:val="left"/>
                              <w:rPr>
                                <w:rFonts w:ascii="ＭＳ ゴシック" w:eastAsia="ＭＳ ゴシック" w:hAnsi="ＭＳ ゴシック"/>
                              </w:rPr>
                            </w:pPr>
                            <w:r>
                              <w:rPr>
                                <w:rFonts w:ascii="ＭＳ ゴシック" w:eastAsia="ＭＳ ゴシック" w:hAnsi="ＭＳ ゴシック" w:hint="eastAsia"/>
                              </w:rPr>
                              <w:t>できれば</w:t>
                            </w:r>
                            <w:r w:rsidRPr="006D6421">
                              <w:rPr>
                                <w:rFonts w:ascii="ＭＳ ゴシック" w:eastAsia="ＭＳ ゴシック" w:hAnsi="ＭＳ ゴシック" w:hint="eastAsia"/>
                                <w:sz w:val="26"/>
                                <w:szCs w:val="26"/>
                              </w:rPr>
                              <w:t>介護保険</w:t>
                            </w:r>
                            <w:r w:rsidRPr="006D6421">
                              <w:rPr>
                                <w:rFonts w:ascii="ＭＳ ゴシック" w:eastAsia="ＭＳ ゴシック" w:hAnsi="ＭＳ ゴシック"/>
                                <w:sz w:val="26"/>
                                <w:szCs w:val="26"/>
                              </w:rPr>
                              <w:t>事業</w:t>
                            </w:r>
                            <w:r w:rsidRPr="006D6421">
                              <w:rPr>
                                <w:rFonts w:ascii="ＭＳ ゴシック" w:eastAsia="ＭＳ ゴシック" w:hAnsi="ＭＳ ゴシック" w:hint="eastAsia"/>
                                <w:sz w:val="26"/>
                                <w:szCs w:val="26"/>
                              </w:rPr>
                              <w:t>計画</w:t>
                            </w:r>
                            <w:r w:rsidRPr="006D6421">
                              <w:rPr>
                                <w:rFonts w:ascii="ＭＳ ゴシック" w:eastAsia="ＭＳ ゴシック" w:hAnsi="ＭＳ ゴシック"/>
                                <w:sz w:val="26"/>
                                <w:szCs w:val="26"/>
                              </w:rPr>
                              <w:t>担当者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07DB6" id="正方形/長方形 219" o:spid="_x0000_s1052" style="position:absolute;margin-left:493.95pt;margin-top:3.75pt;width:210.65pt;height:92.7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" fillcolor="#2f5496 [2408]" strokecolor="#1f4d78 [1604]" strokeweight="1pt">
                <v:textbox>
                  <w:txbxContent>
                    <w:p w:rsidR="00743860" w:rsidRDefault="00743860" w:rsidP="00541860">
                      <w:pPr>
                        <w:spacing w:line="300" w:lineRule="exact"/>
                        <w:jc w:val="left"/>
                        <w:rPr>
                          <w:rFonts w:ascii="ＭＳ ゴシック" w:eastAsia="ＭＳ ゴシック" w:hAnsi="ＭＳ ゴシック"/>
                        </w:rPr>
                      </w:pPr>
                      <w:r w:rsidRPr="006D6421">
                        <w:rPr>
                          <w:rFonts w:ascii="ＭＳ ゴシック" w:eastAsia="ＭＳ ゴシック" w:hAnsi="ＭＳ ゴシック" w:hint="eastAsia"/>
                        </w:rPr>
                        <w:t>他にも・・・</w:t>
                      </w:r>
                    </w:p>
                    <w:p w:rsidR="00743860" w:rsidRPr="006D6421" w:rsidRDefault="007438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生活保護</w:t>
                      </w:r>
                      <w:r w:rsidRPr="006D6421">
                        <w:rPr>
                          <w:rFonts w:ascii="ＭＳ ゴシック" w:eastAsia="ＭＳ ゴシック" w:hAnsi="ＭＳ ゴシック"/>
                          <w:sz w:val="26"/>
                          <w:szCs w:val="26"/>
                        </w:rPr>
                        <w:t>担当</w:t>
                      </w:r>
                    </w:p>
                    <w:p w:rsidR="00743860" w:rsidRPr="006D6421" w:rsidRDefault="007438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生活困窮者</w:t>
                      </w:r>
                      <w:r w:rsidRPr="006D6421">
                        <w:rPr>
                          <w:rFonts w:ascii="ＭＳ ゴシック" w:eastAsia="ＭＳ ゴシック" w:hAnsi="ＭＳ ゴシック"/>
                          <w:sz w:val="26"/>
                          <w:szCs w:val="26"/>
                        </w:rPr>
                        <w:t>対策担当</w:t>
                      </w:r>
                    </w:p>
                    <w:p w:rsidR="00743860" w:rsidRPr="006D6421" w:rsidRDefault="007438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障がい福祉</w:t>
                      </w:r>
                      <w:r w:rsidRPr="006D6421">
                        <w:rPr>
                          <w:rFonts w:ascii="ＭＳ ゴシック" w:eastAsia="ＭＳ ゴシック" w:hAnsi="ＭＳ ゴシック"/>
                          <w:sz w:val="26"/>
                          <w:szCs w:val="26"/>
                        </w:rPr>
                        <w:t>担当</w:t>
                      </w:r>
                    </w:p>
                    <w:p w:rsidR="00743860" w:rsidRPr="006D6421" w:rsidRDefault="00743860" w:rsidP="00541860">
                      <w:pPr>
                        <w:spacing w:line="300" w:lineRule="exact"/>
                        <w:jc w:val="left"/>
                        <w:rPr>
                          <w:rFonts w:ascii="ＭＳ ゴシック" w:eastAsia="ＭＳ ゴシック" w:hAnsi="ＭＳ ゴシック"/>
                        </w:rPr>
                      </w:pPr>
                      <w:r>
                        <w:rPr>
                          <w:rFonts w:ascii="ＭＳ ゴシック" w:eastAsia="ＭＳ ゴシック" w:hAnsi="ＭＳ ゴシック" w:hint="eastAsia"/>
                        </w:rPr>
                        <w:t>できれば</w:t>
                      </w:r>
                      <w:r w:rsidRPr="006D6421">
                        <w:rPr>
                          <w:rFonts w:ascii="ＭＳ ゴシック" w:eastAsia="ＭＳ ゴシック" w:hAnsi="ＭＳ ゴシック" w:hint="eastAsia"/>
                          <w:sz w:val="26"/>
                          <w:szCs w:val="26"/>
                        </w:rPr>
                        <w:t>介護保険</w:t>
                      </w:r>
                      <w:r w:rsidRPr="006D6421">
                        <w:rPr>
                          <w:rFonts w:ascii="ＭＳ ゴシック" w:eastAsia="ＭＳ ゴシック" w:hAnsi="ＭＳ ゴシック"/>
                          <w:sz w:val="26"/>
                          <w:szCs w:val="26"/>
                        </w:rPr>
                        <w:t>事業</w:t>
                      </w:r>
                      <w:r w:rsidRPr="006D6421">
                        <w:rPr>
                          <w:rFonts w:ascii="ＭＳ ゴシック" w:eastAsia="ＭＳ ゴシック" w:hAnsi="ＭＳ ゴシック" w:hint="eastAsia"/>
                          <w:sz w:val="26"/>
                          <w:szCs w:val="26"/>
                        </w:rPr>
                        <w:t>計画</w:t>
                      </w:r>
                      <w:r w:rsidRPr="006D6421">
                        <w:rPr>
                          <w:rFonts w:ascii="ＭＳ ゴシック" w:eastAsia="ＭＳ ゴシック" w:hAnsi="ＭＳ ゴシック"/>
                          <w:sz w:val="26"/>
                          <w:szCs w:val="26"/>
                        </w:rPr>
                        <w:t>担当者</w:t>
                      </w:r>
                    </w:p>
                  </w:txbxContent>
                </v:textbox>
              </v:rect>
            </w:pict>
          </mc:Fallback>
        </mc:AlternateContent>
      </w: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33696" behindDoc="0" locked="0" layoutInCell="1" allowOverlap="1" wp14:anchorId="26D01C3E" wp14:editId="18D850F7">
                <wp:simplePos x="0" y="0"/>
                <wp:positionH relativeFrom="column">
                  <wp:posOffset>3686175</wp:posOffset>
                </wp:positionH>
                <wp:positionV relativeFrom="paragraph">
                  <wp:posOffset>30764</wp:posOffset>
                </wp:positionV>
                <wp:extent cx="1809344" cy="36957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1809344" cy="369570"/>
                        </a:xfrm>
                        <a:prstGeom prst="rect">
                          <a:avLst/>
                        </a:prstGeom>
                        <a:noFill/>
                        <a:ln w="6350">
                          <a:noFill/>
                        </a:ln>
                      </wps:spPr>
                      <wps:txbx>
                        <w:txbxContent>
                          <w:p w:rsidR="00743860" w:rsidRPr="00541860" w:rsidRDefault="00743860" w:rsidP="00541860">
                            <w:pPr>
                              <w:spacing w:line="320" w:lineRule="exact"/>
                              <w:rPr>
                                <w:rFonts w:ascii="ＭＳ ゴシック" w:eastAsia="ＭＳ ゴシック" w:hAnsi="ＭＳ ゴシック"/>
                                <w:sz w:val="28"/>
                                <w:szCs w:val="28"/>
                              </w:rPr>
                            </w:pPr>
                            <w:r w:rsidRPr="00541860">
                              <w:rPr>
                                <w:rFonts w:ascii="ＭＳ ゴシック" w:eastAsia="ＭＳ ゴシック" w:hAnsi="ＭＳ ゴシック" w:hint="eastAsia"/>
                                <w:sz w:val="28"/>
                                <w:szCs w:val="28"/>
                              </w:rPr>
                              <w:t>事例の</w:t>
                            </w:r>
                            <w:r w:rsidRPr="00541860">
                              <w:rPr>
                                <w:rFonts w:ascii="ＭＳ ゴシック" w:eastAsia="ＭＳ ゴシック" w:hAnsi="ＭＳ ゴシック"/>
                                <w:sz w:val="28"/>
                                <w:szCs w:val="28"/>
                              </w:rPr>
                              <w:t>支援チーム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1C3E" id="テキスト ボックス 220" o:spid="_x0000_s1053" type="#_x0000_t202" style="position:absolute;margin-left:290.25pt;margin-top:2.4pt;width:142.45pt;height:29.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" filled="f" stroked="f" strokeweight=".5pt">
                <v:textbox>
                  <w:txbxContent>
                    <w:p w:rsidR="00743860" w:rsidRPr="00541860" w:rsidRDefault="00743860" w:rsidP="00541860">
                      <w:pPr>
                        <w:spacing w:line="320" w:lineRule="exact"/>
                        <w:rPr>
                          <w:rFonts w:ascii="ＭＳ ゴシック" w:eastAsia="ＭＳ ゴシック" w:hAnsi="ＭＳ ゴシック"/>
                          <w:sz w:val="28"/>
                          <w:szCs w:val="28"/>
                        </w:rPr>
                      </w:pPr>
                      <w:r w:rsidRPr="00541860">
                        <w:rPr>
                          <w:rFonts w:ascii="ＭＳ ゴシック" w:eastAsia="ＭＳ ゴシック" w:hAnsi="ＭＳ ゴシック" w:hint="eastAsia"/>
                          <w:sz w:val="28"/>
                          <w:szCs w:val="28"/>
                        </w:rPr>
                        <w:t>事例の</w:t>
                      </w:r>
                      <w:r w:rsidRPr="00541860">
                        <w:rPr>
                          <w:rFonts w:ascii="ＭＳ ゴシック" w:eastAsia="ＭＳ ゴシック" w:hAnsi="ＭＳ ゴシック"/>
                          <w:sz w:val="28"/>
                          <w:szCs w:val="28"/>
                        </w:rPr>
                        <w:t>支援チーム</w:t>
                      </w:r>
                    </w:p>
                  </w:txbxContent>
                </v:textbox>
              </v:shape>
            </w:pict>
          </mc:Fallback>
        </mc:AlternateContent>
      </w:r>
    </w:p>
    <w:p w:rsidR="00541860" w:rsidRPr="00541860" w:rsidRDefault="00541860" w:rsidP="00541860">
      <w:pPr>
        <w:widowControl/>
        <w:jc w:val="left"/>
      </w:pPr>
    </w:p>
    <w:p w:rsidR="00541860" w:rsidRPr="00541860" w:rsidRDefault="00541860" w:rsidP="00541860">
      <w:pPr>
        <w:widowControl/>
        <w:jc w:val="left"/>
      </w:pPr>
      <w:r w:rsidRPr="00541860">
        <w:rPr>
          <w:rFonts w:hint="eastAsia"/>
          <w:noProof/>
        </w:rPr>
        <mc:AlternateContent>
          <mc:Choice Requires="wps">
            <w:drawing>
              <wp:anchor distT="0" distB="0" distL="114300" distR="114300" simplePos="0" relativeHeight="251935744" behindDoc="0" locked="0" layoutInCell="1" allowOverlap="1" wp14:anchorId="3DA6D06C" wp14:editId="43969E05">
                <wp:simplePos x="0" y="0"/>
                <wp:positionH relativeFrom="margin">
                  <wp:posOffset>2654935</wp:posOffset>
                </wp:positionH>
                <wp:positionV relativeFrom="paragraph">
                  <wp:posOffset>37897</wp:posOffset>
                </wp:positionV>
                <wp:extent cx="3677042" cy="340468"/>
                <wp:effectExtent l="0" t="0" r="0" b="2540"/>
                <wp:wrapNone/>
                <wp:docPr id="221" name="テキスト ボックス 221"/>
                <wp:cNvGraphicFramePr/>
                <a:graphic xmlns:a="http://schemas.openxmlformats.org/drawingml/2006/main">
                  <a:graphicData uri="http://schemas.microsoft.com/office/word/2010/wordprocessingShape">
                    <wps:wsp>
                      <wps:cNvSpPr txBox="1"/>
                      <wps:spPr>
                        <a:xfrm>
                          <a:off x="0" y="0"/>
                          <a:ext cx="3677042" cy="340468"/>
                        </a:xfrm>
                        <a:prstGeom prst="rect">
                          <a:avLst/>
                        </a:prstGeom>
                        <a:noFill/>
                        <a:ln w="6350">
                          <a:noFill/>
                        </a:ln>
                      </wps:spPr>
                      <wps:txbx>
                        <w:txbxContent>
                          <w:p w:rsidR="00743860" w:rsidRPr="002D4846" w:rsidRDefault="00743860" w:rsidP="00541860">
                            <w:pPr>
                              <w:rPr>
                                <w:rFonts w:ascii="ＭＳ ゴシック" w:eastAsia="ＭＳ ゴシック" w:hAnsi="ＭＳ ゴシック"/>
                                <w:sz w:val="20"/>
                                <w:szCs w:val="20"/>
                              </w:rPr>
                            </w:pPr>
                            <w:r w:rsidRPr="002D4846">
                              <w:rPr>
                                <w:rFonts w:ascii="ＭＳ ゴシック" w:eastAsia="ＭＳ ゴシック" w:hAnsi="ＭＳ ゴシック" w:hint="eastAsia"/>
                                <w:sz w:val="20"/>
                                <w:szCs w:val="20"/>
                              </w:rPr>
                              <w:t>参考</w:t>
                            </w:r>
                            <w:r w:rsidRPr="002D4846">
                              <w:rPr>
                                <w:rFonts w:ascii="ＭＳ ゴシック" w:eastAsia="ＭＳ ゴシック" w:hAnsi="ＭＳ ゴシック"/>
                                <w:sz w:val="20"/>
                                <w:szCs w:val="20"/>
                              </w:rPr>
                              <w:t>：</w:t>
                            </w:r>
                            <w:r w:rsidRPr="002D4846">
                              <w:rPr>
                                <w:rFonts w:ascii="ＭＳ ゴシック" w:eastAsia="ＭＳ ゴシック" w:hAnsi="ＭＳ ゴシック" w:hint="eastAsia"/>
                                <w:sz w:val="20"/>
                                <w:szCs w:val="20"/>
                              </w:rPr>
                              <w:t>「介護予防</w:t>
                            </w:r>
                            <w:r w:rsidRPr="002D4846">
                              <w:rPr>
                                <w:rFonts w:ascii="ＭＳ ゴシック" w:eastAsia="ＭＳ ゴシック" w:hAnsi="ＭＳ ゴシック"/>
                                <w:sz w:val="20"/>
                                <w:szCs w:val="20"/>
                              </w:rPr>
                              <w:t>活動普及展開事業市町村向け手引き」</w:t>
                            </w:r>
                            <w:r w:rsidRPr="002D4846">
                              <w:rPr>
                                <w:rFonts w:ascii="ＭＳ ゴシック" w:eastAsia="ＭＳ ゴシック" w:hAnsi="ＭＳ ゴシック" w:hint="eastAsia"/>
                                <w:sz w:val="20"/>
                                <w:szCs w:val="20"/>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A6D06C" id="テキスト ボックス 221" o:spid="_x0000_s1054" type="#_x0000_t202" style="position:absolute;margin-left:209.05pt;margin-top:3pt;width:289.55pt;height:26.8pt;z-index:25193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" filled="f" stroked="f" strokeweight=".5pt">
                <v:textbox>
                  <w:txbxContent>
                    <w:p w:rsidR="00743860" w:rsidRPr="002D4846" w:rsidRDefault="00743860" w:rsidP="00541860">
                      <w:pPr>
                        <w:rPr>
                          <w:rFonts w:ascii="ＭＳ ゴシック" w:eastAsia="ＭＳ ゴシック" w:hAnsi="ＭＳ ゴシック"/>
                          <w:sz w:val="20"/>
                          <w:szCs w:val="20"/>
                        </w:rPr>
                      </w:pPr>
                      <w:r w:rsidRPr="002D4846">
                        <w:rPr>
                          <w:rFonts w:ascii="ＭＳ ゴシック" w:eastAsia="ＭＳ ゴシック" w:hAnsi="ＭＳ ゴシック" w:hint="eastAsia"/>
                          <w:sz w:val="20"/>
                          <w:szCs w:val="20"/>
                        </w:rPr>
                        <w:t>参考</w:t>
                      </w:r>
                      <w:r w:rsidRPr="002D4846">
                        <w:rPr>
                          <w:rFonts w:ascii="ＭＳ ゴシック" w:eastAsia="ＭＳ ゴシック" w:hAnsi="ＭＳ ゴシック"/>
                          <w:sz w:val="20"/>
                          <w:szCs w:val="20"/>
                        </w:rPr>
                        <w:t>：</w:t>
                      </w:r>
                      <w:r w:rsidRPr="002D4846">
                        <w:rPr>
                          <w:rFonts w:ascii="ＭＳ ゴシック" w:eastAsia="ＭＳ ゴシック" w:hAnsi="ＭＳ ゴシック" w:hint="eastAsia"/>
                          <w:sz w:val="20"/>
                          <w:szCs w:val="20"/>
                        </w:rPr>
                        <w:t>「介護予防</w:t>
                      </w:r>
                      <w:r w:rsidRPr="002D4846">
                        <w:rPr>
                          <w:rFonts w:ascii="ＭＳ ゴシック" w:eastAsia="ＭＳ ゴシック" w:hAnsi="ＭＳ ゴシック"/>
                          <w:sz w:val="20"/>
                          <w:szCs w:val="20"/>
                        </w:rPr>
                        <w:t>活動普及展開事業市町村向け手引き」</w:t>
                      </w:r>
                      <w:r w:rsidRPr="002D4846">
                        <w:rPr>
                          <w:rFonts w:ascii="ＭＳ ゴシック" w:eastAsia="ＭＳ ゴシック" w:hAnsi="ＭＳ ゴシック" w:hint="eastAsia"/>
                          <w:sz w:val="20"/>
                          <w:szCs w:val="20"/>
                        </w:rPr>
                        <w:t>より</w:t>
                      </w:r>
                    </w:p>
                  </w:txbxContent>
                </v:textbox>
                <w10:wrap anchorx="margin"/>
              </v:shape>
            </w:pict>
          </mc:Fallback>
        </mc:AlternateContent>
      </w:r>
    </w:p>
    <w:p w:rsidR="002602A2" w:rsidRDefault="002602A2" w:rsidP="00103C66">
      <w:pPr>
        <w:widowControl/>
        <w:jc w:val="left"/>
      </w:pPr>
    </w:p>
    <w:p w:rsidR="009E1437" w:rsidRDefault="00A74096" w:rsidP="00103C66">
      <w:pPr>
        <w:widowControl/>
        <w:jc w:val="left"/>
      </w:pPr>
      <w:r>
        <w:rPr>
          <w:noProof/>
        </w:rPr>
        <mc:AlternateContent>
          <mc:Choice Requires="wps">
            <w:drawing>
              <wp:anchor distT="0" distB="0" distL="114300" distR="114300" simplePos="0" relativeHeight="251663360" behindDoc="0" locked="0" layoutInCell="1" allowOverlap="1" wp14:anchorId="01C7C107" wp14:editId="6744D274">
                <wp:simplePos x="0" y="0"/>
                <wp:positionH relativeFrom="margin">
                  <wp:align>center</wp:align>
                </wp:positionH>
                <wp:positionV relativeFrom="paragraph">
                  <wp:posOffset>66675</wp:posOffset>
                </wp:positionV>
                <wp:extent cx="8972550" cy="7429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8972550" cy="742950"/>
                        </a:xfrm>
                        <a:prstGeom prst="rect">
                          <a:avLst/>
                        </a:prstGeom>
                        <a:solidFill>
                          <a:schemeClr val="accent1">
                            <a:lumMod val="75000"/>
                          </a:schemeClr>
                        </a:solidFill>
                        <a:ln w="6350">
                          <a:noFill/>
                        </a:ln>
                      </wps:spPr>
                      <wps:txb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sidRPr="007B40FE">
                              <w:rPr>
                                <w:rFonts w:ascii="ＭＳ ゴシック" w:eastAsia="ＭＳ ゴシック" w:hAnsi="ＭＳ ゴシック" w:hint="eastAsia"/>
                                <w:color w:val="FFFFFF" w:themeColor="background1"/>
                                <w:sz w:val="56"/>
                                <w:szCs w:val="56"/>
                              </w:rPr>
                              <w:t>地域</w:t>
                            </w:r>
                            <w:r w:rsidRPr="007B40FE">
                              <w:rPr>
                                <w:rFonts w:ascii="ＭＳ ゴシック" w:eastAsia="ＭＳ ゴシック" w:hAnsi="ＭＳ ゴシック"/>
                                <w:color w:val="FFFFFF" w:themeColor="background1"/>
                                <w:sz w:val="56"/>
                                <w:szCs w:val="56"/>
                              </w:rPr>
                              <w:t>ケア会議</w:t>
                            </w:r>
                            <w:r w:rsidRPr="007B40FE">
                              <w:rPr>
                                <w:rFonts w:ascii="ＭＳ ゴシック" w:eastAsia="ＭＳ ゴシック" w:hAnsi="ＭＳ ゴシック" w:hint="eastAsia"/>
                                <w:color w:val="FFFFFF" w:themeColor="background1"/>
                                <w:sz w:val="56"/>
                                <w:szCs w:val="56"/>
                              </w:rPr>
                              <w:t>における司会進行の流れ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C107" id="テキスト ボックス 9" o:spid="_x0000_s1055" type="#_x0000_t202" style="position:absolute;margin-left:0;margin-top:5.25pt;width:706.5pt;height:5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" fillcolor="#2e74b5 [2404]" stroked="f" strokeweight=".5pt">
                <v:textbo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sidRPr="007B40FE">
                        <w:rPr>
                          <w:rFonts w:ascii="ＭＳ ゴシック" w:eastAsia="ＭＳ ゴシック" w:hAnsi="ＭＳ ゴシック" w:hint="eastAsia"/>
                          <w:color w:val="FFFFFF" w:themeColor="background1"/>
                          <w:sz w:val="56"/>
                          <w:szCs w:val="56"/>
                        </w:rPr>
                        <w:t>地域</w:t>
                      </w:r>
                      <w:r w:rsidRPr="007B40FE">
                        <w:rPr>
                          <w:rFonts w:ascii="ＭＳ ゴシック" w:eastAsia="ＭＳ ゴシック" w:hAnsi="ＭＳ ゴシック"/>
                          <w:color w:val="FFFFFF" w:themeColor="background1"/>
                          <w:sz w:val="56"/>
                          <w:szCs w:val="56"/>
                        </w:rPr>
                        <w:t>ケア会議</w:t>
                      </w:r>
                      <w:r w:rsidRPr="007B40FE">
                        <w:rPr>
                          <w:rFonts w:ascii="ＭＳ ゴシック" w:eastAsia="ＭＳ ゴシック" w:hAnsi="ＭＳ ゴシック" w:hint="eastAsia"/>
                          <w:color w:val="FFFFFF" w:themeColor="background1"/>
                          <w:sz w:val="56"/>
                          <w:szCs w:val="56"/>
                        </w:rPr>
                        <w:t>における司会進行の流れ</w:t>
                      </w:r>
                    </w:p>
                  </w:txbxContent>
                </v:textbox>
                <w10:wrap anchorx="margin"/>
              </v:shape>
            </w:pict>
          </mc:Fallback>
        </mc:AlternateContent>
      </w:r>
    </w:p>
    <w:p w:rsidR="00061F0B" w:rsidRDefault="00061F0B"/>
    <w:tbl>
      <w:tblPr>
        <w:tblStyle w:val="a3"/>
        <w:tblpPr w:leftFromText="142" w:rightFromText="142" w:vertAnchor="text" w:horzAnchor="margin" w:tblpXSpec="center" w:tblpY="722"/>
        <w:tblW w:w="141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551"/>
        <w:gridCol w:w="1589"/>
        <w:gridCol w:w="10035"/>
      </w:tblGrid>
      <w:tr w:rsidR="00C30D3E" w:rsidRPr="007D0E3D" w:rsidTr="007D0E3D">
        <w:trPr>
          <w:trHeight w:val="510"/>
        </w:trPr>
        <w:tc>
          <w:tcPr>
            <w:tcW w:w="2551" w:type="dxa"/>
            <w:shd w:val="clear" w:color="auto" w:fill="2E74B5" w:themeFill="accent1" w:themeFillShade="BF"/>
            <w:vAlign w:val="center"/>
          </w:tcPr>
          <w:p w:rsidR="00C30D3E" w:rsidRPr="007D0E3D" w:rsidRDefault="00C30D3E" w:rsidP="007D0E3D">
            <w:pPr>
              <w:jc w:val="center"/>
              <w:rPr>
                <w:rFonts w:ascii="ＭＳ ゴシック" w:eastAsia="ＭＳ ゴシック" w:hAnsi="ＭＳ ゴシック"/>
                <w:b/>
                <w:color w:val="FFFFFF" w:themeColor="background1"/>
                <w:sz w:val="22"/>
              </w:rPr>
            </w:pPr>
            <w:r w:rsidRPr="007D0E3D">
              <w:rPr>
                <w:rFonts w:ascii="ＭＳ ゴシック" w:eastAsia="ＭＳ ゴシック" w:hAnsi="ＭＳ ゴシック" w:hint="eastAsia"/>
                <w:b/>
                <w:color w:val="FFFFFF" w:themeColor="background1"/>
                <w:sz w:val="22"/>
              </w:rPr>
              <w:t>項　　目</w:t>
            </w:r>
          </w:p>
        </w:tc>
        <w:tc>
          <w:tcPr>
            <w:tcW w:w="1589" w:type="dxa"/>
            <w:shd w:val="clear" w:color="auto" w:fill="2E74B5" w:themeFill="accent1" w:themeFillShade="BF"/>
            <w:vAlign w:val="center"/>
          </w:tcPr>
          <w:p w:rsidR="00C30D3E" w:rsidRPr="007D0E3D" w:rsidRDefault="00C30D3E" w:rsidP="007D0E3D">
            <w:pPr>
              <w:jc w:val="center"/>
              <w:rPr>
                <w:rFonts w:ascii="ＭＳ ゴシック" w:eastAsia="ＭＳ ゴシック" w:hAnsi="ＭＳ ゴシック"/>
                <w:b/>
                <w:color w:val="FFFFFF" w:themeColor="background1"/>
                <w:sz w:val="22"/>
              </w:rPr>
            </w:pPr>
            <w:r w:rsidRPr="007D0E3D">
              <w:rPr>
                <w:rFonts w:ascii="ＭＳ ゴシック" w:eastAsia="ＭＳ ゴシック" w:hAnsi="ＭＳ ゴシック" w:hint="eastAsia"/>
                <w:b/>
                <w:color w:val="FFFFFF" w:themeColor="background1"/>
                <w:sz w:val="22"/>
              </w:rPr>
              <w:t>所要時間</w:t>
            </w:r>
          </w:p>
        </w:tc>
        <w:tc>
          <w:tcPr>
            <w:tcW w:w="10035" w:type="dxa"/>
            <w:shd w:val="clear" w:color="auto" w:fill="2E74B5" w:themeFill="accent1" w:themeFillShade="BF"/>
            <w:vAlign w:val="center"/>
          </w:tcPr>
          <w:p w:rsidR="00C30D3E" w:rsidRPr="007D0E3D" w:rsidRDefault="00C30D3E" w:rsidP="007D0E3D">
            <w:pPr>
              <w:jc w:val="center"/>
              <w:rPr>
                <w:rFonts w:ascii="ＭＳ ゴシック" w:eastAsia="ＭＳ ゴシック" w:hAnsi="ＭＳ ゴシック"/>
                <w:b/>
                <w:color w:val="FFFFFF" w:themeColor="background1"/>
                <w:sz w:val="22"/>
              </w:rPr>
            </w:pPr>
            <w:r w:rsidRPr="007D0E3D">
              <w:rPr>
                <w:rFonts w:ascii="ＭＳ ゴシック" w:eastAsia="ＭＳ ゴシック" w:hAnsi="ＭＳ ゴシック" w:hint="eastAsia"/>
                <w:b/>
                <w:color w:val="FFFFFF" w:themeColor="background1"/>
                <w:sz w:val="22"/>
              </w:rPr>
              <w:t>ポイント</w:t>
            </w:r>
          </w:p>
        </w:tc>
      </w:tr>
      <w:tr w:rsidR="00C30D3E" w:rsidRPr="007D0E3D" w:rsidTr="002602A2">
        <w:trPr>
          <w:trHeight w:val="1703"/>
        </w:trPr>
        <w:tc>
          <w:tcPr>
            <w:tcW w:w="2551" w:type="dxa"/>
            <w:shd w:val="clear" w:color="auto" w:fill="9CC2E5" w:themeFill="accent1" w:themeFillTint="99"/>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資料の読み込み</w:t>
            </w:r>
          </w:p>
        </w:tc>
        <w:tc>
          <w:tcPr>
            <w:tcW w:w="1589" w:type="dxa"/>
            <w:shd w:val="clear" w:color="auto" w:fill="9CC2E5" w:themeFill="accent1" w:themeFillTint="99"/>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事前配布</w:t>
            </w:r>
          </w:p>
        </w:tc>
        <w:tc>
          <w:tcPr>
            <w:tcW w:w="10035" w:type="dxa"/>
            <w:shd w:val="clear" w:color="auto" w:fill="9CC2E5" w:themeFill="accent1" w:themeFillTint="99"/>
            <w:vAlign w:val="center"/>
          </w:tcPr>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●司会者はポイントを絞って資料に目を通し、おおよその状態像をイメージすること</w:t>
            </w:r>
          </w:p>
          <w:p w:rsidR="00C30D3E" w:rsidRPr="007D0E3D" w:rsidRDefault="00C30D3E" w:rsidP="001C5F6C">
            <w:pPr>
              <w:spacing w:line="340" w:lineRule="exact"/>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●参加者は、自らの専門分野を中心に内容を確認する。例えば保健師・看護師は、医療リスクの高い人の生活上の注意点や服薬内容に対して支援計画が妥当かどうかという視点</w:t>
            </w:r>
          </w:p>
          <w:p w:rsidR="00C30D3E" w:rsidRPr="007D0E3D" w:rsidRDefault="00C30D3E" w:rsidP="001C5F6C">
            <w:pPr>
              <w:spacing w:line="340" w:lineRule="exact"/>
              <w:ind w:firstLineChars="100" w:firstLine="220"/>
              <w:rPr>
                <w:rFonts w:ascii="ＭＳ ゴシック" w:eastAsia="ＭＳ ゴシック" w:hAnsi="ＭＳ ゴシック"/>
                <w:sz w:val="22"/>
              </w:rPr>
            </w:pPr>
            <w:r w:rsidRPr="007D0E3D">
              <w:rPr>
                <w:rFonts w:ascii="ＭＳ ゴシック" w:eastAsia="ＭＳ ゴシック" w:hAnsi="ＭＳ ゴシック" w:hint="eastAsia"/>
                <w:sz w:val="22"/>
              </w:rPr>
              <w:t>社会福祉士は、独居や認知症ケース等に対する権利擁護的な視点</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●助言者は、自らの専門分野を中心に内容をチェックする</w:t>
            </w:r>
          </w:p>
        </w:tc>
      </w:tr>
      <w:tr w:rsidR="00C30D3E" w:rsidRPr="007D0E3D" w:rsidTr="002602A2">
        <w:trPr>
          <w:trHeight w:val="1376"/>
        </w:trPr>
        <w:tc>
          <w:tcPr>
            <w:tcW w:w="2551" w:type="dxa"/>
            <w:shd w:val="clear" w:color="auto" w:fill="BDD6EE" w:themeFill="accent1" w:themeFillTint="66"/>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プラン作成者の</w:t>
            </w:r>
          </w:p>
          <w:p w:rsidR="00C30D3E" w:rsidRPr="007D0E3D" w:rsidRDefault="00C30D3E" w:rsidP="007D0E3D">
            <w:pPr>
              <w:pStyle w:val="ab"/>
              <w:ind w:leftChars="0" w:left="360"/>
              <w:rPr>
                <w:rFonts w:ascii="ＭＳ ゴシック" w:eastAsia="ＭＳ ゴシック" w:hAnsi="ＭＳ ゴシック"/>
                <w:sz w:val="22"/>
              </w:rPr>
            </w:pPr>
            <w:r w:rsidRPr="007D0E3D">
              <w:rPr>
                <w:rFonts w:ascii="ＭＳ ゴシック" w:eastAsia="ＭＳ ゴシック" w:hAnsi="ＭＳ ゴシック" w:hint="eastAsia"/>
                <w:sz w:val="22"/>
              </w:rPr>
              <w:t>概要説明</w:t>
            </w:r>
          </w:p>
        </w:tc>
        <w:tc>
          <w:tcPr>
            <w:tcW w:w="1589" w:type="dxa"/>
            <w:shd w:val="clear" w:color="auto" w:fill="BDD6EE" w:themeFill="accent1" w:themeFillTint="66"/>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約４～６分</w:t>
            </w:r>
          </w:p>
        </w:tc>
        <w:tc>
          <w:tcPr>
            <w:tcW w:w="10035" w:type="dxa"/>
            <w:shd w:val="clear" w:color="auto" w:fill="BDD6EE" w:themeFill="accent1" w:themeFillTint="66"/>
            <w:vAlign w:val="center"/>
          </w:tcPr>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●現在の状態（生活機能の低下）に至った個人因子・環境因子を簡潔に説明</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（自立を阻害している背景を洞察することが重要）</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●改善の見込みがある生活行為に対し、ケアプランにどう反映されているか説明</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●生活機能評価の解説→改善可能な機能・ポイント</w:t>
            </w:r>
          </w:p>
        </w:tc>
      </w:tr>
      <w:tr w:rsidR="00C30D3E" w:rsidRPr="007D0E3D" w:rsidTr="001C5F6C">
        <w:trPr>
          <w:trHeight w:val="671"/>
        </w:trPr>
        <w:tc>
          <w:tcPr>
            <w:tcW w:w="2551" w:type="dxa"/>
            <w:shd w:val="clear" w:color="auto" w:fill="9CC2E5" w:themeFill="accent1" w:themeFillTint="99"/>
            <w:vAlign w:val="center"/>
          </w:tcPr>
          <w:p w:rsidR="00C30D3E" w:rsidRPr="007D0E3D" w:rsidRDefault="00C30D3E" w:rsidP="001C5F6C">
            <w:pPr>
              <w:pStyle w:val="ab"/>
              <w:numPr>
                <w:ilvl w:val="0"/>
                <w:numId w:val="1"/>
              </w:numPr>
              <w:spacing w:line="300" w:lineRule="exact"/>
              <w:ind w:leftChars="0" w:left="357" w:hanging="357"/>
              <w:rPr>
                <w:rFonts w:ascii="ＭＳ ゴシック" w:eastAsia="ＭＳ ゴシック" w:hAnsi="ＭＳ ゴシック"/>
                <w:sz w:val="22"/>
              </w:rPr>
            </w:pPr>
            <w:r w:rsidRPr="007D0E3D">
              <w:rPr>
                <w:rFonts w:ascii="ＭＳ ゴシック" w:eastAsia="ＭＳ ゴシック" w:hAnsi="ＭＳ ゴシック" w:hint="eastAsia"/>
                <w:sz w:val="22"/>
              </w:rPr>
              <w:t>事業者からのサービス計画の説明</w:t>
            </w:r>
          </w:p>
        </w:tc>
        <w:tc>
          <w:tcPr>
            <w:tcW w:w="1589" w:type="dxa"/>
            <w:shd w:val="clear" w:color="auto" w:fill="9CC2E5" w:themeFill="accent1" w:themeFillTint="99"/>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約４～６分</w:t>
            </w:r>
          </w:p>
        </w:tc>
        <w:tc>
          <w:tcPr>
            <w:tcW w:w="10035" w:type="dxa"/>
            <w:shd w:val="clear" w:color="auto" w:fill="9CC2E5" w:themeFill="accent1" w:themeFillTint="99"/>
            <w:vAlign w:val="center"/>
          </w:tcPr>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●利用するサービス事業者からサービス計画についての説明</w:t>
            </w:r>
          </w:p>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（運動器等の評価をしている場合はその内容）</w:t>
            </w:r>
          </w:p>
        </w:tc>
      </w:tr>
      <w:tr w:rsidR="00C30D3E" w:rsidRPr="007D0E3D" w:rsidTr="00981D4D">
        <w:trPr>
          <w:trHeight w:val="1010"/>
        </w:trPr>
        <w:tc>
          <w:tcPr>
            <w:tcW w:w="2551" w:type="dxa"/>
            <w:shd w:val="clear" w:color="auto" w:fill="BDD6EE" w:themeFill="accent1" w:themeFillTint="66"/>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全参加者からの</w:t>
            </w:r>
          </w:p>
          <w:p w:rsidR="00C30D3E" w:rsidRPr="007D0E3D" w:rsidRDefault="00C30D3E" w:rsidP="007D0E3D">
            <w:pPr>
              <w:pStyle w:val="ab"/>
              <w:ind w:leftChars="0" w:left="360"/>
              <w:rPr>
                <w:rFonts w:ascii="ＭＳ ゴシック" w:eastAsia="ＭＳ ゴシック" w:hAnsi="ＭＳ ゴシック"/>
                <w:sz w:val="22"/>
              </w:rPr>
            </w:pPr>
            <w:r w:rsidRPr="007D0E3D">
              <w:rPr>
                <w:rFonts w:ascii="ＭＳ ゴシック" w:eastAsia="ＭＳ ゴシック" w:hAnsi="ＭＳ ゴシック" w:hint="eastAsia"/>
                <w:sz w:val="22"/>
              </w:rPr>
              <w:t>質問・意見</w:t>
            </w:r>
          </w:p>
        </w:tc>
        <w:tc>
          <w:tcPr>
            <w:tcW w:w="1589" w:type="dxa"/>
            <w:shd w:val="clear" w:color="auto" w:fill="BDD6EE" w:themeFill="accent1" w:themeFillTint="66"/>
            <w:vAlign w:val="center"/>
          </w:tcPr>
          <w:p w:rsidR="00C30D3E" w:rsidRPr="007D0E3D" w:rsidRDefault="0045328F" w:rsidP="0045328F">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w:t>
            </w:r>
            <w:r>
              <w:rPr>
                <w:rFonts w:ascii="ＭＳ ゴシック" w:eastAsia="ＭＳ ゴシック" w:hAnsi="ＭＳ ゴシック" w:hint="eastAsia"/>
                <w:sz w:val="22"/>
              </w:rPr>
              <w:t>５</w:t>
            </w:r>
            <w:r w:rsidRPr="007D0E3D">
              <w:rPr>
                <w:rFonts w:ascii="ＭＳ ゴシック" w:eastAsia="ＭＳ ゴシック" w:hAnsi="ＭＳ ゴシック" w:hint="eastAsia"/>
                <w:sz w:val="22"/>
              </w:rPr>
              <w:t>～６分</w:t>
            </w:r>
          </w:p>
        </w:tc>
        <w:tc>
          <w:tcPr>
            <w:tcW w:w="10035" w:type="dxa"/>
            <w:shd w:val="clear" w:color="auto" w:fill="BDD6EE" w:themeFill="accent1" w:themeFillTint="66"/>
            <w:vAlign w:val="center"/>
          </w:tcPr>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●司会者は、参加者が事例の共通理解が得られる課題や状態を整理しながら進行する</w:t>
            </w:r>
          </w:p>
          <w:p w:rsidR="00C30D3E" w:rsidRPr="007D0E3D" w:rsidRDefault="00C30D3E" w:rsidP="001C5F6C">
            <w:pPr>
              <w:spacing w:line="300" w:lineRule="exact"/>
              <w:ind w:leftChars="100" w:left="210"/>
              <w:rPr>
                <w:rFonts w:ascii="ＭＳ ゴシック" w:eastAsia="ＭＳ ゴシック" w:hAnsi="ＭＳ ゴシック"/>
                <w:sz w:val="22"/>
              </w:rPr>
            </w:pPr>
            <w:r w:rsidRPr="007D0E3D">
              <w:rPr>
                <w:rFonts w:ascii="ＭＳ ゴシック" w:eastAsia="ＭＳ ゴシック" w:hAnsi="ＭＳ ゴシック" w:hint="eastAsia"/>
                <w:sz w:val="22"/>
              </w:rPr>
              <w:t>ケースの本質（自立を阻害している要因）が支援計画・サービス計画と合致しているか確認</w:t>
            </w:r>
          </w:p>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●ＯＪＴの場であることを意識して、参加者に発言を促す</w:t>
            </w:r>
          </w:p>
        </w:tc>
      </w:tr>
      <w:tr w:rsidR="00C30D3E" w:rsidRPr="007D0E3D" w:rsidTr="00017824">
        <w:trPr>
          <w:trHeight w:val="781"/>
        </w:trPr>
        <w:tc>
          <w:tcPr>
            <w:tcW w:w="2551" w:type="dxa"/>
            <w:shd w:val="clear" w:color="auto" w:fill="9CC2E5" w:themeFill="accent1" w:themeFillTint="99"/>
            <w:vAlign w:val="center"/>
          </w:tcPr>
          <w:p w:rsidR="00C30D3E" w:rsidRPr="007D0E3D" w:rsidRDefault="00C30D3E" w:rsidP="001C5F6C">
            <w:pPr>
              <w:pStyle w:val="ab"/>
              <w:numPr>
                <w:ilvl w:val="0"/>
                <w:numId w:val="1"/>
              </w:numPr>
              <w:spacing w:line="300" w:lineRule="exact"/>
              <w:ind w:leftChars="0" w:left="357" w:hanging="357"/>
              <w:rPr>
                <w:rFonts w:ascii="ＭＳ ゴシック" w:eastAsia="ＭＳ ゴシック" w:hAnsi="ＭＳ ゴシック"/>
                <w:sz w:val="22"/>
              </w:rPr>
            </w:pPr>
            <w:r w:rsidRPr="007D0E3D">
              <w:rPr>
                <w:rFonts w:ascii="ＭＳ ゴシック" w:eastAsia="ＭＳ ゴシック" w:hAnsi="ＭＳ ゴシック" w:hint="eastAsia"/>
                <w:sz w:val="22"/>
              </w:rPr>
              <w:t>専門職からの助言・意見</w:t>
            </w:r>
          </w:p>
        </w:tc>
        <w:tc>
          <w:tcPr>
            <w:tcW w:w="1589" w:type="dxa"/>
            <w:shd w:val="clear" w:color="auto" w:fill="9CC2E5" w:themeFill="accent1" w:themeFillTint="99"/>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約17～18分</w:t>
            </w:r>
          </w:p>
        </w:tc>
        <w:tc>
          <w:tcPr>
            <w:tcW w:w="10035" w:type="dxa"/>
            <w:shd w:val="clear" w:color="auto" w:fill="9CC2E5" w:themeFill="accent1" w:themeFillTint="99"/>
            <w:vAlign w:val="center"/>
          </w:tcPr>
          <w:p w:rsidR="00C30D3E" w:rsidRPr="007D0E3D" w:rsidRDefault="00C30D3E" w:rsidP="007D0E3D">
            <w:pPr>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●それぞれの専門性の視点から、事例の自立支援につながるような助言・意見を行う</w:t>
            </w:r>
          </w:p>
        </w:tc>
      </w:tr>
      <w:tr w:rsidR="001C5F6C" w:rsidRPr="007D0E3D" w:rsidTr="00017824">
        <w:trPr>
          <w:trHeight w:val="781"/>
        </w:trPr>
        <w:tc>
          <w:tcPr>
            <w:tcW w:w="2551" w:type="dxa"/>
            <w:shd w:val="clear" w:color="auto" w:fill="BDD6EE" w:themeFill="accent1" w:themeFillTint="66"/>
            <w:vAlign w:val="center"/>
          </w:tcPr>
          <w:p w:rsidR="001C5F6C" w:rsidRPr="007D0E3D" w:rsidRDefault="001C5F6C" w:rsidP="001C5F6C">
            <w:pPr>
              <w:pStyle w:val="ab"/>
              <w:numPr>
                <w:ilvl w:val="0"/>
                <w:numId w:val="1"/>
              </w:numPr>
              <w:spacing w:line="300" w:lineRule="exact"/>
              <w:ind w:leftChars="0" w:left="357" w:hanging="357"/>
              <w:rPr>
                <w:rFonts w:ascii="ＭＳ ゴシック" w:eastAsia="ＭＳ ゴシック" w:hAnsi="ＭＳ ゴシック"/>
                <w:sz w:val="22"/>
              </w:rPr>
            </w:pPr>
            <w:r>
              <w:rPr>
                <w:rFonts w:ascii="ＭＳ ゴシック" w:eastAsia="ＭＳ ゴシック" w:hAnsi="ＭＳ ゴシック" w:hint="eastAsia"/>
                <w:sz w:val="22"/>
              </w:rPr>
              <w:t>事例提供者からの感想</w:t>
            </w:r>
          </w:p>
        </w:tc>
        <w:tc>
          <w:tcPr>
            <w:tcW w:w="1589" w:type="dxa"/>
            <w:shd w:val="clear" w:color="auto" w:fill="BDD6EE" w:themeFill="accent1" w:themeFillTint="66"/>
            <w:vAlign w:val="center"/>
          </w:tcPr>
          <w:p w:rsidR="001C5F6C" w:rsidRPr="007D0E3D" w:rsidRDefault="001C5F6C" w:rsidP="001C5F6C">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w:t>
            </w:r>
            <w:r>
              <w:rPr>
                <w:rFonts w:ascii="ＭＳ ゴシック" w:eastAsia="ＭＳ ゴシック" w:hAnsi="ＭＳ ゴシック" w:hint="eastAsia"/>
                <w:sz w:val="22"/>
              </w:rPr>
              <w:t>１</w:t>
            </w:r>
            <w:r w:rsidRPr="007D0E3D">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7D0E3D">
              <w:rPr>
                <w:rFonts w:ascii="ＭＳ ゴシック" w:eastAsia="ＭＳ ゴシック" w:hAnsi="ＭＳ ゴシック" w:hint="eastAsia"/>
                <w:sz w:val="22"/>
              </w:rPr>
              <w:t>分</w:t>
            </w:r>
          </w:p>
        </w:tc>
        <w:tc>
          <w:tcPr>
            <w:tcW w:w="10035" w:type="dxa"/>
            <w:shd w:val="clear" w:color="auto" w:fill="BDD6EE" w:themeFill="accent1" w:themeFillTint="66"/>
            <w:vAlign w:val="center"/>
          </w:tcPr>
          <w:p w:rsidR="001C5F6C" w:rsidRPr="007D0E3D" w:rsidRDefault="001C5F6C" w:rsidP="007D0E3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●事例提供者からの感想</w:t>
            </w:r>
          </w:p>
        </w:tc>
      </w:tr>
      <w:tr w:rsidR="00C30D3E" w:rsidRPr="007D0E3D" w:rsidTr="00017824">
        <w:trPr>
          <w:trHeight w:val="1389"/>
        </w:trPr>
        <w:tc>
          <w:tcPr>
            <w:tcW w:w="2551" w:type="dxa"/>
            <w:shd w:val="clear" w:color="auto" w:fill="9CC2E5" w:themeFill="accent1" w:themeFillTint="99"/>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まとめ</w:t>
            </w:r>
          </w:p>
        </w:tc>
        <w:tc>
          <w:tcPr>
            <w:tcW w:w="1589" w:type="dxa"/>
            <w:shd w:val="clear" w:color="auto" w:fill="9CC2E5" w:themeFill="accent1" w:themeFillTint="99"/>
            <w:vAlign w:val="center"/>
          </w:tcPr>
          <w:p w:rsidR="00C30D3E" w:rsidRDefault="00C30D3E" w:rsidP="001C5F6C">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約２～３分</w:t>
            </w:r>
          </w:p>
          <w:p w:rsidR="001C5F6C" w:rsidRPr="007D0E3D" w:rsidRDefault="001C5F6C" w:rsidP="001C5F6C">
            <w:pPr>
              <w:spacing w:line="300" w:lineRule="exact"/>
              <w:jc w:val="center"/>
              <w:rPr>
                <w:rFonts w:ascii="ＭＳ ゴシック" w:eastAsia="ＭＳ ゴシック" w:hAnsi="ＭＳ ゴシック"/>
                <w:sz w:val="22"/>
              </w:rPr>
            </w:pPr>
            <w:r w:rsidRPr="007D0E3D">
              <w:rPr>
                <w:rFonts w:ascii="ＭＳ ゴシック" w:eastAsia="ＭＳ ゴシック" w:hAnsi="ＭＳ ゴシック" w:hint="eastAsia"/>
                <w:sz w:val="22"/>
              </w:rPr>
              <w:t>合計</w:t>
            </w:r>
          </w:p>
          <w:p w:rsidR="001C5F6C" w:rsidRPr="007D0E3D" w:rsidRDefault="001C5F6C" w:rsidP="001C5F6C">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約45分</w:t>
            </w:r>
          </w:p>
        </w:tc>
        <w:tc>
          <w:tcPr>
            <w:tcW w:w="10035" w:type="dxa"/>
            <w:shd w:val="clear" w:color="auto" w:fill="9CC2E5" w:themeFill="accent1" w:themeFillTint="99"/>
            <w:vAlign w:val="center"/>
          </w:tcPr>
          <w:p w:rsidR="00C30D3E" w:rsidRPr="007D0E3D" w:rsidRDefault="00C30D3E" w:rsidP="001C5F6C">
            <w:pPr>
              <w:spacing w:line="300" w:lineRule="exact"/>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●得られた助言や意見を集約し、明らかになった生活行為の課題の解決方法等についてまとめる。</w:t>
            </w:r>
          </w:p>
          <w:p w:rsidR="00C30D3E" w:rsidRPr="007D0E3D" w:rsidRDefault="00C30D3E" w:rsidP="001C5F6C">
            <w:pPr>
              <w:spacing w:line="300" w:lineRule="exact"/>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ケアマネジャーや事業者が当面行う必要がある課題（医師への確認、専門医の受診、再アセスメント、家族からの事情聴取など）がある場合には、その漏れがないよう最後に確認して、本人・家族への説明と合意形成を図るよう促す。6ヶ月後や12ヶ月後などの今後について確認する。</w:t>
            </w:r>
          </w:p>
        </w:tc>
      </w:tr>
    </w:tbl>
    <w:p w:rsidR="00103C66" w:rsidRDefault="00103C66"/>
    <w:p w:rsidR="007D0E3D" w:rsidRDefault="007D0E3D"/>
    <w:p w:rsidR="00103C66" w:rsidRDefault="00103C66"/>
    <w:p w:rsidR="00103C66" w:rsidRDefault="00294EF7">
      <w:r>
        <w:rPr>
          <w:noProof/>
        </w:rPr>
        <mc:AlternateContent>
          <mc:Choice Requires="wps">
            <w:drawing>
              <wp:anchor distT="0" distB="0" distL="114300" distR="114300" simplePos="0" relativeHeight="251810816" behindDoc="0" locked="0" layoutInCell="1" allowOverlap="1" wp14:anchorId="49F33F25" wp14:editId="13CA4FED">
                <wp:simplePos x="0" y="0"/>
                <wp:positionH relativeFrom="margin">
                  <wp:posOffset>95453</wp:posOffset>
                </wp:positionH>
                <wp:positionV relativeFrom="paragraph">
                  <wp:posOffset>60960</wp:posOffset>
                </wp:positionV>
                <wp:extent cx="9067800" cy="74295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Pr="007B40FE" w:rsidRDefault="00743860" w:rsidP="00103C6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w:t>
                            </w:r>
                            <w:r>
                              <w:rPr>
                                <w:rFonts w:ascii="ＭＳ ゴシック" w:eastAsia="ＭＳ ゴシック" w:hAnsi="ＭＳ ゴシック" w:hint="eastAsia"/>
                                <w:color w:val="FFFFFF" w:themeColor="background1"/>
                                <w:sz w:val="56"/>
                                <w:szCs w:val="56"/>
                              </w:rPr>
                              <w:t>の当日の</w:t>
                            </w:r>
                            <w:r>
                              <w:rPr>
                                <w:rFonts w:ascii="ＭＳ ゴシック" w:eastAsia="ＭＳ ゴシック" w:hAnsi="ＭＳ ゴシック"/>
                                <w:color w:val="FFFFFF" w:themeColor="background1"/>
                                <w:sz w:val="56"/>
                                <w:szCs w:val="56"/>
                              </w:rPr>
                              <w:t>進め</w:t>
                            </w:r>
                            <w:r>
                              <w:rPr>
                                <w:rFonts w:ascii="ＭＳ ゴシック" w:eastAsia="ＭＳ ゴシック" w:hAnsi="ＭＳ ゴシック" w:hint="eastAsia"/>
                                <w:color w:val="FFFFFF" w:themeColor="background1"/>
                                <w:sz w:val="56"/>
                                <w:szCs w:val="56"/>
                              </w:rPr>
                              <w:t>方・使用する</w:t>
                            </w:r>
                            <w:r>
                              <w:rPr>
                                <w:rFonts w:ascii="ＭＳ ゴシック" w:eastAsia="ＭＳ ゴシック" w:hAnsi="ＭＳ ゴシック"/>
                                <w:color w:val="FFFFFF" w:themeColor="background1"/>
                                <w:sz w:val="56"/>
                                <w:szCs w:val="56"/>
                              </w:rPr>
                              <w:t>資料等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3F25" id="テキスト ボックス 86" o:spid="_x0000_s1056" type="#_x0000_t202" style="position:absolute;left:0;text-align:left;margin-left:7.5pt;margin-top:4.8pt;width:714pt;height:5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" fillcolor="#2e75b6" stroked="f" strokeweight=".5pt">
                <v:textbox>
                  <w:txbxContent>
                    <w:p w:rsidR="00743860" w:rsidRPr="007B40FE" w:rsidRDefault="00743860" w:rsidP="00103C6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w:t>
                      </w:r>
                      <w:r>
                        <w:rPr>
                          <w:rFonts w:ascii="ＭＳ ゴシック" w:eastAsia="ＭＳ ゴシック" w:hAnsi="ＭＳ ゴシック" w:hint="eastAsia"/>
                          <w:color w:val="FFFFFF" w:themeColor="background1"/>
                          <w:sz w:val="56"/>
                          <w:szCs w:val="56"/>
                        </w:rPr>
                        <w:t>の当日の</w:t>
                      </w:r>
                      <w:r>
                        <w:rPr>
                          <w:rFonts w:ascii="ＭＳ ゴシック" w:eastAsia="ＭＳ ゴシック" w:hAnsi="ＭＳ ゴシック"/>
                          <w:color w:val="FFFFFF" w:themeColor="background1"/>
                          <w:sz w:val="56"/>
                          <w:szCs w:val="56"/>
                        </w:rPr>
                        <w:t>進め</w:t>
                      </w:r>
                      <w:r>
                        <w:rPr>
                          <w:rFonts w:ascii="ＭＳ ゴシック" w:eastAsia="ＭＳ ゴシック" w:hAnsi="ＭＳ ゴシック" w:hint="eastAsia"/>
                          <w:color w:val="FFFFFF" w:themeColor="background1"/>
                          <w:sz w:val="56"/>
                          <w:szCs w:val="56"/>
                        </w:rPr>
                        <w:t>方・使用する</w:t>
                      </w:r>
                      <w:r>
                        <w:rPr>
                          <w:rFonts w:ascii="ＭＳ ゴシック" w:eastAsia="ＭＳ ゴシック" w:hAnsi="ＭＳ ゴシック"/>
                          <w:color w:val="FFFFFF" w:themeColor="background1"/>
                          <w:sz w:val="56"/>
                          <w:szCs w:val="56"/>
                        </w:rPr>
                        <w:t>資料等</w:t>
                      </w:r>
                    </w:p>
                  </w:txbxContent>
                </v:textbox>
                <w10:wrap anchorx="margin"/>
              </v:shape>
            </w:pict>
          </mc:Fallback>
        </mc:AlternateContent>
      </w:r>
    </w:p>
    <w:p w:rsidR="00103C66" w:rsidRDefault="00103C66"/>
    <w:p w:rsidR="00335522" w:rsidRDefault="00335522"/>
    <w:p w:rsidR="00103C66" w:rsidRDefault="00103C66"/>
    <w:p w:rsidR="00103C66" w:rsidRDefault="002F2233">
      <w:r>
        <w:rPr>
          <w:noProof/>
        </w:rPr>
        <w:drawing>
          <wp:inline distT="0" distB="0" distL="0" distR="0" wp14:anchorId="529F9F68" wp14:editId="50B335EB">
            <wp:extent cx="9251677" cy="5262664"/>
            <wp:effectExtent l="0" t="0" r="6985"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67" t="24170" r="10392" b="18563"/>
                    <a:stretch/>
                  </pic:blipFill>
                  <pic:spPr bwMode="auto">
                    <a:xfrm>
                      <a:off x="0" y="0"/>
                      <a:ext cx="9295547" cy="5287619"/>
                    </a:xfrm>
                    <a:prstGeom prst="rect">
                      <a:avLst/>
                    </a:prstGeom>
                    <a:ln>
                      <a:noFill/>
                    </a:ln>
                    <a:extLst>
                      <a:ext uri="{53640926-AAD7-44D8-BBD7-CCE9431645EC}">
                        <a14:shadowObscured xmlns:a14="http://schemas.microsoft.com/office/drawing/2010/main"/>
                      </a:ext>
                    </a:extLst>
                  </pic:spPr>
                </pic:pic>
              </a:graphicData>
            </a:graphic>
          </wp:inline>
        </w:drawing>
      </w:r>
    </w:p>
    <w:p w:rsidR="00103C66" w:rsidRDefault="00103C66"/>
    <w:p w:rsidR="00103C66" w:rsidRDefault="00103C66"/>
    <w:p w:rsidR="00103C66" w:rsidRDefault="002F2233">
      <w:r>
        <w:rPr>
          <w:noProof/>
        </w:rPr>
        <w:drawing>
          <wp:inline distT="0" distB="0" distL="0" distR="0" wp14:anchorId="15E530E9" wp14:editId="149205BB">
            <wp:extent cx="9182910" cy="4451869"/>
            <wp:effectExtent l="0" t="0" r="0" b="635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95" t="23618" r="11080" b="28373"/>
                    <a:stretch/>
                  </pic:blipFill>
                  <pic:spPr bwMode="auto">
                    <a:xfrm>
                      <a:off x="0" y="0"/>
                      <a:ext cx="9208775" cy="4464408"/>
                    </a:xfrm>
                    <a:prstGeom prst="rect">
                      <a:avLst/>
                    </a:prstGeom>
                    <a:ln>
                      <a:noFill/>
                    </a:ln>
                    <a:extLst>
                      <a:ext uri="{53640926-AAD7-44D8-BBD7-CCE9431645EC}">
                        <a14:shadowObscured xmlns:a14="http://schemas.microsoft.com/office/drawing/2010/main"/>
                      </a:ext>
                    </a:extLst>
                  </pic:spPr>
                </pic:pic>
              </a:graphicData>
            </a:graphic>
          </wp:inline>
        </w:drawing>
      </w:r>
    </w:p>
    <w:p w:rsidR="00103C66" w:rsidRDefault="00103C66"/>
    <w:p w:rsidR="00103C66" w:rsidRDefault="00103C66"/>
    <w:p w:rsidR="00103C66" w:rsidRDefault="00103C66"/>
    <w:p w:rsidR="00103C66" w:rsidRDefault="00103C66"/>
    <w:p w:rsidR="00163365" w:rsidRDefault="00163365"/>
    <w:p w:rsidR="004D0947" w:rsidRDefault="004D0947" w:rsidP="004D0947">
      <w:pPr>
        <w:spacing w:line="280" w:lineRule="exact"/>
      </w:pPr>
    </w:p>
    <w:p w:rsidR="002F2233" w:rsidRDefault="002F2233" w:rsidP="004D0947">
      <w:pPr>
        <w:spacing w:line="280" w:lineRule="exact"/>
      </w:pPr>
    </w:p>
    <w:p w:rsidR="004D0947" w:rsidRDefault="004D0947" w:rsidP="004D0947">
      <w:pPr>
        <w:spacing w:line="280" w:lineRule="exact"/>
      </w:pPr>
    </w:p>
    <w:p w:rsidR="004D0947" w:rsidRDefault="004D0947" w:rsidP="004D0947">
      <w:pPr>
        <w:spacing w:line="280" w:lineRule="exact"/>
      </w:pPr>
      <w:r>
        <w:rPr>
          <w:noProof/>
        </w:rPr>
        <mc:AlternateContent>
          <mc:Choice Requires="wps">
            <w:drawing>
              <wp:anchor distT="0" distB="0" distL="114300" distR="114300" simplePos="0" relativeHeight="251943936" behindDoc="0" locked="0" layoutInCell="1" allowOverlap="1" wp14:anchorId="5A54CC98" wp14:editId="0239D38A">
                <wp:simplePos x="0" y="0"/>
                <wp:positionH relativeFrom="margin">
                  <wp:posOffset>41910</wp:posOffset>
                </wp:positionH>
                <wp:positionV relativeFrom="paragraph">
                  <wp:posOffset>76200</wp:posOffset>
                </wp:positionV>
                <wp:extent cx="9028890" cy="742950"/>
                <wp:effectExtent l="0" t="0" r="1270" b="0"/>
                <wp:wrapNone/>
                <wp:docPr id="228" name="テキスト ボックス 228"/>
                <wp:cNvGraphicFramePr/>
                <a:graphic xmlns:a="http://schemas.openxmlformats.org/drawingml/2006/main">
                  <a:graphicData uri="http://schemas.microsoft.com/office/word/2010/wordprocessingShape">
                    <wps:wsp>
                      <wps:cNvSpPr txBox="1"/>
                      <wps:spPr>
                        <a:xfrm>
                          <a:off x="0" y="0"/>
                          <a:ext cx="9028890" cy="742950"/>
                        </a:xfrm>
                        <a:prstGeom prst="rect">
                          <a:avLst/>
                        </a:prstGeom>
                        <a:solidFill>
                          <a:srgbClr val="5B9BD5">
                            <a:lumMod val="75000"/>
                          </a:srgbClr>
                        </a:solidFill>
                        <a:ln w="6350">
                          <a:noFill/>
                        </a:ln>
                      </wps:spPr>
                      <wps:txbx>
                        <w:txbxContent>
                          <w:p w:rsidR="00743860" w:rsidRPr="00690553" w:rsidRDefault="00743860" w:rsidP="004D0947">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w:t>
                            </w:r>
                            <w:r>
                              <w:rPr>
                                <w:rFonts w:ascii="ＭＳ ゴシック" w:eastAsia="ＭＳ ゴシック" w:hAnsi="ＭＳ ゴシック" w:hint="eastAsia"/>
                                <w:color w:val="FFFFFF" w:themeColor="background1"/>
                                <w:sz w:val="56"/>
                                <w:szCs w:val="56"/>
                              </w:rPr>
                              <w:t>ケース概要シート</w:t>
                            </w:r>
                            <w:r w:rsidRPr="00690553">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CC98" id="テキスト ボックス 228" o:spid="_x0000_s1057" type="#_x0000_t202" style="position:absolute;left:0;text-align:left;margin-left:3.3pt;margin-top:6pt;width:710.95pt;height:5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" fillcolor="#2e75b6" stroked="f" strokeweight=".5pt">
                <v:textbox>
                  <w:txbxContent>
                    <w:p w:rsidR="00743860" w:rsidRPr="00690553" w:rsidRDefault="00743860" w:rsidP="004D0947">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w:t>
                      </w:r>
                      <w:r>
                        <w:rPr>
                          <w:rFonts w:ascii="ＭＳ ゴシック" w:eastAsia="ＭＳ ゴシック" w:hAnsi="ＭＳ ゴシック" w:hint="eastAsia"/>
                          <w:color w:val="FFFFFF" w:themeColor="background1"/>
                          <w:sz w:val="56"/>
                          <w:szCs w:val="56"/>
                        </w:rPr>
                        <w:t>ケース概要シート</w:t>
                      </w:r>
                      <w:r w:rsidRPr="00690553">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4D0947" w:rsidRDefault="004D0947" w:rsidP="004D0947">
      <w:pPr>
        <w:spacing w:line="280" w:lineRule="exact"/>
      </w:pPr>
    </w:p>
    <w:p w:rsidR="004D0947" w:rsidRDefault="004D0947" w:rsidP="004D0947">
      <w:pPr>
        <w:spacing w:line="280" w:lineRule="exact"/>
      </w:pPr>
    </w:p>
    <w:p w:rsidR="004D0947" w:rsidRDefault="004D0947" w:rsidP="004D0947">
      <w:pPr>
        <w:spacing w:line="280" w:lineRule="exact"/>
      </w:pPr>
    </w:p>
    <w:p w:rsidR="004D0947" w:rsidRDefault="004D0947" w:rsidP="004D0947"/>
    <w:p w:rsidR="004D0947" w:rsidRPr="004D0947" w:rsidRDefault="002E1985" w:rsidP="00743860">
      <w:pPr>
        <w:spacing w:line="400" w:lineRule="exact"/>
        <w:ind w:firstLineChars="2800" w:firstLine="6720"/>
        <w:rPr>
          <w:rFonts w:ascii="ＭＳ ゴシック" w:eastAsia="ＭＳ ゴシック" w:hAnsi="ＭＳ ゴシック"/>
          <w:sz w:val="24"/>
          <w:szCs w:val="24"/>
        </w:rPr>
      </w:pPr>
      <w:r w:rsidRPr="00743860">
        <w:rPr>
          <w:rFonts w:ascii="ＭＳ ゴシック" w:eastAsia="ＭＳ ゴシック" w:hAnsi="ＭＳ ゴシック"/>
          <w:noProof/>
          <w:sz w:val="24"/>
          <w:szCs w:val="24"/>
        </w:rPr>
        <w:drawing>
          <wp:anchor distT="0" distB="0" distL="114300" distR="114300" simplePos="0" relativeHeight="251970560" behindDoc="0" locked="0" layoutInCell="1" allowOverlap="1">
            <wp:simplePos x="0" y="0"/>
            <wp:positionH relativeFrom="column">
              <wp:posOffset>156210</wp:posOffset>
            </wp:positionH>
            <wp:positionV relativeFrom="paragraph">
              <wp:posOffset>6350</wp:posOffset>
            </wp:positionV>
            <wp:extent cx="3721100" cy="5368290"/>
            <wp:effectExtent l="0" t="0" r="0" b="381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21485" cy="5368845"/>
                    </a:xfrm>
                    <a:prstGeom prst="rect">
                      <a:avLst/>
                    </a:prstGeom>
                  </pic:spPr>
                </pic:pic>
              </a:graphicData>
            </a:graphic>
            <wp14:sizeRelH relativeFrom="margin">
              <wp14:pctWidth>0</wp14:pctWidth>
            </wp14:sizeRelH>
            <wp14:sizeRelV relativeFrom="margin">
              <wp14:pctHeight>0</wp14:pctHeight>
            </wp14:sizeRelV>
          </wp:anchor>
        </w:drawing>
      </w:r>
      <w:r w:rsidR="004D0947">
        <w:rPr>
          <w:rFonts w:ascii="ＭＳ ゴシック" w:eastAsia="ＭＳ ゴシック" w:hAnsi="ＭＳ ゴシック" w:hint="eastAsia"/>
          <w:sz w:val="24"/>
          <w:szCs w:val="24"/>
        </w:rPr>
        <w:t>会議の要点をまとめたもの（ケース概要シート）を作成することで</w:t>
      </w:r>
    </w:p>
    <w:p w:rsidR="004D0947" w:rsidRDefault="004D0947" w:rsidP="004D0947">
      <w:pPr>
        <w:spacing w:line="400" w:lineRule="exact"/>
        <w:ind w:firstLineChars="2700" w:firstLine="6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当日の会議の進行を効率的に進めることができます。</w:t>
      </w:r>
    </w:p>
    <w:p w:rsidR="004D0947" w:rsidRPr="005015B6" w:rsidRDefault="004D0947" w:rsidP="004D0947">
      <w:pPr>
        <w:spacing w:line="400" w:lineRule="exact"/>
        <w:ind w:firstLineChars="2700" w:firstLine="5670"/>
        <w:rPr>
          <w:rFonts w:ascii="ＭＳ ゴシック" w:eastAsia="ＭＳ ゴシック" w:hAnsi="ＭＳ ゴシック"/>
          <w:sz w:val="24"/>
          <w:szCs w:val="24"/>
        </w:rPr>
      </w:pPr>
      <w:r>
        <w:rPr>
          <w:noProof/>
        </w:rPr>
        <mc:AlternateContent>
          <mc:Choice Requires="wps">
            <w:drawing>
              <wp:anchor distT="0" distB="0" distL="114300" distR="114300" simplePos="0" relativeHeight="251944960" behindDoc="0" locked="0" layoutInCell="1" allowOverlap="1" wp14:anchorId="61CCB8B9" wp14:editId="05D78BF2">
                <wp:simplePos x="0" y="0"/>
                <wp:positionH relativeFrom="column">
                  <wp:posOffset>4182110</wp:posOffset>
                </wp:positionH>
                <wp:positionV relativeFrom="paragraph">
                  <wp:posOffset>150063</wp:posOffset>
                </wp:positionV>
                <wp:extent cx="4786009" cy="885217"/>
                <wp:effectExtent l="19050" t="19050" r="14605" b="10160"/>
                <wp:wrapNone/>
                <wp:docPr id="229" name="角丸四角形 229"/>
                <wp:cNvGraphicFramePr/>
                <a:graphic xmlns:a="http://schemas.openxmlformats.org/drawingml/2006/main">
                  <a:graphicData uri="http://schemas.microsoft.com/office/word/2010/wordprocessingShape">
                    <wps:wsp>
                      <wps:cNvSpPr/>
                      <wps:spPr>
                        <a:xfrm>
                          <a:off x="0" y="0"/>
                          <a:ext cx="4786009" cy="885217"/>
                        </a:xfrm>
                        <a:prstGeom prst="roundRect">
                          <a:avLst/>
                        </a:prstGeom>
                        <a:solidFill>
                          <a:sysClr val="window" lastClr="FFFFFF"/>
                        </a:solidFill>
                        <a:ln w="28575" cap="flat" cmpd="sng" algn="ctr">
                          <a:solidFill>
                            <a:srgbClr val="5B9BD5"/>
                          </a:solidFill>
                          <a:prstDash val="solid"/>
                          <a:miter lim="800000"/>
                        </a:ln>
                        <a:effectLst/>
                      </wps:spPr>
                      <wps:txbx>
                        <w:txbxContent>
                          <w:p w:rsidR="00743860" w:rsidRPr="00E56E8D" w:rsidRDefault="007438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生活行為は</w:t>
                            </w:r>
                            <w:r w:rsidRPr="00E56E8D">
                              <w:rPr>
                                <w:rFonts w:ascii="ＭＳ ゴシック" w:eastAsia="ＭＳ ゴシック" w:hAnsi="ＭＳ ゴシック"/>
                                <w:b/>
                                <w:spacing w:val="20"/>
                                <w:sz w:val="22"/>
                              </w:rPr>
                              <w:t>個人因子</w:t>
                            </w:r>
                            <w:r w:rsidRPr="00E56E8D">
                              <w:rPr>
                                <w:rFonts w:ascii="ＭＳ ゴシック" w:eastAsia="ＭＳ ゴシック" w:hAnsi="ＭＳ ゴシック" w:hint="eastAsia"/>
                                <w:b/>
                                <w:spacing w:val="20"/>
                                <w:sz w:val="22"/>
                              </w:rPr>
                              <w:t>や</w:t>
                            </w:r>
                            <w:r w:rsidRPr="00E56E8D">
                              <w:rPr>
                                <w:rFonts w:ascii="ＭＳ ゴシック" w:eastAsia="ＭＳ ゴシック" w:hAnsi="ＭＳ ゴシック"/>
                                <w:b/>
                                <w:spacing w:val="20"/>
                                <w:sz w:val="22"/>
                              </w:rPr>
                              <w:t>環境因子と深く結びついていて、個人因子や環境因子の情報の中からその</w:t>
                            </w:r>
                            <w:r w:rsidRPr="00E56E8D">
                              <w:rPr>
                                <w:rFonts w:ascii="ＭＳ ゴシック" w:eastAsia="ＭＳ ゴシック" w:hAnsi="ＭＳ ゴシック" w:hint="eastAsia"/>
                                <w:b/>
                                <w:spacing w:val="20"/>
                                <w:sz w:val="22"/>
                              </w:rPr>
                              <w:t>人</w:t>
                            </w:r>
                            <w:r w:rsidRPr="00E56E8D">
                              <w:rPr>
                                <w:rFonts w:ascii="ＭＳ ゴシック" w:eastAsia="ＭＳ ゴシック" w:hAnsi="ＭＳ ゴシック"/>
                                <w:b/>
                                <w:spacing w:val="20"/>
                                <w:sz w:val="22"/>
                              </w:rPr>
                              <w:t>らしい</w:t>
                            </w:r>
                            <w:r w:rsidRPr="00E56E8D">
                              <w:rPr>
                                <w:rFonts w:ascii="ＭＳ ゴシック" w:eastAsia="ＭＳ ゴシック" w:hAnsi="ＭＳ ゴシック" w:hint="eastAsia"/>
                                <w:b/>
                                <w:spacing w:val="20"/>
                                <w:sz w:val="22"/>
                              </w:rPr>
                              <w:t>生活行為を</w:t>
                            </w:r>
                            <w:r w:rsidRPr="00E56E8D">
                              <w:rPr>
                                <w:rFonts w:ascii="ＭＳ ゴシック" w:eastAsia="ＭＳ ゴシック" w:hAnsi="ＭＳ ゴシック"/>
                                <w:b/>
                                <w:spacing w:val="20"/>
                                <w:sz w:val="22"/>
                              </w:rPr>
                              <w:t>生み出していくことができます。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CB8B9" id="角丸四角形 229" o:spid="_x0000_s1058" style="position:absolute;left:0;text-align:left;margin-left:329.3pt;margin-top:11.8pt;width:376.85pt;height:69.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" fillcolor="window" strokecolor="#5b9bd5" strokeweight="2.25pt">
                <v:stroke joinstyle="miter"/>
                <v:textbox>
                  <w:txbxContent>
                    <w:p w:rsidR="00743860" w:rsidRPr="00E56E8D" w:rsidRDefault="007438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生活行為は</w:t>
                      </w:r>
                      <w:r w:rsidRPr="00E56E8D">
                        <w:rPr>
                          <w:rFonts w:ascii="ＭＳ ゴシック" w:eastAsia="ＭＳ ゴシック" w:hAnsi="ＭＳ ゴシック"/>
                          <w:b/>
                          <w:spacing w:val="20"/>
                          <w:sz w:val="22"/>
                        </w:rPr>
                        <w:t>個人因子</w:t>
                      </w:r>
                      <w:r w:rsidRPr="00E56E8D">
                        <w:rPr>
                          <w:rFonts w:ascii="ＭＳ ゴシック" w:eastAsia="ＭＳ ゴシック" w:hAnsi="ＭＳ ゴシック" w:hint="eastAsia"/>
                          <w:b/>
                          <w:spacing w:val="20"/>
                          <w:sz w:val="22"/>
                        </w:rPr>
                        <w:t>や</w:t>
                      </w:r>
                      <w:r w:rsidRPr="00E56E8D">
                        <w:rPr>
                          <w:rFonts w:ascii="ＭＳ ゴシック" w:eastAsia="ＭＳ ゴシック" w:hAnsi="ＭＳ ゴシック"/>
                          <w:b/>
                          <w:spacing w:val="20"/>
                          <w:sz w:val="22"/>
                        </w:rPr>
                        <w:t>環境因子と深く結びついていて、個人因子や環境因子の情報の中からその</w:t>
                      </w:r>
                      <w:r w:rsidRPr="00E56E8D">
                        <w:rPr>
                          <w:rFonts w:ascii="ＭＳ ゴシック" w:eastAsia="ＭＳ ゴシック" w:hAnsi="ＭＳ ゴシック" w:hint="eastAsia"/>
                          <w:b/>
                          <w:spacing w:val="20"/>
                          <w:sz w:val="22"/>
                        </w:rPr>
                        <w:t>人</w:t>
                      </w:r>
                      <w:r w:rsidRPr="00E56E8D">
                        <w:rPr>
                          <w:rFonts w:ascii="ＭＳ ゴシック" w:eastAsia="ＭＳ ゴシック" w:hAnsi="ＭＳ ゴシック"/>
                          <w:b/>
                          <w:spacing w:val="20"/>
                          <w:sz w:val="22"/>
                        </w:rPr>
                        <w:t>らしい</w:t>
                      </w:r>
                      <w:r w:rsidRPr="00E56E8D">
                        <w:rPr>
                          <w:rFonts w:ascii="ＭＳ ゴシック" w:eastAsia="ＭＳ ゴシック" w:hAnsi="ＭＳ ゴシック" w:hint="eastAsia"/>
                          <w:b/>
                          <w:spacing w:val="20"/>
                          <w:sz w:val="22"/>
                        </w:rPr>
                        <w:t>生活行為を</w:t>
                      </w:r>
                      <w:r w:rsidRPr="00E56E8D">
                        <w:rPr>
                          <w:rFonts w:ascii="ＭＳ ゴシック" w:eastAsia="ＭＳ ゴシック" w:hAnsi="ＭＳ ゴシック"/>
                          <w:b/>
                          <w:spacing w:val="20"/>
                          <w:sz w:val="22"/>
                        </w:rPr>
                        <w:t>生み出していくことができます。</w:t>
                      </w:r>
                    </w:p>
                  </w:txbxContent>
                </v:textbox>
              </v:roundrect>
            </w:pict>
          </mc:Fallback>
        </mc:AlternateContent>
      </w:r>
      <w:r>
        <w:rPr>
          <w:rFonts w:ascii="ＭＳ ゴシック" w:eastAsia="ＭＳ ゴシック" w:hAnsi="ＭＳ ゴシック" w:hint="eastAsia"/>
          <w:sz w:val="24"/>
          <w:szCs w:val="24"/>
        </w:rPr>
        <w:t xml:space="preserve">　</w:t>
      </w:r>
    </w:p>
    <w:p w:rsidR="004D0947" w:rsidRDefault="004D0947" w:rsidP="004D0947"/>
    <w:p w:rsidR="004D0947" w:rsidRDefault="004D0947" w:rsidP="004D0947"/>
    <w:p w:rsidR="004D0947" w:rsidRDefault="004D0947" w:rsidP="004D0947"/>
    <w:p w:rsidR="004D0947" w:rsidRDefault="00E56E8D" w:rsidP="004D0947">
      <w:r>
        <w:rPr>
          <w:noProof/>
        </w:rPr>
        <mc:AlternateContent>
          <mc:Choice Requires="wps">
            <w:drawing>
              <wp:anchor distT="0" distB="0" distL="114300" distR="114300" simplePos="0" relativeHeight="251948032" behindDoc="0" locked="0" layoutInCell="1" allowOverlap="1" wp14:anchorId="65F45113" wp14:editId="68D735C5">
                <wp:simplePos x="0" y="0"/>
                <wp:positionH relativeFrom="column">
                  <wp:posOffset>4172585</wp:posOffset>
                </wp:positionH>
                <wp:positionV relativeFrom="paragraph">
                  <wp:posOffset>221183</wp:posOffset>
                </wp:positionV>
                <wp:extent cx="4805045" cy="1070042"/>
                <wp:effectExtent l="19050" t="19050" r="14605" b="15875"/>
                <wp:wrapNone/>
                <wp:docPr id="234" name="角丸四角形 234"/>
                <wp:cNvGraphicFramePr/>
                <a:graphic xmlns:a="http://schemas.openxmlformats.org/drawingml/2006/main">
                  <a:graphicData uri="http://schemas.microsoft.com/office/word/2010/wordprocessingShape">
                    <wps:wsp>
                      <wps:cNvSpPr/>
                      <wps:spPr>
                        <a:xfrm>
                          <a:off x="0" y="0"/>
                          <a:ext cx="4805045" cy="1070042"/>
                        </a:xfrm>
                        <a:prstGeom prst="roundRect">
                          <a:avLst/>
                        </a:prstGeom>
                        <a:solidFill>
                          <a:sysClr val="window" lastClr="FFFFFF"/>
                        </a:solidFill>
                        <a:ln w="28575" cap="flat" cmpd="sng" algn="ctr">
                          <a:solidFill>
                            <a:srgbClr val="5B9BD5"/>
                          </a:solidFill>
                          <a:prstDash val="solid"/>
                          <a:miter lim="800000"/>
                        </a:ln>
                        <a:effectLst/>
                      </wps:spPr>
                      <wps:txbx>
                        <w:txbxContent>
                          <w:p w:rsidR="00743860" w:rsidRPr="00E56E8D" w:rsidRDefault="007438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個人因子と</w:t>
                            </w:r>
                            <w:r w:rsidRPr="00E56E8D">
                              <w:rPr>
                                <w:rFonts w:ascii="ＭＳ ゴシック" w:eastAsia="ＭＳ ゴシック" w:hAnsi="ＭＳ ゴシック"/>
                                <w:b/>
                                <w:spacing w:val="20"/>
                                <w:sz w:val="22"/>
                              </w:rPr>
                              <w:t>環境因子を</w:t>
                            </w:r>
                            <w:r w:rsidRPr="00E56E8D">
                              <w:rPr>
                                <w:rFonts w:ascii="ＭＳ ゴシック" w:eastAsia="ＭＳ ゴシック" w:hAnsi="ＭＳ ゴシック" w:hint="eastAsia"/>
                                <w:b/>
                                <w:spacing w:val="20"/>
                                <w:sz w:val="22"/>
                              </w:rPr>
                              <w:t>洞察し、</w:t>
                            </w:r>
                            <w:r w:rsidRPr="00E56E8D">
                              <w:rPr>
                                <w:rFonts w:ascii="ＭＳ ゴシック" w:eastAsia="ＭＳ ゴシック" w:hAnsi="ＭＳ ゴシック"/>
                                <w:b/>
                                <w:spacing w:val="20"/>
                                <w:sz w:val="22"/>
                              </w:rPr>
                              <w:t>原因・背景を探ることによって、</w:t>
                            </w:r>
                            <w:r w:rsidRPr="00E56E8D">
                              <w:rPr>
                                <w:rFonts w:ascii="ＭＳ ゴシック" w:eastAsia="ＭＳ ゴシック" w:hAnsi="ＭＳ ゴシック" w:hint="eastAsia"/>
                                <w:b/>
                                <w:spacing w:val="20"/>
                                <w:sz w:val="22"/>
                              </w:rPr>
                              <w:t>当事者たちが</w:t>
                            </w:r>
                            <w:r w:rsidRPr="00E56E8D">
                              <w:rPr>
                                <w:rFonts w:ascii="ＭＳ ゴシック" w:eastAsia="ＭＳ ゴシック" w:hAnsi="ＭＳ ゴシック"/>
                                <w:b/>
                                <w:spacing w:val="20"/>
                                <w:sz w:val="22"/>
                              </w:rPr>
                              <w:t>気づいていない、</w:t>
                            </w:r>
                            <w:r w:rsidRPr="00E56E8D">
                              <w:rPr>
                                <w:rFonts w:ascii="ＭＳ ゴシック" w:eastAsia="ＭＳ ゴシック" w:hAnsi="ＭＳ ゴシック" w:hint="eastAsia"/>
                                <w:b/>
                                <w:spacing w:val="20"/>
                                <w:sz w:val="22"/>
                              </w:rPr>
                              <w:t>内に潜んでいる</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状態の</w:t>
                            </w:r>
                            <w:r w:rsidRPr="00E56E8D">
                              <w:rPr>
                                <w:rFonts w:ascii="ＭＳ ゴシック" w:eastAsia="ＭＳ ゴシック" w:hAnsi="ＭＳ ゴシック"/>
                                <w:b/>
                                <w:spacing w:val="20"/>
                                <w:sz w:val="22"/>
                              </w:rPr>
                              <w:t>悪化に影響を及ぼ</w:t>
                            </w:r>
                            <w:r w:rsidRPr="00E56E8D">
                              <w:rPr>
                                <w:rFonts w:ascii="ＭＳ ゴシック" w:eastAsia="ＭＳ ゴシック" w:hAnsi="ＭＳ ゴシック" w:hint="eastAsia"/>
                                <w:b/>
                                <w:spacing w:val="20"/>
                                <w:sz w:val="22"/>
                              </w:rPr>
                              <w:t>している因子</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真の</w:t>
                            </w:r>
                            <w:r w:rsidRPr="00E56E8D">
                              <w:rPr>
                                <w:rFonts w:ascii="ＭＳ ゴシック" w:eastAsia="ＭＳ ゴシック" w:hAnsi="ＭＳ ゴシック"/>
                                <w:b/>
                                <w:spacing w:val="20"/>
                                <w:sz w:val="22"/>
                              </w:rPr>
                              <w:t>課題を明らかにし、解決策を共に考えていくことが</w:t>
                            </w:r>
                            <w:r w:rsidRPr="00E56E8D">
                              <w:rPr>
                                <w:rFonts w:ascii="ＭＳ ゴシック" w:eastAsia="ＭＳ ゴシック" w:hAnsi="ＭＳ ゴシック" w:hint="eastAsia"/>
                                <w:b/>
                                <w:spacing w:val="20"/>
                                <w:sz w:val="22"/>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45113" id="角丸四角形 234" o:spid="_x0000_s1059" style="position:absolute;left:0;text-align:left;margin-left:328.55pt;margin-top:17.4pt;width:378.35pt;height:8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" fillcolor="window" strokecolor="#5b9bd5" strokeweight="2.25pt">
                <v:stroke joinstyle="miter"/>
                <v:textbox>
                  <w:txbxContent>
                    <w:p w:rsidR="00743860" w:rsidRPr="00E56E8D" w:rsidRDefault="007438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個人因子と</w:t>
                      </w:r>
                      <w:r w:rsidRPr="00E56E8D">
                        <w:rPr>
                          <w:rFonts w:ascii="ＭＳ ゴシック" w:eastAsia="ＭＳ ゴシック" w:hAnsi="ＭＳ ゴシック"/>
                          <w:b/>
                          <w:spacing w:val="20"/>
                          <w:sz w:val="22"/>
                        </w:rPr>
                        <w:t>環境因子を</w:t>
                      </w:r>
                      <w:r w:rsidRPr="00E56E8D">
                        <w:rPr>
                          <w:rFonts w:ascii="ＭＳ ゴシック" w:eastAsia="ＭＳ ゴシック" w:hAnsi="ＭＳ ゴシック" w:hint="eastAsia"/>
                          <w:b/>
                          <w:spacing w:val="20"/>
                          <w:sz w:val="22"/>
                        </w:rPr>
                        <w:t>洞察し、</w:t>
                      </w:r>
                      <w:r w:rsidRPr="00E56E8D">
                        <w:rPr>
                          <w:rFonts w:ascii="ＭＳ ゴシック" w:eastAsia="ＭＳ ゴシック" w:hAnsi="ＭＳ ゴシック"/>
                          <w:b/>
                          <w:spacing w:val="20"/>
                          <w:sz w:val="22"/>
                        </w:rPr>
                        <w:t>原因・背景を探ることによって、</w:t>
                      </w:r>
                      <w:r w:rsidRPr="00E56E8D">
                        <w:rPr>
                          <w:rFonts w:ascii="ＭＳ ゴシック" w:eastAsia="ＭＳ ゴシック" w:hAnsi="ＭＳ ゴシック" w:hint="eastAsia"/>
                          <w:b/>
                          <w:spacing w:val="20"/>
                          <w:sz w:val="22"/>
                        </w:rPr>
                        <w:t>当事者たちが</w:t>
                      </w:r>
                      <w:r w:rsidRPr="00E56E8D">
                        <w:rPr>
                          <w:rFonts w:ascii="ＭＳ ゴシック" w:eastAsia="ＭＳ ゴシック" w:hAnsi="ＭＳ ゴシック"/>
                          <w:b/>
                          <w:spacing w:val="20"/>
                          <w:sz w:val="22"/>
                        </w:rPr>
                        <w:t>気づいていない、</w:t>
                      </w:r>
                      <w:r w:rsidRPr="00E56E8D">
                        <w:rPr>
                          <w:rFonts w:ascii="ＭＳ ゴシック" w:eastAsia="ＭＳ ゴシック" w:hAnsi="ＭＳ ゴシック" w:hint="eastAsia"/>
                          <w:b/>
                          <w:spacing w:val="20"/>
                          <w:sz w:val="22"/>
                        </w:rPr>
                        <w:t>内に潜んでいる</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状態の</w:t>
                      </w:r>
                      <w:r w:rsidRPr="00E56E8D">
                        <w:rPr>
                          <w:rFonts w:ascii="ＭＳ ゴシック" w:eastAsia="ＭＳ ゴシック" w:hAnsi="ＭＳ ゴシック"/>
                          <w:b/>
                          <w:spacing w:val="20"/>
                          <w:sz w:val="22"/>
                        </w:rPr>
                        <w:t>悪化に影響を及ぼ</w:t>
                      </w:r>
                      <w:r w:rsidRPr="00E56E8D">
                        <w:rPr>
                          <w:rFonts w:ascii="ＭＳ ゴシック" w:eastAsia="ＭＳ ゴシック" w:hAnsi="ＭＳ ゴシック" w:hint="eastAsia"/>
                          <w:b/>
                          <w:spacing w:val="20"/>
                          <w:sz w:val="22"/>
                        </w:rPr>
                        <w:t>している因子</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真の</w:t>
                      </w:r>
                      <w:r w:rsidRPr="00E56E8D">
                        <w:rPr>
                          <w:rFonts w:ascii="ＭＳ ゴシック" w:eastAsia="ＭＳ ゴシック" w:hAnsi="ＭＳ ゴシック"/>
                          <w:b/>
                          <w:spacing w:val="20"/>
                          <w:sz w:val="22"/>
                        </w:rPr>
                        <w:t>課題を明らかにし、解決策を共に考えていくことが</w:t>
                      </w:r>
                      <w:r w:rsidRPr="00E56E8D">
                        <w:rPr>
                          <w:rFonts w:ascii="ＭＳ ゴシック" w:eastAsia="ＭＳ ゴシック" w:hAnsi="ＭＳ ゴシック" w:hint="eastAsia"/>
                          <w:b/>
                          <w:spacing w:val="20"/>
                          <w:sz w:val="22"/>
                        </w:rPr>
                        <w:t>大切です。</w:t>
                      </w:r>
                    </w:p>
                  </w:txbxContent>
                </v:textbox>
              </v:roundrect>
            </w:pict>
          </mc:Fallback>
        </mc:AlternateContent>
      </w:r>
    </w:p>
    <w:p w:rsidR="004D0947" w:rsidRDefault="004D0947" w:rsidP="004D0947"/>
    <w:p w:rsidR="004D0947" w:rsidRDefault="004D0947" w:rsidP="004D0947"/>
    <w:p w:rsidR="004D0947" w:rsidRDefault="004D0947" w:rsidP="004D0947"/>
    <w:p w:rsidR="004D0947" w:rsidRDefault="004D0947" w:rsidP="004D0947"/>
    <w:p w:rsidR="004D0947" w:rsidRDefault="004D0947" w:rsidP="004D0947"/>
    <w:p w:rsidR="004D0947" w:rsidRDefault="00BB3D4E" w:rsidP="004D0947">
      <w:r w:rsidRPr="00BB3D4E">
        <w:rPr>
          <w:noProof/>
        </w:rPr>
        <w:drawing>
          <wp:anchor distT="0" distB="0" distL="114300" distR="114300" simplePos="0" relativeHeight="251962368" behindDoc="0" locked="0" layoutInCell="1" allowOverlap="1">
            <wp:simplePos x="0" y="0"/>
            <wp:positionH relativeFrom="column">
              <wp:posOffset>6954088</wp:posOffset>
            </wp:positionH>
            <wp:positionV relativeFrom="paragraph">
              <wp:posOffset>212725</wp:posOffset>
            </wp:positionV>
            <wp:extent cx="1721485" cy="134239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485"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947" w:rsidRDefault="00BC2376" w:rsidP="004D0947">
      <w:r w:rsidRPr="00BC2376">
        <w:rPr>
          <w:noProof/>
        </w:rPr>
        <w:drawing>
          <wp:anchor distT="0" distB="0" distL="114300" distR="114300" simplePos="0" relativeHeight="251961344" behindDoc="0" locked="0" layoutInCell="1" allowOverlap="1">
            <wp:simplePos x="0" y="0"/>
            <wp:positionH relativeFrom="column">
              <wp:posOffset>4396510</wp:posOffset>
            </wp:positionH>
            <wp:positionV relativeFrom="paragraph">
              <wp:posOffset>14186</wp:posOffset>
            </wp:positionV>
            <wp:extent cx="1721485" cy="126428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48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E5D" w:rsidRDefault="00047E5D" w:rsidP="004D0947"/>
    <w:p w:rsidR="00047E5D" w:rsidRDefault="00047E5D" w:rsidP="004D0947"/>
    <w:p w:rsidR="00047E5D" w:rsidRDefault="00047E5D" w:rsidP="004D0947"/>
    <w:p w:rsidR="00047E5D" w:rsidRDefault="00047E5D" w:rsidP="004D0947"/>
    <w:p w:rsidR="00047E5D" w:rsidRDefault="00047E5D" w:rsidP="004D0947">
      <w:r>
        <w:rPr>
          <w:rFonts w:hint="eastAsia"/>
        </w:rPr>
        <w:t xml:space="preserve">　　　　　　　　　　　　　　　　　　　　　　　　　　　　　　　　</w:t>
      </w:r>
    </w:p>
    <w:p w:rsidR="004D0947" w:rsidRDefault="002873A0" w:rsidP="004D0947">
      <w:r>
        <w:rPr>
          <w:rFonts w:hint="eastAsia"/>
          <w:noProof/>
        </w:rPr>
        <mc:AlternateContent>
          <mc:Choice Requires="wps">
            <w:drawing>
              <wp:anchor distT="0" distB="0" distL="114300" distR="114300" simplePos="0" relativeHeight="251951104" behindDoc="0" locked="0" layoutInCell="1" allowOverlap="1">
                <wp:simplePos x="0" y="0"/>
                <wp:positionH relativeFrom="column">
                  <wp:posOffset>4221048</wp:posOffset>
                </wp:positionH>
                <wp:positionV relativeFrom="paragraph">
                  <wp:posOffset>13970</wp:posOffset>
                </wp:positionV>
                <wp:extent cx="2149475" cy="758190"/>
                <wp:effectExtent l="0" t="0" r="3175" b="3810"/>
                <wp:wrapNone/>
                <wp:docPr id="238" name="テキスト ボックス 238"/>
                <wp:cNvGraphicFramePr/>
                <a:graphic xmlns:a="http://schemas.openxmlformats.org/drawingml/2006/main">
                  <a:graphicData uri="http://schemas.microsoft.com/office/word/2010/wordprocessingShape">
                    <wps:wsp>
                      <wps:cNvSpPr txBox="1"/>
                      <wps:spPr>
                        <a:xfrm>
                          <a:off x="0" y="0"/>
                          <a:ext cx="2149475" cy="758190"/>
                        </a:xfrm>
                        <a:prstGeom prst="rect">
                          <a:avLst/>
                        </a:prstGeom>
                        <a:solidFill>
                          <a:schemeClr val="lt1"/>
                        </a:solidFill>
                        <a:ln w="6350">
                          <a:noFill/>
                        </a:ln>
                      </wps:spPr>
                      <wps:txbx>
                        <w:txbxContent>
                          <w:p w:rsidR="00743860" w:rsidRPr="002873A0" w:rsidRDefault="00743860" w:rsidP="002873A0">
                            <w:pPr>
                              <w:rPr>
                                <w:rFonts w:ascii="ＭＳ ゴシック" w:eastAsia="ＭＳ ゴシック" w:hAnsi="ＭＳ ゴシック"/>
                                <w:sz w:val="22"/>
                              </w:rPr>
                            </w:pPr>
                            <w:r w:rsidRPr="002873A0">
                              <w:rPr>
                                <w:rFonts w:ascii="ＭＳ ゴシック" w:eastAsia="ＭＳ ゴシック" w:hAnsi="ＭＳ ゴシック" w:hint="eastAsia"/>
                                <w:sz w:val="22"/>
                              </w:rPr>
                              <w:t>性格</w:t>
                            </w:r>
                            <w:r w:rsidRPr="002873A0">
                              <w:rPr>
                                <w:rFonts w:ascii="ＭＳ ゴシック" w:eastAsia="ＭＳ ゴシック" w:hAnsi="ＭＳ ゴシック"/>
                                <w:sz w:val="22"/>
                              </w:rPr>
                              <w:t>、人生歴、</w:t>
                            </w:r>
                            <w:r w:rsidRPr="002873A0">
                              <w:rPr>
                                <w:rFonts w:ascii="ＭＳ ゴシック" w:eastAsia="ＭＳ ゴシック" w:hAnsi="ＭＳ ゴシック" w:hint="eastAsia"/>
                                <w:sz w:val="22"/>
                              </w:rPr>
                              <w:t>身体機能・生活機能に</w:t>
                            </w:r>
                            <w:r w:rsidRPr="002873A0">
                              <w:rPr>
                                <w:rFonts w:ascii="ＭＳ ゴシック" w:eastAsia="ＭＳ ゴシック" w:hAnsi="ＭＳ ゴシック"/>
                                <w:sz w:val="22"/>
                              </w:rPr>
                              <w:t>支障をきたす</w:t>
                            </w:r>
                            <w:r w:rsidRPr="002873A0">
                              <w:rPr>
                                <w:rFonts w:ascii="ＭＳ ゴシック" w:eastAsia="ＭＳ ゴシック" w:hAnsi="ＭＳ ゴシック" w:hint="eastAsia"/>
                                <w:sz w:val="22"/>
                              </w:rPr>
                              <w:t>高齢者の</w:t>
                            </w:r>
                            <w:r w:rsidRPr="002873A0">
                              <w:rPr>
                                <w:rFonts w:ascii="ＭＳ ゴシック" w:eastAsia="ＭＳ ゴシック" w:hAnsi="ＭＳ ゴシック"/>
                                <w:sz w:val="22"/>
                              </w:rPr>
                              <w:t>個人的な要因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8" o:spid="_x0000_s1060" type="#_x0000_t202" style="position:absolute;left:0;text-align:left;margin-left:332.35pt;margin-top:1.1pt;width:169.25pt;height:59.7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" fillcolor="white [3201]" stroked="f" strokeweight=".5pt">
                <v:textbox>
                  <w:txbxContent>
                    <w:p w:rsidR="00743860" w:rsidRPr="002873A0" w:rsidRDefault="00743860" w:rsidP="002873A0">
                      <w:pPr>
                        <w:rPr>
                          <w:rFonts w:ascii="ＭＳ ゴシック" w:eastAsia="ＭＳ ゴシック" w:hAnsi="ＭＳ ゴシック"/>
                          <w:sz w:val="22"/>
                        </w:rPr>
                      </w:pPr>
                      <w:r w:rsidRPr="002873A0">
                        <w:rPr>
                          <w:rFonts w:ascii="ＭＳ ゴシック" w:eastAsia="ＭＳ ゴシック" w:hAnsi="ＭＳ ゴシック" w:hint="eastAsia"/>
                          <w:sz w:val="22"/>
                        </w:rPr>
                        <w:t>性格</w:t>
                      </w:r>
                      <w:r w:rsidRPr="002873A0">
                        <w:rPr>
                          <w:rFonts w:ascii="ＭＳ ゴシック" w:eastAsia="ＭＳ ゴシック" w:hAnsi="ＭＳ ゴシック"/>
                          <w:sz w:val="22"/>
                        </w:rPr>
                        <w:t>、人生歴、</w:t>
                      </w:r>
                      <w:r w:rsidRPr="002873A0">
                        <w:rPr>
                          <w:rFonts w:ascii="ＭＳ ゴシック" w:eastAsia="ＭＳ ゴシック" w:hAnsi="ＭＳ ゴシック" w:hint="eastAsia"/>
                          <w:sz w:val="22"/>
                        </w:rPr>
                        <w:t>身体機能・生活機能に</w:t>
                      </w:r>
                      <w:r w:rsidRPr="002873A0">
                        <w:rPr>
                          <w:rFonts w:ascii="ＭＳ ゴシック" w:eastAsia="ＭＳ ゴシック" w:hAnsi="ＭＳ ゴシック"/>
                          <w:sz w:val="22"/>
                        </w:rPr>
                        <w:t>支障をきたす</w:t>
                      </w:r>
                      <w:r w:rsidRPr="002873A0">
                        <w:rPr>
                          <w:rFonts w:ascii="ＭＳ ゴシック" w:eastAsia="ＭＳ ゴシック" w:hAnsi="ＭＳ ゴシック" w:hint="eastAsia"/>
                          <w:sz w:val="22"/>
                        </w:rPr>
                        <w:t>高齢者の</w:t>
                      </w:r>
                      <w:r w:rsidRPr="002873A0">
                        <w:rPr>
                          <w:rFonts w:ascii="ＭＳ ゴシック" w:eastAsia="ＭＳ ゴシック" w:hAnsi="ＭＳ ゴシック"/>
                          <w:sz w:val="22"/>
                        </w:rPr>
                        <w:t>個人的な要因</w:t>
                      </w:r>
                    </w:p>
                  </w:txbxContent>
                </v:textbox>
              </v:shape>
            </w:pict>
          </mc:Fallback>
        </mc:AlternateContent>
      </w:r>
      <w:r>
        <w:rPr>
          <w:rFonts w:hint="eastAsia"/>
          <w:noProof/>
        </w:rPr>
        <mc:AlternateContent>
          <mc:Choice Requires="wps">
            <w:drawing>
              <wp:anchor distT="0" distB="0" distL="114300" distR="114300" simplePos="0" relativeHeight="251953152" behindDoc="0" locked="0" layoutInCell="1" allowOverlap="1" wp14:anchorId="1EB6F487" wp14:editId="6BCFA673">
                <wp:simplePos x="0" y="0"/>
                <wp:positionH relativeFrom="column">
                  <wp:posOffset>6808038</wp:posOffset>
                </wp:positionH>
                <wp:positionV relativeFrom="paragraph">
                  <wp:posOffset>24130</wp:posOffset>
                </wp:positionV>
                <wp:extent cx="2120265" cy="602615"/>
                <wp:effectExtent l="0" t="0" r="0" b="6985"/>
                <wp:wrapNone/>
                <wp:docPr id="239" name="テキスト ボックス 239"/>
                <wp:cNvGraphicFramePr/>
                <a:graphic xmlns:a="http://schemas.openxmlformats.org/drawingml/2006/main">
                  <a:graphicData uri="http://schemas.microsoft.com/office/word/2010/wordprocessingShape">
                    <wps:wsp>
                      <wps:cNvSpPr txBox="1"/>
                      <wps:spPr>
                        <a:xfrm>
                          <a:off x="0" y="0"/>
                          <a:ext cx="2120265" cy="602615"/>
                        </a:xfrm>
                        <a:prstGeom prst="rect">
                          <a:avLst/>
                        </a:prstGeom>
                        <a:solidFill>
                          <a:sysClr val="window" lastClr="FFFFFF"/>
                        </a:solidFill>
                        <a:ln w="6350">
                          <a:noFill/>
                        </a:ln>
                      </wps:spPr>
                      <wps:txbx>
                        <w:txbxContent>
                          <w:p w:rsidR="00743860" w:rsidRPr="002873A0" w:rsidRDefault="00743860" w:rsidP="00047E5D">
                            <w:pPr>
                              <w:rPr>
                                <w:rFonts w:ascii="ＭＳ ゴシック" w:eastAsia="ＭＳ ゴシック" w:hAnsi="ＭＳ ゴシック"/>
                                <w:sz w:val="22"/>
                              </w:rPr>
                            </w:pPr>
                            <w:r w:rsidRPr="002873A0">
                              <w:rPr>
                                <w:rFonts w:ascii="ＭＳ ゴシック" w:eastAsia="ＭＳ ゴシック" w:hAnsi="ＭＳ ゴシック" w:hint="eastAsia"/>
                                <w:sz w:val="22"/>
                              </w:rPr>
                              <w:t>高齢者を</w:t>
                            </w:r>
                            <w:r w:rsidRPr="002873A0">
                              <w:rPr>
                                <w:rFonts w:ascii="ＭＳ ゴシック" w:eastAsia="ＭＳ ゴシック" w:hAnsi="ＭＳ ゴシック"/>
                                <w:sz w:val="22"/>
                              </w:rPr>
                              <w:t>とりまく</w:t>
                            </w:r>
                            <w:r w:rsidRPr="002873A0">
                              <w:rPr>
                                <w:rFonts w:ascii="ＭＳ ゴシック" w:eastAsia="ＭＳ ゴシック" w:hAnsi="ＭＳ ゴシック" w:hint="eastAsia"/>
                                <w:sz w:val="22"/>
                              </w:rPr>
                              <w:t>人や</w:t>
                            </w:r>
                            <w:r w:rsidRPr="002873A0">
                              <w:rPr>
                                <w:rFonts w:ascii="ＭＳ ゴシック" w:eastAsia="ＭＳ ゴシック" w:hAnsi="ＭＳ ゴシック"/>
                                <w:sz w:val="22"/>
                              </w:rPr>
                              <w:t>物など周囲のあらゆる</w:t>
                            </w:r>
                            <w:r w:rsidRPr="002873A0">
                              <w:rPr>
                                <w:rFonts w:ascii="ＭＳ ゴシック" w:eastAsia="ＭＳ ゴシック" w:hAnsi="ＭＳ ゴシック" w:hint="eastAsia"/>
                                <w:sz w:val="22"/>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F487" id="テキスト ボックス 239" o:spid="_x0000_s1061" type="#_x0000_t202" style="position:absolute;left:0;text-align:left;margin-left:536.05pt;margin-top:1.9pt;width:166.95pt;height:47.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" fillcolor="window" stroked="f" strokeweight=".5pt">
                <v:textbox>
                  <w:txbxContent>
                    <w:p w:rsidR="00743860" w:rsidRPr="002873A0" w:rsidRDefault="00743860" w:rsidP="00047E5D">
                      <w:pPr>
                        <w:rPr>
                          <w:rFonts w:ascii="ＭＳ ゴシック" w:eastAsia="ＭＳ ゴシック" w:hAnsi="ＭＳ ゴシック"/>
                          <w:sz w:val="22"/>
                        </w:rPr>
                      </w:pPr>
                      <w:r w:rsidRPr="002873A0">
                        <w:rPr>
                          <w:rFonts w:ascii="ＭＳ ゴシック" w:eastAsia="ＭＳ ゴシック" w:hAnsi="ＭＳ ゴシック" w:hint="eastAsia"/>
                          <w:sz w:val="22"/>
                        </w:rPr>
                        <w:t>高齢者を</w:t>
                      </w:r>
                      <w:r w:rsidRPr="002873A0">
                        <w:rPr>
                          <w:rFonts w:ascii="ＭＳ ゴシック" w:eastAsia="ＭＳ ゴシック" w:hAnsi="ＭＳ ゴシック"/>
                          <w:sz w:val="22"/>
                        </w:rPr>
                        <w:t>とりまく</w:t>
                      </w:r>
                      <w:r w:rsidRPr="002873A0">
                        <w:rPr>
                          <w:rFonts w:ascii="ＭＳ ゴシック" w:eastAsia="ＭＳ ゴシック" w:hAnsi="ＭＳ ゴシック" w:hint="eastAsia"/>
                          <w:sz w:val="22"/>
                        </w:rPr>
                        <w:t>人や</w:t>
                      </w:r>
                      <w:r w:rsidRPr="002873A0">
                        <w:rPr>
                          <w:rFonts w:ascii="ＭＳ ゴシック" w:eastAsia="ＭＳ ゴシック" w:hAnsi="ＭＳ ゴシック"/>
                          <w:sz w:val="22"/>
                        </w:rPr>
                        <w:t>物など周囲のあらゆる</w:t>
                      </w:r>
                      <w:r w:rsidRPr="002873A0">
                        <w:rPr>
                          <w:rFonts w:ascii="ＭＳ ゴシック" w:eastAsia="ＭＳ ゴシック" w:hAnsi="ＭＳ ゴシック" w:hint="eastAsia"/>
                          <w:sz w:val="22"/>
                        </w:rPr>
                        <w:t>状況</w:t>
                      </w:r>
                    </w:p>
                  </w:txbxContent>
                </v:textbox>
              </v:shape>
            </w:pict>
          </mc:Fallback>
        </mc:AlternateContent>
      </w:r>
    </w:p>
    <w:p w:rsidR="004D0947" w:rsidRDefault="004D0947" w:rsidP="004D0947"/>
    <w:p w:rsidR="00103C66" w:rsidRPr="004D0947" w:rsidRDefault="00103C66"/>
    <w:p w:rsidR="009C19F1" w:rsidRDefault="009C19F1"/>
    <w:p w:rsidR="002873A0" w:rsidRDefault="002873A0"/>
    <w:p w:rsidR="00061F0B" w:rsidRDefault="00FD0896">
      <w:r>
        <w:rPr>
          <w:noProof/>
        </w:rPr>
        <mc:AlternateContent>
          <mc:Choice Requires="wps">
            <w:drawing>
              <wp:anchor distT="0" distB="0" distL="114300" distR="114300" simplePos="0" relativeHeight="251667456" behindDoc="0" locked="0" layoutInCell="1" allowOverlap="1" wp14:anchorId="5C17019D" wp14:editId="79A5CA16">
                <wp:simplePos x="0" y="0"/>
                <wp:positionH relativeFrom="margin">
                  <wp:align>center</wp:align>
                </wp:positionH>
                <wp:positionV relativeFrom="paragraph">
                  <wp:posOffset>-45720</wp:posOffset>
                </wp:positionV>
                <wp:extent cx="9067800" cy="7429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w:t>
                            </w:r>
                            <w:r>
                              <w:rPr>
                                <w:rFonts w:ascii="ＭＳ ゴシック" w:eastAsia="ＭＳ ゴシック" w:hAnsi="ＭＳ ゴシック"/>
                                <w:color w:val="FFFFFF" w:themeColor="background1"/>
                                <w:sz w:val="56"/>
                                <w:szCs w:val="56"/>
                              </w:rPr>
                              <w:t>おもて</w:t>
                            </w:r>
                            <w:r>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019D" id="テキスト ボックス 11" o:spid="_x0000_s1062" type="#_x0000_t202" style="position:absolute;left:0;text-align:left;margin-left:0;margin-top:-3.6pt;width:714pt;height:5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" fillcolor="#2e74b5 [2404]" stroked="f" strokeweight=".5pt">
                <v:textbo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w:t>
                      </w:r>
                      <w:r>
                        <w:rPr>
                          <w:rFonts w:ascii="ＭＳ ゴシック" w:eastAsia="ＭＳ ゴシック" w:hAnsi="ＭＳ ゴシック"/>
                          <w:color w:val="FFFFFF" w:themeColor="background1"/>
                          <w:sz w:val="56"/>
                          <w:szCs w:val="56"/>
                        </w:rPr>
                        <w:t>おもて</w:t>
                      </w:r>
                      <w:r>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061F0B" w:rsidRPr="00A41199" w:rsidRDefault="00061F0B"/>
    <w:p w:rsidR="00061F0B" w:rsidRDefault="00061F0B"/>
    <w:p w:rsidR="00061F0B" w:rsidRDefault="00377AF6">
      <w:r>
        <w:rPr>
          <w:noProof/>
        </w:rPr>
        <mc:AlternateContent>
          <mc:Choice Requires="wps">
            <w:drawing>
              <wp:anchor distT="0" distB="0" distL="114300" distR="114300" simplePos="0" relativeHeight="251680768" behindDoc="0" locked="0" layoutInCell="1" allowOverlap="1">
                <wp:simplePos x="0" y="0"/>
                <wp:positionH relativeFrom="margin">
                  <wp:posOffset>4051935</wp:posOffset>
                </wp:positionH>
                <wp:positionV relativeFrom="paragraph">
                  <wp:posOffset>85725</wp:posOffset>
                </wp:positionV>
                <wp:extent cx="5562600" cy="438150"/>
                <wp:effectExtent l="19050" t="19050" r="19050" b="19050"/>
                <wp:wrapNone/>
                <wp:docPr id="21" name="角丸四角形 21"/>
                <wp:cNvGraphicFramePr/>
                <a:graphic xmlns:a="http://schemas.openxmlformats.org/drawingml/2006/main">
                  <a:graphicData uri="http://schemas.microsoft.com/office/word/2010/wordprocessingShape">
                    <wps:wsp>
                      <wps:cNvSpPr/>
                      <wps:spPr>
                        <a:xfrm>
                          <a:off x="0" y="0"/>
                          <a:ext cx="5562600" cy="4381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3C4806" w:rsidRDefault="00743860" w:rsidP="00275DAD">
                            <w:pPr>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性別、年齢、住居や経済状況は</w:t>
                            </w:r>
                            <w:r w:rsidRPr="003C4806">
                              <w:rPr>
                                <w:rFonts w:ascii="ＭＳ ゴシック" w:eastAsia="ＭＳ ゴシック" w:hAnsi="ＭＳ ゴシック"/>
                                <w:b/>
                                <w:sz w:val="20"/>
                                <w:szCs w:val="20"/>
                              </w:rPr>
                              <w:t>本人の状態像</w:t>
                            </w:r>
                            <w:r w:rsidRPr="003C4806">
                              <w:rPr>
                                <w:rFonts w:ascii="ＭＳ ゴシック" w:eastAsia="ＭＳ ゴシック" w:hAnsi="ＭＳ ゴシック" w:hint="eastAsia"/>
                                <w:b/>
                                <w:sz w:val="20"/>
                                <w:szCs w:val="20"/>
                              </w:rPr>
                              <w:t>や生活状況</w:t>
                            </w:r>
                            <w:r w:rsidRPr="003C4806">
                              <w:rPr>
                                <w:rFonts w:ascii="ＭＳ ゴシック" w:eastAsia="ＭＳ ゴシック" w:hAnsi="ＭＳ ゴシック"/>
                                <w:b/>
                                <w:sz w:val="20"/>
                                <w:szCs w:val="20"/>
                              </w:rPr>
                              <w:t>を</w:t>
                            </w:r>
                            <w:r w:rsidRPr="003C4806">
                              <w:rPr>
                                <w:rFonts w:ascii="ＭＳ ゴシック" w:eastAsia="ＭＳ ゴシック" w:hAnsi="ＭＳ ゴシック" w:hint="eastAsia"/>
                                <w:b/>
                                <w:sz w:val="20"/>
                                <w:szCs w:val="20"/>
                              </w:rPr>
                              <w:t>イメージ</w:t>
                            </w:r>
                            <w:r w:rsidRPr="003C4806">
                              <w:rPr>
                                <w:rFonts w:ascii="ＭＳ ゴシック" w:eastAsia="ＭＳ ゴシック" w:hAnsi="ＭＳ ゴシック"/>
                                <w:b/>
                                <w:sz w:val="20"/>
                                <w:szCs w:val="20"/>
                              </w:rPr>
                              <w:t>するためには重要な要素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63" style="position:absolute;left:0;text-align:left;margin-left:319.05pt;margin-top:6.75pt;width:438pt;height: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" fillcolor="white [3201]" strokecolor="#5b9bd5 [3204]" strokeweight="2.25pt">
                <v:stroke joinstyle="miter"/>
                <v:textbox>
                  <w:txbxContent>
                    <w:p w:rsidR="00743860" w:rsidRPr="003C4806" w:rsidRDefault="00743860" w:rsidP="00275DAD">
                      <w:pPr>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性別、年齢、住居や経済状況は</w:t>
                      </w:r>
                      <w:r w:rsidRPr="003C4806">
                        <w:rPr>
                          <w:rFonts w:ascii="ＭＳ ゴシック" w:eastAsia="ＭＳ ゴシック" w:hAnsi="ＭＳ ゴシック"/>
                          <w:b/>
                          <w:sz w:val="20"/>
                          <w:szCs w:val="20"/>
                        </w:rPr>
                        <w:t>本人の状態像</w:t>
                      </w:r>
                      <w:r w:rsidRPr="003C4806">
                        <w:rPr>
                          <w:rFonts w:ascii="ＭＳ ゴシック" w:eastAsia="ＭＳ ゴシック" w:hAnsi="ＭＳ ゴシック" w:hint="eastAsia"/>
                          <w:b/>
                          <w:sz w:val="20"/>
                          <w:szCs w:val="20"/>
                        </w:rPr>
                        <w:t>や生活状況</w:t>
                      </w:r>
                      <w:r w:rsidRPr="003C4806">
                        <w:rPr>
                          <w:rFonts w:ascii="ＭＳ ゴシック" w:eastAsia="ＭＳ ゴシック" w:hAnsi="ＭＳ ゴシック"/>
                          <w:b/>
                          <w:sz w:val="20"/>
                          <w:szCs w:val="20"/>
                        </w:rPr>
                        <w:t>を</w:t>
                      </w:r>
                      <w:r w:rsidRPr="003C4806">
                        <w:rPr>
                          <w:rFonts w:ascii="ＭＳ ゴシック" w:eastAsia="ＭＳ ゴシック" w:hAnsi="ＭＳ ゴシック" w:hint="eastAsia"/>
                          <w:b/>
                          <w:sz w:val="20"/>
                          <w:szCs w:val="20"/>
                        </w:rPr>
                        <w:t>イメージ</w:t>
                      </w:r>
                      <w:r w:rsidRPr="003C4806">
                        <w:rPr>
                          <w:rFonts w:ascii="ＭＳ ゴシック" w:eastAsia="ＭＳ ゴシック" w:hAnsi="ＭＳ ゴシック"/>
                          <w:b/>
                          <w:sz w:val="20"/>
                          <w:szCs w:val="20"/>
                        </w:rPr>
                        <w:t>するためには重要な要素</w:t>
                      </w:r>
                    </w:p>
                  </w:txbxContent>
                </v:textbox>
                <w10:wrap anchorx="margin"/>
              </v:roundrect>
            </w:pict>
          </mc:Fallback>
        </mc:AlternateContent>
      </w:r>
      <w:r w:rsidR="007E19BA">
        <w:rPr>
          <w:noProof/>
        </w:rPr>
        <mc:AlternateContent>
          <mc:Choice Requires="wps">
            <w:drawing>
              <wp:anchor distT="0" distB="0" distL="114300" distR="114300" simplePos="0" relativeHeight="251724800" behindDoc="0" locked="0" layoutInCell="1" allowOverlap="1">
                <wp:simplePos x="0" y="0"/>
                <wp:positionH relativeFrom="column">
                  <wp:posOffset>2004059</wp:posOffset>
                </wp:positionH>
                <wp:positionV relativeFrom="paragraph">
                  <wp:posOffset>190499</wp:posOffset>
                </wp:positionV>
                <wp:extent cx="2047875" cy="1285875"/>
                <wp:effectExtent l="38100" t="0" r="28575" b="47625"/>
                <wp:wrapNone/>
                <wp:docPr id="43" name="直線矢印コネクタ 43"/>
                <wp:cNvGraphicFramePr/>
                <a:graphic xmlns:a="http://schemas.openxmlformats.org/drawingml/2006/main">
                  <a:graphicData uri="http://schemas.microsoft.com/office/word/2010/wordprocessingShape">
                    <wps:wsp>
                      <wps:cNvCnPr/>
                      <wps:spPr>
                        <a:xfrm flipH="1">
                          <a:off x="0" y="0"/>
                          <a:ext cx="2047875" cy="12858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4137D6" id="_x0000_t32" coordsize="21600,21600" o:spt="32" o:oned="t" path="m,l21600,21600e" filled="f">
                <v:path arrowok="t" fillok="f" o:connecttype="none"/>
                <o:lock v:ext="edit" shapetype="t"/>
              </v:shapetype>
              <v:shape id="直線矢印コネクタ 43" o:spid="_x0000_s1026" type="#_x0000_t32" style="position:absolute;left:0;text-align:left;margin-left:157.8pt;margin-top:15pt;width:161.25pt;height:101.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" strokecolor="#5b9bd5 [3204]" strokeweight="1.5pt">
                <v:stroke endarrow="block" joinstyle="miter"/>
              </v:shape>
            </w:pict>
          </mc:Fallback>
        </mc:AlternateContent>
      </w:r>
    </w:p>
    <w:p w:rsidR="00061F0B" w:rsidRDefault="002B7442">
      <w:r w:rsidRPr="00A86990">
        <w:rPr>
          <w:noProof/>
        </w:rPr>
        <w:drawing>
          <wp:anchor distT="0" distB="0" distL="114300" distR="114300" simplePos="0" relativeHeight="251739136" behindDoc="1" locked="0" layoutInCell="1" allowOverlap="1">
            <wp:simplePos x="0" y="0"/>
            <wp:positionH relativeFrom="column">
              <wp:posOffset>97033</wp:posOffset>
            </wp:positionH>
            <wp:positionV relativeFrom="paragraph">
              <wp:posOffset>40938</wp:posOffset>
            </wp:positionV>
            <wp:extent cx="3639820" cy="5379396"/>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9820" cy="5379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F0B" w:rsidRDefault="00541860">
      <w:r>
        <w:rPr>
          <w:noProof/>
        </w:rPr>
        <mc:AlternateContent>
          <mc:Choice Requires="wps">
            <w:drawing>
              <wp:anchor distT="0" distB="0" distL="114300" distR="114300" simplePos="0" relativeHeight="251682816" behindDoc="0" locked="0" layoutInCell="1" allowOverlap="1" wp14:anchorId="5025D9ED" wp14:editId="57263003">
                <wp:simplePos x="0" y="0"/>
                <wp:positionH relativeFrom="margin">
                  <wp:posOffset>4051934</wp:posOffset>
                </wp:positionH>
                <wp:positionV relativeFrom="paragraph">
                  <wp:posOffset>171450</wp:posOffset>
                </wp:positionV>
                <wp:extent cx="5591175" cy="733425"/>
                <wp:effectExtent l="19050" t="19050" r="28575" b="28575"/>
                <wp:wrapNone/>
                <wp:docPr id="22" name="角丸四角形 22"/>
                <wp:cNvGraphicFramePr/>
                <a:graphic xmlns:a="http://schemas.openxmlformats.org/drawingml/2006/main">
                  <a:graphicData uri="http://schemas.microsoft.com/office/word/2010/wordprocessingShape">
                    <wps:wsp>
                      <wps:cNvSpPr/>
                      <wps:spPr>
                        <a:xfrm>
                          <a:off x="0" y="0"/>
                          <a:ext cx="5591175" cy="7334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ＡＤＬの状態を確認する</w:t>
                            </w:r>
                            <w:r w:rsidRPr="003C4806">
                              <w:rPr>
                                <w:rFonts w:ascii="ＭＳ ゴシック" w:eastAsia="ＭＳ ゴシック" w:hAnsi="ＭＳ ゴシック"/>
                                <w:b/>
                                <w:sz w:val="20"/>
                                <w:szCs w:val="20"/>
                              </w:rPr>
                              <w:t>最も重要な要素</w:t>
                            </w:r>
                          </w:p>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このケースで</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生活機能</w:t>
                            </w:r>
                            <w:r w:rsidRPr="003C4806">
                              <w:rPr>
                                <w:rFonts w:ascii="ＭＳ ゴシック" w:eastAsia="ＭＳ ゴシック" w:hAnsi="ＭＳ ゴシック"/>
                                <w:b/>
                                <w:sz w:val="20"/>
                                <w:szCs w:val="20"/>
                              </w:rPr>
                              <w:t>評価の</w:t>
                            </w:r>
                            <w:r w:rsidRPr="003C4806">
                              <w:rPr>
                                <w:rFonts w:ascii="ＭＳ ゴシック" w:eastAsia="ＭＳ ゴシック" w:hAnsi="ＭＳ ゴシック" w:hint="eastAsia"/>
                                <w:b/>
                                <w:sz w:val="20"/>
                                <w:szCs w:val="20"/>
                              </w:rPr>
                              <w:t>各項目に、「〇２」又は「△１」が付されて</w:t>
                            </w:r>
                            <w:r w:rsidRPr="003C4806">
                              <w:rPr>
                                <w:rFonts w:ascii="ＭＳ ゴシック" w:eastAsia="ＭＳ ゴシック" w:hAnsi="ＭＳ ゴシック"/>
                                <w:b/>
                                <w:sz w:val="20"/>
                                <w:szCs w:val="20"/>
                              </w:rPr>
                              <w:t>いることが多い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5D9ED" id="角丸四角形 22" o:spid="_x0000_s1064" style="position:absolute;left:0;text-align:left;margin-left:319.05pt;margin-top:13.5pt;width:440.25pt;height:57.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" fillcolor="white [3201]" strokecolor="#5b9bd5 [3204]" strokeweight="2.25pt">
                <v:stroke joinstyle="miter"/>
                <v:textbox>
                  <w:txbxContent>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ＡＤＬの状態を確認する</w:t>
                      </w:r>
                      <w:r w:rsidRPr="003C4806">
                        <w:rPr>
                          <w:rFonts w:ascii="ＭＳ ゴシック" w:eastAsia="ＭＳ ゴシック" w:hAnsi="ＭＳ ゴシック"/>
                          <w:b/>
                          <w:sz w:val="20"/>
                          <w:szCs w:val="20"/>
                        </w:rPr>
                        <w:t>最も重要な要素</w:t>
                      </w:r>
                    </w:p>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このケースで</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生活機能</w:t>
                      </w:r>
                      <w:r w:rsidRPr="003C4806">
                        <w:rPr>
                          <w:rFonts w:ascii="ＭＳ ゴシック" w:eastAsia="ＭＳ ゴシック" w:hAnsi="ＭＳ ゴシック"/>
                          <w:b/>
                          <w:sz w:val="20"/>
                          <w:szCs w:val="20"/>
                        </w:rPr>
                        <w:t>評価の</w:t>
                      </w:r>
                      <w:r w:rsidRPr="003C4806">
                        <w:rPr>
                          <w:rFonts w:ascii="ＭＳ ゴシック" w:eastAsia="ＭＳ ゴシック" w:hAnsi="ＭＳ ゴシック" w:hint="eastAsia"/>
                          <w:b/>
                          <w:sz w:val="20"/>
                          <w:szCs w:val="20"/>
                        </w:rPr>
                        <w:t>各項目に、「〇２」又は「△１」が付されて</w:t>
                      </w:r>
                      <w:r w:rsidRPr="003C4806">
                        <w:rPr>
                          <w:rFonts w:ascii="ＭＳ ゴシック" w:eastAsia="ＭＳ ゴシック" w:hAnsi="ＭＳ ゴシック"/>
                          <w:b/>
                          <w:sz w:val="20"/>
                          <w:szCs w:val="20"/>
                        </w:rPr>
                        <w:t>いることが多い</w:t>
                      </w:r>
                    </w:p>
                  </w:txbxContent>
                </v:textbox>
                <w10:wrap anchorx="margin"/>
              </v:roundrect>
            </w:pict>
          </mc:Fallback>
        </mc:AlternateContent>
      </w:r>
      <w:r w:rsidR="007E19BA">
        <w:rPr>
          <w:noProof/>
        </w:rPr>
        <mc:AlternateContent>
          <mc:Choice Requires="wps">
            <w:drawing>
              <wp:anchor distT="0" distB="0" distL="114300" distR="114300" simplePos="0" relativeHeight="251725824" behindDoc="0" locked="0" layoutInCell="1" allowOverlap="1">
                <wp:simplePos x="0" y="0"/>
                <wp:positionH relativeFrom="column">
                  <wp:posOffset>3480435</wp:posOffset>
                </wp:positionH>
                <wp:positionV relativeFrom="paragraph">
                  <wp:posOffset>9525</wp:posOffset>
                </wp:positionV>
                <wp:extent cx="581025" cy="952500"/>
                <wp:effectExtent l="38100" t="0" r="28575" b="57150"/>
                <wp:wrapNone/>
                <wp:docPr id="44" name="直線矢印コネクタ 44"/>
                <wp:cNvGraphicFramePr/>
                <a:graphic xmlns:a="http://schemas.openxmlformats.org/drawingml/2006/main">
                  <a:graphicData uri="http://schemas.microsoft.com/office/word/2010/wordprocessingShape">
                    <wps:wsp>
                      <wps:cNvCnPr/>
                      <wps:spPr>
                        <a:xfrm flipH="1">
                          <a:off x="0" y="0"/>
                          <a:ext cx="581025" cy="9525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1E87A" id="直線矢印コネクタ 44" o:spid="_x0000_s1026" type="#_x0000_t32" style="position:absolute;left:0;text-align:left;margin-left:274.05pt;margin-top:.75pt;width:45.75pt;height: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" strokecolor="#5b9bd5 [3204]" strokeweight="1.5pt">
                <v:stroke endarrow="block" joinstyle="miter"/>
              </v:shape>
            </w:pict>
          </mc:Fallback>
        </mc:AlternateContent>
      </w:r>
    </w:p>
    <w:p w:rsidR="00061F0B" w:rsidRDefault="00061F0B"/>
    <w:p w:rsidR="00061F0B" w:rsidRDefault="00164ECF">
      <w:r>
        <w:rPr>
          <w:noProof/>
        </w:rPr>
        <mc:AlternateContent>
          <mc:Choice Requires="wps">
            <w:drawing>
              <wp:anchor distT="0" distB="0" distL="114300" distR="114300" simplePos="0" relativeHeight="251726848" behindDoc="0" locked="0" layoutInCell="1" allowOverlap="1">
                <wp:simplePos x="0" y="0"/>
                <wp:positionH relativeFrom="column">
                  <wp:posOffset>2699384</wp:posOffset>
                </wp:positionH>
                <wp:positionV relativeFrom="paragraph">
                  <wp:posOffset>219075</wp:posOffset>
                </wp:positionV>
                <wp:extent cx="1362075" cy="1085850"/>
                <wp:effectExtent l="38100" t="0" r="28575" b="57150"/>
                <wp:wrapNone/>
                <wp:docPr id="45" name="直線矢印コネクタ 45"/>
                <wp:cNvGraphicFramePr/>
                <a:graphic xmlns:a="http://schemas.openxmlformats.org/drawingml/2006/main">
                  <a:graphicData uri="http://schemas.microsoft.com/office/word/2010/wordprocessingShape">
                    <wps:wsp>
                      <wps:cNvCnPr/>
                      <wps:spPr>
                        <a:xfrm flipH="1">
                          <a:off x="0" y="0"/>
                          <a:ext cx="1362075" cy="1085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DED85" id="直線矢印コネクタ 45" o:spid="_x0000_s1026" type="#_x0000_t32" style="position:absolute;left:0;text-align:left;margin-left:212.55pt;margin-top:17.25pt;width:107.25pt;height:85.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" strokecolor="#5b9bd5 [3204]" strokeweight="1.5pt">
                <v:stroke endarrow="block" joinstyle="miter"/>
              </v:shape>
            </w:pict>
          </mc:Fallback>
        </mc:AlternateContent>
      </w:r>
    </w:p>
    <w:p w:rsidR="00061F0B" w:rsidRDefault="00061F0B"/>
    <w:p w:rsidR="00061F0B" w:rsidRDefault="00541860">
      <w:r>
        <w:rPr>
          <w:noProof/>
        </w:rPr>
        <mc:AlternateContent>
          <mc:Choice Requires="wps">
            <w:drawing>
              <wp:anchor distT="0" distB="0" distL="114300" distR="114300" simplePos="0" relativeHeight="251684864" behindDoc="0" locked="0" layoutInCell="1" allowOverlap="1" wp14:anchorId="12F71E3A" wp14:editId="2D4F5F74">
                <wp:simplePos x="0" y="0"/>
                <wp:positionH relativeFrom="column">
                  <wp:posOffset>4070985</wp:posOffset>
                </wp:positionH>
                <wp:positionV relativeFrom="paragraph">
                  <wp:posOffset>95250</wp:posOffset>
                </wp:positionV>
                <wp:extent cx="5543550" cy="771525"/>
                <wp:effectExtent l="19050" t="19050" r="19050" b="28575"/>
                <wp:wrapNone/>
                <wp:docPr id="23" name="角丸四角形 23"/>
                <wp:cNvGraphicFramePr/>
                <a:graphic xmlns:a="http://schemas.openxmlformats.org/drawingml/2006/main">
                  <a:graphicData uri="http://schemas.microsoft.com/office/word/2010/wordprocessingShape">
                    <wps:wsp>
                      <wps:cNvSpPr/>
                      <wps:spPr>
                        <a:xfrm>
                          <a:off x="0" y="0"/>
                          <a:ext cx="5543550" cy="7715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認知機能に</w:t>
                            </w:r>
                            <w:r w:rsidRPr="003C4806">
                              <w:rPr>
                                <w:rFonts w:ascii="ＭＳ ゴシック" w:eastAsia="ＭＳ ゴシック" w:hAnsi="ＭＳ ゴシック"/>
                                <w:b/>
                                <w:sz w:val="20"/>
                                <w:szCs w:val="20"/>
                              </w:rPr>
                              <w:t>課題があるかどうかを</w:t>
                            </w:r>
                            <w:r w:rsidRPr="003C4806">
                              <w:rPr>
                                <w:rFonts w:ascii="ＭＳ ゴシック" w:eastAsia="ＭＳ ゴシック" w:hAnsi="ＭＳ ゴシック" w:hint="eastAsia"/>
                                <w:b/>
                                <w:sz w:val="20"/>
                                <w:szCs w:val="20"/>
                              </w:rPr>
                              <w:t>確認する</w:t>
                            </w:r>
                          </w:p>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このケースの場合では</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に問題がないことになるが、プランに</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の課題が</w:t>
                            </w:r>
                            <w:r w:rsidRPr="003C4806">
                              <w:rPr>
                                <w:rFonts w:ascii="ＭＳ ゴシック" w:eastAsia="ＭＳ ゴシック" w:hAnsi="ＭＳ ゴシック"/>
                                <w:b/>
                                <w:sz w:val="20"/>
                                <w:szCs w:val="20"/>
                              </w:rPr>
                              <w:t>ある</w:t>
                            </w:r>
                            <w:r w:rsidRPr="003C4806">
                              <w:rPr>
                                <w:rFonts w:ascii="ＭＳ ゴシック" w:eastAsia="ＭＳ ゴシック" w:hAnsi="ＭＳ ゴシック" w:hint="eastAsia"/>
                                <w:b/>
                                <w:sz w:val="20"/>
                                <w:szCs w:val="20"/>
                              </w:rPr>
                              <w:t>となれば確認する</w:t>
                            </w:r>
                            <w:r w:rsidRPr="003C4806">
                              <w:rPr>
                                <w:rFonts w:ascii="ＭＳ ゴシック" w:eastAsia="ＭＳ ゴシック" w:hAnsi="ＭＳ ゴシック"/>
                                <w:b/>
                                <w:sz w:val="20"/>
                                <w:szCs w:val="20"/>
                              </w:rPr>
                              <w:t>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71E3A" id="角丸四角形 23" o:spid="_x0000_s1065" style="position:absolute;left:0;text-align:left;margin-left:320.55pt;margin-top:7.5pt;width:436.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" fillcolor="white [3201]" strokecolor="#5b9bd5 [3204]" strokeweight="2.25pt">
                <v:stroke joinstyle="miter"/>
                <v:textbox>
                  <w:txbxContent>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認知機能に</w:t>
                      </w:r>
                      <w:r w:rsidRPr="003C4806">
                        <w:rPr>
                          <w:rFonts w:ascii="ＭＳ ゴシック" w:eastAsia="ＭＳ ゴシック" w:hAnsi="ＭＳ ゴシック"/>
                          <w:b/>
                          <w:sz w:val="20"/>
                          <w:szCs w:val="20"/>
                        </w:rPr>
                        <w:t>課題があるかどうかを</w:t>
                      </w:r>
                      <w:r w:rsidRPr="003C4806">
                        <w:rPr>
                          <w:rFonts w:ascii="ＭＳ ゴシック" w:eastAsia="ＭＳ ゴシック" w:hAnsi="ＭＳ ゴシック" w:hint="eastAsia"/>
                          <w:b/>
                          <w:sz w:val="20"/>
                          <w:szCs w:val="20"/>
                        </w:rPr>
                        <w:t>確認する</w:t>
                      </w:r>
                    </w:p>
                    <w:p w:rsidR="00743860" w:rsidRPr="003C4806" w:rsidRDefault="007438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このケースの場合では</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に問題がないことになるが、プランに</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の課題が</w:t>
                      </w:r>
                      <w:r w:rsidRPr="003C4806">
                        <w:rPr>
                          <w:rFonts w:ascii="ＭＳ ゴシック" w:eastAsia="ＭＳ ゴシック" w:hAnsi="ＭＳ ゴシック"/>
                          <w:b/>
                          <w:sz w:val="20"/>
                          <w:szCs w:val="20"/>
                        </w:rPr>
                        <w:t>ある</w:t>
                      </w:r>
                      <w:r w:rsidRPr="003C4806">
                        <w:rPr>
                          <w:rFonts w:ascii="ＭＳ ゴシック" w:eastAsia="ＭＳ ゴシック" w:hAnsi="ＭＳ ゴシック" w:hint="eastAsia"/>
                          <w:b/>
                          <w:sz w:val="20"/>
                          <w:szCs w:val="20"/>
                        </w:rPr>
                        <w:t>となれば確認する</w:t>
                      </w:r>
                      <w:r w:rsidRPr="003C4806">
                        <w:rPr>
                          <w:rFonts w:ascii="ＭＳ ゴシック" w:eastAsia="ＭＳ ゴシック" w:hAnsi="ＭＳ ゴシック"/>
                          <w:b/>
                          <w:sz w:val="20"/>
                          <w:szCs w:val="20"/>
                        </w:rPr>
                        <w:t>必要がある</w:t>
                      </w:r>
                    </w:p>
                  </w:txbxContent>
                </v:textbox>
              </v:roundrect>
            </w:pict>
          </mc:Fallback>
        </mc:AlternateContent>
      </w:r>
      <w:r w:rsidR="007E19BA">
        <w:rPr>
          <w:noProof/>
        </w:rPr>
        <mc:AlternateContent>
          <mc:Choice Requires="wps">
            <w:drawing>
              <wp:anchor distT="0" distB="0" distL="114300" distR="114300" simplePos="0" relativeHeight="251692032" behindDoc="0" locked="0" layoutInCell="1" allowOverlap="1" wp14:anchorId="3AE053A7" wp14:editId="4AF5F4D9">
                <wp:simplePos x="0" y="0"/>
                <wp:positionH relativeFrom="column">
                  <wp:posOffset>3185160</wp:posOffset>
                </wp:positionH>
                <wp:positionV relativeFrom="paragraph">
                  <wp:posOffset>87630</wp:posOffset>
                </wp:positionV>
                <wp:extent cx="390525" cy="247650"/>
                <wp:effectExtent l="0" t="0" r="28575" b="19050"/>
                <wp:wrapNone/>
                <wp:docPr id="20" name="楕円 20"/>
                <wp:cNvGraphicFramePr/>
                <a:graphic xmlns:a="http://schemas.openxmlformats.org/drawingml/2006/main">
                  <a:graphicData uri="http://schemas.microsoft.com/office/word/2010/wordprocessingShape">
                    <wps:wsp>
                      <wps:cNvSpPr/>
                      <wps:spPr>
                        <a:xfrm>
                          <a:off x="0" y="0"/>
                          <a:ext cx="390525"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375ED" id="楕円 20" o:spid="_x0000_s1026" style="position:absolute;left:0;text-align:left;margin-left:250.8pt;margin-top:6.9pt;width:30.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" filled="f" strokecolor="red" strokeweight="1.5pt">
                <v:stroke joinstyle="miter"/>
              </v:oval>
            </w:pict>
          </mc:Fallback>
        </mc:AlternateContent>
      </w:r>
      <w:r w:rsidR="007E19BA">
        <w:rPr>
          <w:noProof/>
        </w:rPr>
        <mc:AlternateContent>
          <mc:Choice Requires="wps">
            <w:drawing>
              <wp:anchor distT="0" distB="0" distL="114300" distR="114300" simplePos="0" relativeHeight="251689984" behindDoc="0" locked="0" layoutInCell="1" allowOverlap="1">
                <wp:simplePos x="0" y="0"/>
                <wp:positionH relativeFrom="column">
                  <wp:posOffset>1651635</wp:posOffset>
                </wp:positionH>
                <wp:positionV relativeFrom="paragraph">
                  <wp:posOffset>87630</wp:posOffset>
                </wp:positionV>
                <wp:extent cx="381000" cy="228600"/>
                <wp:effectExtent l="0" t="0" r="19050" b="19050"/>
                <wp:wrapNone/>
                <wp:docPr id="19" name="楕円 19"/>
                <wp:cNvGraphicFramePr/>
                <a:graphic xmlns:a="http://schemas.openxmlformats.org/drawingml/2006/main">
                  <a:graphicData uri="http://schemas.microsoft.com/office/word/2010/wordprocessingShape">
                    <wps:wsp>
                      <wps:cNvSpPr/>
                      <wps:spPr>
                        <a:xfrm>
                          <a:off x="0" y="0"/>
                          <a:ext cx="38100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5C3D7" id="楕円 19" o:spid="_x0000_s1026" style="position:absolute;left:0;text-align:left;margin-left:130.05pt;margin-top:6.9pt;width:30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" filled="f" strokecolor="red" strokeweight="1.5pt">
                <v:stroke joinstyle="miter"/>
              </v:oval>
            </w:pict>
          </mc:Fallback>
        </mc:AlternateContent>
      </w:r>
    </w:p>
    <w:p w:rsidR="00061F0B" w:rsidRDefault="00061F0B"/>
    <w:p w:rsidR="00061F0B" w:rsidRDefault="00061F0B"/>
    <w:p w:rsidR="00061F0B" w:rsidRDefault="00541860">
      <w:r>
        <w:rPr>
          <w:noProof/>
        </w:rPr>
        <mc:AlternateContent>
          <mc:Choice Requires="wps">
            <w:drawing>
              <wp:anchor distT="0" distB="0" distL="114300" distR="114300" simplePos="0" relativeHeight="251686912" behindDoc="0" locked="0" layoutInCell="1" allowOverlap="1" wp14:anchorId="06482D8D" wp14:editId="1A0836FE">
                <wp:simplePos x="0" y="0"/>
                <wp:positionH relativeFrom="margin">
                  <wp:posOffset>4109085</wp:posOffset>
                </wp:positionH>
                <wp:positionV relativeFrom="paragraph">
                  <wp:posOffset>228600</wp:posOffset>
                </wp:positionV>
                <wp:extent cx="5505450" cy="790575"/>
                <wp:effectExtent l="19050" t="19050" r="19050" b="28575"/>
                <wp:wrapNone/>
                <wp:docPr id="24" name="角丸四角形 24"/>
                <wp:cNvGraphicFramePr/>
                <a:graphic xmlns:a="http://schemas.openxmlformats.org/drawingml/2006/main">
                  <a:graphicData uri="http://schemas.microsoft.com/office/word/2010/wordprocessingShape">
                    <wps:wsp>
                      <wps:cNvSpPr/>
                      <wps:spPr>
                        <a:xfrm>
                          <a:off x="0" y="0"/>
                          <a:ext cx="5505450" cy="7905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3C4806" w:rsidRDefault="007438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・現在</w:t>
                            </w:r>
                            <w:r w:rsidRPr="003C4806">
                              <w:rPr>
                                <w:rFonts w:ascii="ＭＳ ゴシック" w:eastAsia="ＭＳ ゴシック" w:hAnsi="ＭＳ ゴシック"/>
                                <w:b/>
                                <w:sz w:val="20"/>
                                <w:szCs w:val="20"/>
                              </w:rPr>
                              <w:t>の</w:t>
                            </w:r>
                            <w:r w:rsidRPr="003C4806">
                              <w:rPr>
                                <w:rFonts w:ascii="ＭＳ ゴシック" w:eastAsia="ＭＳ ゴシック" w:hAnsi="ＭＳ ゴシック" w:hint="eastAsia"/>
                                <w:b/>
                                <w:sz w:val="20"/>
                                <w:szCs w:val="20"/>
                              </w:rPr>
                              <w:t>要介護度</w:t>
                            </w:r>
                            <w:r w:rsidRPr="003C4806">
                              <w:rPr>
                                <w:rFonts w:ascii="ＭＳ ゴシック" w:eastAsia="ＭＳ ゴシック" w:hAnsi="ＭＳ ゴシック"/>
                                <w:b/>
                                <w:sz w:val="20"/>
                                <w:szCs w:val="20"/>
                              </w:rPr>
                              <w:t>と</w:t>
                            </w:r>
                            <w:r w:rsidRPr="003C4806">
                              <w:rPr>
                                <w:rFonts w:ascii="ＭＳ ゴシック" w:eastAsia="ＭＳ ゴシック" w:hAnsi="ＭＳ ゴシック" w:hint="eastAsia"/>
                                <w:b/>
                                <w:sz w:val="20"/>
                                <w:szCs w:val="20"/>
                              </w:rPr>
                              <w:t>前回の</w:t>
                            </w:r>
                            <w:r w:rsidRPr="003C4806">
                              <w:rPr>
                                <w:rFonts w:ascii="ＭＳ ゴシック" w:eastAsia="ＭＳ ゴシック" w:hAnsi="ＭＳ ゴシック"/>
                                <w:b/>
                                <w:sz w:val="20"/>
                                <w:szCs w:val="20"/>
                              </w:rPr>
                              <w:t>介護度を比較して重度化している</w:t>
                            </w:r>
                            <w:r w:rsidRPr="003C4806">
                              <w:rPr>
                                <w:rFonts w:ascii="ＭＳ ゴシック" w:eastAsia="ＭＳ ゴシック" w:hAnsi="ＭＳ ゴシック" w:hint="eastAsia"/>
                                <w:b/>
                                <w:sz w:val="20"/>
                                <w:szCs w:val="20"/>
                              </w:rPr>
                              <w:t>場合は</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その原因を追究する</w:t>
                            </w:r>
                          </w:p>
                          <w:p w:rsidR="00743860" w:rsidRPr="003C4806" w:rsidRDefault="007438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・世帯の</w:t>
                            </w:r>
                            <w:r w:rsidRPr="003C4806">
                              <w:rPr>
                                <w:rFonts w:ascii="ＭＳ ゴシック" w:eastAsia="ＭＳ ゴシック" w:hAnsi="ＭＳ ゴシック"/>
                                <w:b/>
                                <w:sz w:val="20"/>
                                <w:szCs w:val="20"/>
                              </w:rPr>
                              <w:t>所得状況によっては</w:t>
                            </w:r>
                            <w:r w:rsidRPr="003C4806">
                              <w:rPr>
                                <w:rFonts w:ascii="ＭＳ ゴシック" w:eastAsia="ＭＳ ゴシック" w:hAnsi="ＭＳ ゴシック" w:hint="eastAsia"/>
                                <w:b/>
                                <w:sz w:val="20"/>
                                <w:szCs w:val="20"/>
                              </w:rPr>
                              <w:t>現実的な</w:t>
                            </w:r>
                            <w:r w:rsidRPr="003C4806">
                              <w:rPr>
                                <w:rFonts w:ascii="ＭＳ ゴシック" w:eastAsia="ＭＳ ゴシック" w:hAnsi="ＭＳ ゴシック"/>
                                <w:b/>
                                <w:sz w:val="20"/>
                                <w:szCs w:val="20"/>
                              </w:rPr>
                              <w:t>支援計画の</w:t>
                            </w:r>
                            <w:r w:rsidRPr="003C4806">
                              <w:rPr>
                                <w:rFonts w:ascii="ＭＳ ゴシック" w:eastAsia="ＭＳ ゴシック" w:hAnsi="ＭＳ ゴシック" w:hint="eastAsia"/>
                                <w:b/>
                                <w:sz w:val="20"/>
                                <w:szCs w:val="20"/>
                              </w:rPr>
                              <w:t>作成が</w:t>
                            </w:r>
                            <w:r w:rsidRPr="003C4806">
                              <w:rPr>
                                <w:rFonts w:ascii="ＭＳ ゴシック" w:eastAsia="ＭＳ ゴシック" w:hAnsi="ＭＳ ゴシック"/>
                                <w:b/>
                                <w:sz w:val="20"/>
                                <w:szCs w:val="20"/>
                              </w:rPr>
                              <w:t>求められる（例えば限度額を超えるサービス</w:t>
                            </w:r>
                            <w:r w:rsidRPr="003C4806">
                              <w:rPr>
                                <w:rFonts w:ascii="ＭＳ ゴシック" w:eastAsia="ＭＳ ゴシック" w:hAnsi="ＭＳ ゴシック" w:hint="eastAsia"/>
                                <w:b/>
                                <w:sz w:val="20"/>
                                <w:szCs w:val="20"/>
                              </w:rPr>
                              <w:t>を利用する場合など</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小規模多機能を選択する</w:t>
                            </w:r>
                            <w:r w:rsidRPr="003C4806">
                              <w:rPr>
                                <w:rFonts w:ascii="ＭＳ ゴシック" w:eastAsia="ＭＳ ゴシック" w:hAnsi="ＭＳ ゴシック"/>
                                <w:b/>
                                <w:sz w:val="20"/>
                                <w:szCs w:val="20"/>
                              </w:rPr>
                              <w:t>など</w:t>
                            </w:r>
                            <w:r w:rsidRPr="003C4806">
                              <w:rPr>
                                <w:rFonts w:ascii="ＭＳ ゴシック" w:eastAsia="ＭＳ ゴシック" w:hAnsi="ＭＳ ゴシック"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82D8D" id="角丸四角形 24" o:spid="_x0000_s1066" style="position:absolute;left:0;text-align:left;margin-left:323.55pt;margin-top:18pt;width:433.5pt;height:62.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" fillcolor="white [3201]" strokecolor="#5b9bd5 [3204]" strokeweight="2.25pt">
                <v:stroke joinstyle="miter"/>
                <v:textbox>
                  <w:txbxContent>
                    <w:p w:rsidR="00743860" w:rsidRPr="003C4806" w:rsidRDefault="007438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・現在</w:t>
                      </w:r>
                      <w:r w:rsidRPr="003C4806">
                        <w:rPr>
                          <w:rFonts w:ascii="ＭＳ ゴシック" w:eastAsia="ＭＳ ゴシック" w:hAnsi="ＭＳ ゴシック"/>
                          <w:b/>
                          <w:sz w:val="20"/>
                          <w:szCs w:val="20"/>
                        </w:rPr>
                        <w:t>の</w:t>
                      </w:r>
                      <w:r w:rsidRPr="003C4806">
                        <w:rPr>
                          <w:rFonts w:ascii="ＭＳ ゴシック" w:eastAsia="ＭＳ ゴシック" w:hAnsi="ＭＳ ゴシック" w:hint="eastAsia"/>
                          <w:b/>
                          <w:sz w:val="20"/>
                          <w:szCs w:val="20"/>
                        </w:rPr>
                        <w:t>要介護度</w:t>
                      </w:r>
                      <w:r w:rsidRPr="003C4806">
                        <w:rPr>
                          <w:rFonts w:ascii="ＭＳ ゴシック" w:eastAsia="ＭＳ ゴシック" w:hAnsi="ＭＳ ゴシック"/>
                          <w:b/>
                          <w:sz w:val="20"/>
                          <w:szCs w:val="20"/>
                        </w:rPr>
                        <w:t>と</w:t>
                      </w:r>
                      <w:r w:rsidRPr="003C4806">
                        <w:rPr>
                          <w:rFonts w:ascii="ＭＳ ゴシック" w:eastAsia="ＭＳ ゴシック" w:hAnsi="ＭＳ ゴシック" w:hint="eastAsia"/>
                          <w:b/>
                          <w:sz w:val="20"/>
                          <w:szCs w:val="20"/>
                        </w:rPr>
                        <w:t>前回の</w:t>
                      </w:r>
                      <w:r w:rsidRPr="003C4806">
                        <w:rPr>
                          <w:rFonts w:ascii="ＭＳ ゴシック" w:eastAsia="ＭＳ ゴシック" w:hAnsi="ＭＳ ゴシック"/>
                          <w:b/>
                          <w:sz w:val="20"/>
                          <w:szCs w:val="20"/>
                        </w:rPr>
                        <w:t>介護度を比較して重度化している</w:t>
                      </w:r>
                      <w:r w:rsidRPr="003C4806">
                        <w:rPr>
                          <w:rFonts w:ascii="ＭＳ ゴシック" w:eastAsia="ＭＳ ゴシック" w:hAnsi="ＭＳ ゴシック" w:hint="eastAsia"/>
                          <w:b/>
                          <w:sz w:val="20"/>
                          <w:szCs w:val="20"/>
                        </w:rPr>
                        <w:t>場合は</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その原因を追究する</w:t>
                      </w:r>
                    </w:p>
                    <w:p w:rsidR="00743860" w:rsidRPr="003C4806" w:rsidRDefault="007438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・世帯の</w:t>
                      </w:r>
                      <w:r w:rsidRPr="003C4806">
                        <w:rPr>
                          <w:rFonts w:ascii="ＭＳ ゴシック" w:eastAsia="ＭＳ ゴシック" w:hAnsi="ＭＳ ゴシック"/>
                          <w:b/>
                          <w:sz w:val="20"/>
                          <w:szCs w:val="20"/>
                        </w:rPr>
                        <w:t>所得状況によっては</w:t>
                      </w:r>
                      <w:r w:rsidRPr="003C4806">
                        <w:rPr>
                          <w:rFonts w:ascii="ＭＳ ゴシック" w:eastAsia="ＭＳ ゴシック" w:hAnsi="ＭＳ ゴシック" w:hint="eastAsia"/>
                          <w:b/>
                          <w:sz w:val="20"/>
                          <w:szCs w:val="20"/>
                        </w:rPr>
                        <w:t>現実的な</w:t>
                      </w:r>
                      <w:r w:rsidRPr="003C4806">
                        <w:rPr>
                          <w:rFonts w:ascii="ＭＳ ゴシック" w:eastAsia="ＭＳ ゴシック" w:hAnsi="ＭＳ ゴシック"/>
                          <w:b/>
                          <w:sz w:val="20"/>
                          <w:szCs w:val="20"/>
                        </w:rPr>
                        <w:t>支援計画の</w:t>
                      </w:r>
                      <w:r w:rsidRPr="003C4806">
                        <w:rPr>
                          <w:rFonts w:ascii="ＭＳ ゴシック" w:eastAsia="ＭＳ ゴシック" w:hAnsi="ＭＳ ゴシック" w:hint="eastAsia"/>
                          <w:b/>
                          <w:sz w:val="20"/>
                          <w:szCs w:val="20"/>
                        </w:rPr>
                        <w:t>作成が</w:t>
                      </w:r>
                      <w:r w:rsidRPr="003C4806">
                        <w:rPr>
                          <w:rFonts w:ascii="ＭＳ ゴシック" w:eastAsia="ＭＳ ゴシック" w:hAnsi="ＭＳ ゴシック"/>
                          <w:b/>
                          <w:sz w:val="20"/>
                          <w:szCs w:val="20"/>
                        </w:rPr>
                        <w:t>求められる（例えば限度額を超えるサービス</w:t>
                      </w:r>
                      <w:r w:rsidRPr="003C4806">
                        <w:rPr>
                          <w:rFonts w:ascii="ＭＳ ゴシック" w:eastAsia="ＭＳ ゴシック" w:hAnsi="ＭＳ ゴシック" w:hint="eastAsia"/>
                          <w:b/>
                          <w:sz w:val="20"/>
                          <w:szCs w:val="20"/>
                        </w:rPr>
                        <w:t>を利用する場合など</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小規模多機能を選択する</w:t>
                      </w:r>
                      <w:r w:rsidRPr="003C4806">
                        <w:rPr>
                          <w:rFonts w:ascii="ＭＳ ゴシック" w:eastAsia="ＭＳ ゴシック" w:hAnsi="ＭＳ ゴシック"/>
                          <w:b/>
                          <w:sz w:val="20"/>
                          <w:szCs w:val="20"/>
                        </w:rPr>
                        <w:t>など</w:t>
                      </w:r>
                      <w:r w:rsidRPr="003C4806">
                        <w:rPr>
                          <w:rFonts w:ascii="ＭＳ ゴシック" w:eastAsia="ＭＳ ゴシック" w:hAnsi="ＭＳ ゴシック" w:hint="eastAsia"/>
                          <w:b/>
                          <w:sz w:val="20"/>
                          <w:szCs w:val="20"/>
                        </w:rPr>
                        <w:t>）</w:t>
                      </w:r>
                    </w:p>
                  </w:txbxContent>
                </v:textbox>
                <w10:wrap anchorx="margin"/>
              </v:roundrect>
            </w:pict>
          </mc:Fallback>
        </mc:AlternateContent>
      </w:r>
      <w:r w:rsidR="007E19BA">
        <w:rPr>
          <w:noProof/>
        </w:rPr>
        <mc:AlternateContent>
          <mc:Choice Requires="wps">
            <w:drawing>
              <wp:anchor distT="0" distB="0" distL="114300" distR="114300" simplePos="0" relativeHeight="251727872" behindDoc="0" locked="0" layoutInCell="1" allowOverlap="1">
                <wp:simplePos x="0" y="0"/>
                <wp:positionH relativeFrom="column">
                  <wp:posOffset>2013585</wp:posOffset>
                </wp:positionH>
                <wp:positionV relativeFrom="paragraph">
                  <wp:posOffset>9525</wp:posOffset>
                </wp:positionV>
                <wp:extent cx="2066925" cy="333375"/>
                <wp:effectExtent l="38100" t="0" r="28575" b="85725"/>
                <wp:wrapNone/>
                <wp:docPr id="46" name="直線矢印コネクタ 46"/>
                <wp:cNvGraphicFramePr/>
                <a:graphic xmlns:a="http://schemas.openxmlformats.org/drawingml/2006/main">
                  <a:graphicData uri="http://schemas.microsoft.com/office/word/2010/wordprocessingShape">
                    <wps:wsp>
                      <wps:cNvCnPr/>
                      <wps:spPr>
                        <a:xfrm flipH="1">
                          <a:off x="0" y="0"/>
                          <a:ext cx="2066925" cy="3333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294A3" id="直線矢印コネクタ 46" o:spid="_x0000_s1026" type="#_x0000_t32" style="position:absolute;left:0;text-align:left;margin-left:158.55pt;margin-top:.75pt;width:162.75pt;height:26.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" strokecolor="#5b9bd5 [3204]" strokeweight="1.5pt">
                <v:stroke endarrow="block" joinstyle="miter"/>
              </v:shape>
            </w:pict>
          </mc:Fallback>
        </mc:AlternateContent>
      </w:r>
      <w:r w:rsidR="007E19BA">
        <w:rPr>
          <w:noProof/>
        </w:rPr>
        <mc:AlternateContent>
          <mc:Choice Requires="wps">
            <w:drawing>
              <wp:anchor distT="0" distB="0" distL="114300" distR="114300" simplePos="0" relativeHeight="251700224" behindDoc="0" locked="0" layoutInCell="1" allowOverlap="1" wp14:anchorId="10238DF0" wp14:editId="3F08F040">
                <wp:simplePos x="0" y="0"/>
                <wp:positionH relativeFrom="column">
                  <wp:posOffset>2261235</wp:posOffset>
                </wp:positionH>
                <wp:positionV relativeFrom="paragraph">
                  <wp:posOffset>77470</wp:posOffset>
                </wp:positionV>
                <wp:extent cx="438150" cy="238125"/>
                <wp:effectExtent l="0" t="0" r="19050" b="28575"/>
                <wp:wrapNone/>
                <wp:docPr id="29" name="楕円 29"/>
                <wp:cNvGraphicFramePr/>
                <a:graphic xmlns:a="http://schemas.openxmlformats.org/drawingml/2006/main">
                  <a:graphicData uri="http://schemas.microsoft.com/office/word/2010/wordprocessingShape">
                    <wps:wsp>
                      <wps:cNvSpPr/>
                      <wps:spPr>
                        <a:xfrm>
                          <a:off x="0" y="0"/>
                          <a:ext cx="438150" cy="2381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C8B14" id="楕円 29" o:spid="_x0000_s1026" style="position:absolute;left:0;text-align:left;margin-left:178.05pt;margin-top:6.1pt;width:34.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" filled="f" strokecolor="red" strokeweight="1.5pt">
                <v:stroke joinstyle="miter"/>
              </v:oval>
            </w:pict>
          </mc:Fallback>
        </mc:AlternateContent>
      </w:r>
    </w:p>
    <w:p w:rsidR="00061F0B" w:rsidRDefault="007E19BA">
      <w:r>
        <w:rPr>
          <w:noProof/>
        </w:rPr>
        <mc:AlternateContent>
          <mc:Choice Requires="wps">
            <w:drawing>
              <wp:anchor distT="0" distB="0" distL="114300" distR="114300" simplePos="0" relativeHeight="251702272" behindDoc="0" locked="0" layoutInCell="1" allowOverlap="1" wp14:anchorId="0FF7B8ED" wp14:editId="2D7E26F4">
                <wp:simplePos x="0" y="0"/>
                <wp:positionH relativeFrom="column">
                  <wp:posOffset>1575435</wp:posOffset>
                </wp:positionH>
                <wp:positionV relativeFrom="paragraph">
                  <wp:posOffset>10795</wp:posOffset>
                </wp:positionV>
                <wp:extent cx="381000" cy="238125"/>
                <wp:effectExtent l="0" t="0" r="19050" b="28575"/>
                <wp:wrapNone/>
                <wp:docPr id="30" name="楕円 30"/>
                <wp:cNvGraphicFramePr/>
                <a:graphic xmlns:a="http://schemas.openxmlformats.org/drawingml/2006/main">
                  <a:graphicData uri="http://schemas.microsoft.com/office/word/2010/wordprocessingShape">
                    <wps:wsp>
                      <wps:cNvSpPr/>
                      <wps:spPr>
                        <a:xfrm>
                          <a:off x="0" y="0"/>
                          <a:ext cx="381000" cy="2381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7216E" id="楕円 30" o:spid="_x0000_s1026" style="position:absolute;left:0;text-align:left;margin-left:124.05pt;margin-top:.85pt;width:30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" filled="f" strokecolor="red" strokeweight="1.5pt">
                <v:stroke joinstyle="miter"/>
              </v:oval>
            </w:pict>
          </mc:Fallback>
        </mc:AlternateContent>
      </w:r>
      <w:r>
        <w:rPr>
          <w:noProof/>
        </w:rPr>
        <mc:AlternateContent>
          <mc:Choice Requires="wps">
            <w:drawing>
              <wp:anchor distT="0" distB="0" distL="114300" distR="114300" simplePos="0" relativeHeight="251694080" behindDoc="0" locked="0" layoutInCell="1" allowOverlap="1" wp14:anchorId="553F41C7" wp14:editId="76CB4D06">
                <wp:simplePos x="0" y="0"/>
                <wp:positionH relativeFrom="column">
                  <wp:posOffset>99060</wp:posOffset>
                </wp:positionH>
                <wp:positionV relativeFrom="paragraph">
                  <wp:posOffset>201930</wp:posOffset>
                </wp:positionV>
                <wp:extent cx="390525" cy="304800"/>
                <wp:effectExtent l="0" t="0" r="28575" b="19050"/>
                <wp:wrapNone/>
                <wp:docPr id="26" name="楕円 26"/>
                <wp:cNvGraphicFramePr/>
                <a:graphic xmlns:a="http://schemas.openxmlformats.org/drawingml/2006/main">
                  <a:graphicData uri="http://schemas.microsoft.com/office/word/2010/wordprocessingShape">
                    <wps:wsp>
                      <wps:cNvSpPr/>
                      <wps:spPr>
                        <a:xfrm>
                          <a:off x="0" y="0"/>
                          <a:ext cx="39052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630FE" id="楕円 26" o:spid="_x0000_s1026" style="position:absolute;left:0;text-align:left;margin-left:7.8pt;margin-top:15.9pt;width:30.7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" filled="f" strokecolor="red" strokeweight="1.5pt">
                <v:stroke joinstyle="miter"/>
              </v:oval>
            </w:pict>
          </mc:Fallback>
        </mc:AlternateContent>
      </w:r>
      <w:r w:rsidR="00904C7D">
        <w:rPr>
          <w:noProof/>
        </w:rPr>
        <mc:AlternateContent>
          <mc:Choice Requires="wps">
            <w:drawing>
              <wp:anchor distT="0" distB="0" distL="114300" distR="114300" simplePos="0" relativeHeight="251721728" behindDoc="0" locked="0" layoutInCell="1" allowOverlap="1" wp14:anchorId="2E7C3737" wp14:editId="6E5F1404">
                <wp:simplePos x="0" y="0"/>
                <wp:positionH relativeFrom="column">
                  <wp:posOffset>3842385</wp:posOffset>
                </wp:positionH>
                <wp:positionV relativeFrom="paragraph">
                  <wp:posOffset>211455</wp:posOffset>
                </wp:positionV>
                <wp:extent cx="133350" cy="514350"/>
                <wp:effectExtent l="0" t="0" r="38100" b="19050"/>
                <wp:wrapNone/>
                <wp:docPr id="41" name="右中かっこ 41"/>
                <wp:cNvGraphicFramePr/>
                <a:graphic xmlns:a="http://schemas.openxmlformats.org/drawingml/2006/main">
                  <a:graphicData uri="http://schemas.microsoft.com/office/word/2010/wordprocessingShape">
                    <wps:wsp>
                      <wps:cNvSpPr/>
                      <wps:spPr>
                        <a:xfrm>
                          <a:off x="0" y="0"/>
                          <a:ext cx="133350" cy="514350"/>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968D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1" o:spid="_x0000_s1026" type="#_x0000_t88" style="position:absolute;left:0;text-align:left;margin-left:302.55pt;margin-top:16.65pt;width:10.5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" adj="467" strokecolor="#0070c0" strokeweight="1.5pt">
                <v:stroke joinstyle="miter"/>
              </v:shape>
            </w:pict>
          </mc:Fallback>
        </mc:AlternateContent>
      </w:r>
    </w:p>
    <w:p w:rsidR="00061F0B" w:rsidRDefault="007E19BA" w:rsidP="00A41199">
      <w:pPr>
        <w:tabs>
          <w:tab w:val="left" w:pos="4500"/>
        </w:tabs>
      </w:pPr>
      <w:r>
        <w:rPr>
          <w:noProof/>
        </w:rPr>
        <mc:AlternateContent>
          <mc:Choice Requires="wps">
            <w:drawing>
              <wp:anchor distT="0" distB="0" distL="114300" distR="114300" simplePos="0" relativeHeight="251696128" behindDoc="0" locked="0" layoutInCell="1" allowOverlap="1" wp14:anchorId="0F9324D9" wp14:editId="1AF9493D">
                <wp:simplePos x="0" y="0"/>
                <wp:positionH relativeFrom="column">
                  <wp:posOffset>99060</wp:posOffset>
                </wp:positionH>
                <wp:positionV relativeFrom="paragraph">
                  <wp:posOffset>230505</wp:posOffset>
                </wp:positionV>
                <wp:extent cx="390525" cy="304800"/>
                <wp:effectExtent l="0" t="0" r="28575" b="19050"/>
                <wp:wrapNone/>
                <wp:docPr id="27" name="楕円 27"/>
                <wp:cNvGraphicFramePr/>
                <a:graphic xmlns:a="http://schemas.openxmlformats.org/drawingml/2006/main">
                  <a:graphicData uri="http://schemas.microsoft.com/office/word/2010/wordprocessingShape">
                    <wps:wsp>
                      <wps:cNvSpPr/>
                      <wps:spPr>
                        <a:xfrm>
                          <a:off x="0" y="0"/>
                          <a:ext cx="39052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A3A21" id="楕円 27" o:spid="_x0000_s1026" style="position:absolute;left:0;text-align:left;margin-left:7.8pt;margin-top:18.15pt;width:30.7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" filled="f" strokecolor="red" strokeweight="1.5pt">
                <v:stroke joinstyle="miter"/>
              </v:oval>
            </w:pict>
          </mc:Fallback>
        </mc:AlternateContent>
      </w:r>
      <w:r>
        <w:rPr>
          <w:noProof/>
        </w:rPr>
        <mc:AlternateContent>
          <mc:Choice Requires="wps">
            <w:drawing>
              <wp:anchor distT="0" distB="0" distL="114300" distR="114300" simplePos="0" relativeHeight="251698176" behindDoc="0" locked="0" layoutInCell="1" allowOverlap="1" wp14:anchorId="5D130649" wp14:editId="3DE50FF6">
                <wp:simplePos x="0" y="0"/>
                <wp:positionH relativeFrom="column">
                  <wp:posOffset>2451735</wp:posOffset>
                </wp:positionH>
                <wp:positionV relativeFrom="paragraph">
                  <wp:posOffset>96520</wp:posOffset>
                </wp:positionV>
                <wp:extent cx="971550" cy="257175"/>
                <wp:effectExtent l="0" t="0" r="19050" b="28575"/>
                <wp:wrapNone/>
                <wp:docPr id="28" name="楕円 28"/>
                <wp:cNvGraphicFramePr/>
                <a:graphic xmlns:a="http://schemas.openxmlformats.org/drawingml/2006/main">
                  <a:graphicData uri="http://schemas.microsoft.com/office/word/2010/wordprocessingShape">
                    <wps:wsp>
                      <wps:cNvSpPr/>
                      <wps:spPr>
                        <a:xfrm>
                          <a:off x="0" y="0"/>
                          <a:ext cx="971550"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830D4" id="楕円 28" o:spid="_x0000_s1026" style="position:absolute;left:0;text-align:left;margin-left:193.05pt;margin-top:7.6pt;width:76.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" filled="f" strokecolor="red" strokeweight="1.5pt">
                <v:stroke joinstyle="miter"/>
              </v:oval>
            </w:pict>
          </mc:Fallback>
        </mc:AlternateContent>
      </w:r>
      <w:r w:rsidR="00A41199">
        <w:tab/>
      </w:r>
    </w:p>
    <w:p w:rsidR="00273E91" w:rsidRDefault="00273E91"/>
    <w:p w:rsidR="00273E91" w:rsidRDefault="00377AF6">
      <w:r>
        <w:rPr>
          <w:noProof/>
        </w:rPr>
        <mc:AlternateContent>
          <mc:Choice Requires="wps">
            <w:drawing>
              <wp:anchor distT="0" distB="0" distL="114300" distR="114300" simplePos="0" relativeHeight="251688960" behindDoc="0" locked="0" layoutInCell="1" allowOverlap="1" wp14:anchorId="60858553" wp14:editId="7D589AB0">
                <wp:simplePos x="0" y="0"/>
                <wp:positionH relativeFrom="margin">
                  <wp:posOffset>4095101</wp:posOffset>
                </wp:positionH>
                <wp:positionV relativeFrom="paragraph">
                  <wp:posOffset>177124</wp:posOffset>
                </wp:positionV>
                <wp:extent cx="5543550" cy="2490281"/>
                <wp:effectExtent l="19050" t="19050" r="19050" b="24765"/>
                <wp:wrapNone/>
                <wp:docPr id="25" name="角丸四角形 25"/>
                <wp:cNvGraphicFramePr/>
                <a:graphic xmlns:a="http://schemas.openxmlformats.org/drawingml/2006/main">
                  <a:graphicData uri="http://schemas.microsoft.com/office/word/2010/wordprocessingShape">
                    <wps:wsp>
                      <wps:cNvSpPr/>
                      <wps:spPr>
                        <a:xfrm>
                          <a:off x="0" y="0"/>
                          <a:ext cx="5543550" cy="2490281"/>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377AF6" w:rsidRDefault="00743860" w:rsidP="009341F2">
                            <w:pPr>
                              <w:spacing w:line="300" w:lineRule="exact"/>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・世帯構成の</w:t>
                            </w:r>
                            <w:r w:rsidRPr="00377AF6">
                              <w:rPr>
                                <w:rFonts w:ascii="ＭＳ ゴシック" w:eastAsia="ＭＳ ゴシック" w:hAnsi="ＭＳ ゴシック"/>
                                <w:b/>
                                <w:sz w:val="20"/>
                                <w:szCs w:val="20"/>
                              </w:rPr>
                              <w:t>確認は絶対落とせないポイント</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・独居の場合は</w:t>
                            </w:r>
                            <w:r w:rsidRPr="00377AF6">
                              <w:rPr>
                                <w:rFonts w:ascii="ＭＳ ゴシック" w:eastAsia="ＭＳ ゴシック" w:hAnsi="ＭＳ ゴシック"/>
                                <w:b/>
                                <w:sz w:val="20"/>
                                <w:szCs w:val="20"/>
                              </w:rPr>
                              <w:t>近所の支援(見守り)</w:t>
                            </w:r>
                            <w:r w:rsidRPr="00377AF6">
                              <w:rPr>
                                <w:rFonts w:ascii="ＭＳ ゴシック" w:eastAsia="ＭＳ ゴシック" w:hAnsi="ＭＳ ゴシック" w:hint="eastAsia"/>
                                <w:b/>
                                <w:sz w:val="20"/>
                                <w:szCs w:val="20"/>
                              </w:rPr>
                              <w:t>等が</w:t>
                            </w:r>
                            <w:r w:rsidRPr="00377AF6">
                              <w:rPr>
                                <w:rFonts w:ascii="ＭＳ ゴシック" w:eastAsia="ＭＳ ゴシック" w:hAnsi="ＭＳ ゴシック"/>
                                <w:b/>
                                <w:sz w:val="20"/>
                                <w:szCs w:val="20"/>
                              </w:rPr>
                              <w:t>得られるかどうかも</w:t>
                            </w:r>
                            <w:r w:rsidRPr="00377AF6">
                              <w:rPr>
                                <w:rFonts w:ascii="ＭＳ ゴシック" w:eastAsia="ＭＳ ゴシック" w:hAnsi="ＭＳ ゴシック" w:hint="eastAsia"/>
                                <w:b/>
                                <w:sz w:val="20"/>
                                <w:szCs w:val="20"/>
                              </w:rPr>
                              <w:t>重要な</w:t>
                            </w:r>
                            <w:r w:rsidRPr="00377AF6">
                              <w:rPr>
                                <w:rFonts w:ascii="ＭＳ ゴシック" w:eastAsia="ＭＳ ゴシック" w:hAnsi="ＭＳ ゴシック"/>
                                <w:b/>
                                <w:sz w:val="20"/>
                                <w:szCs w:val="20"/>
                              </w:rPr>
                              <w:t>要素</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・高齢夫婦の</w:t>
                            </w:r>
                            <w:r w:rsidRPr="00377AF6">
                              <w:rPr>
                                <w:rFonts w:ascii="ＭＳ ゴシック" w:eastAsia="ＭＳ ゴシック" w:hAnsi="ＭＳ ゴシック"/>
                                <w:b/>
                                <w:sz w:val="20"/>
                                <w:szCs w:val="20"/>
                              </w:rPr>
                              <w:t>みの</w:t>
                            </w:r>
                            <w:r w:rsidRPr="00377AF6">
                              <w:rPr>
                                <w:rFonts w:ascii="ＭＳ ゴシック" w:eastAsia="ＭＳ ゴシック" w:hAnsi="ＭＳ ゴシック" w:hint="eastAsia"/>
                                <w:b/>
                                <w:sz w:val="20"/>
                                <w:szCs w:val="20"/>
                              </w:rPr>
                              <w:t>場合は</w:t>
                            </w:r>
                            <w:r w:rsidRPr="00377AF6">
                              <w:rPr>
                                <w:rFonts w:ascii="ＭＳ ゴシック" w:eastAsia="ＭＳ ゴシック" w:hAnsi="ＭＳ ゴシック"/>
                                <w:b/>
                                <w:sz w:val="20"/>
                                <w:szCs w:val="20"/>
                              </w:rPr>
                              <w:t>、どちらか</w:t>
                            </w:r>
                            <w:r w:rsidRPr="00377AF6">
                              <w:rPr>
                                <w:rFonts w:ascii="ＭＳ ゴシック" w:eastAsia="ＭＳ ゴシック" w:hAnsi="ＭＳ ゴシック" w:hint="eastAsia"/>
                                <w:b/>
                                <w:sz w:val="20"/>
                                <w:szCs w:val="20"/>
                              </w:rPr>
                              <w:t>一方が</w:t>
                            </w:r>
                            <w:r w:rsidRPr="00377AF6">
                              <w:rPr>
                                <w:rFonts w:ascii="ＭＳ ゴシック" w:eastAsia="ＭＳ ゴシック" w:hAnsi="ＭＳ ゴシック"/>
                                <w:b/>
                                <w:sz w:val="20"/>
                                <w:szCs w:val="20"/>
                              </w:rPr>
                              <w:t>介護</w:t>
                            </w:r>
                            <w:r w:rsidRPr="00377AF6">
                              <w:rPr>
                                <w:rFonts w:ascii="ＭＳ ゴシック" w:eastAsia="ＭＳ ゴシック" w:hAnsi="ＭＳ ゴシック" w:hint="eastAsia"/>
                                <w:b/>
                                <w:sz w:val="20"/>
                                <w:szCs w:val="20"/>
                              </w:rPr>
                              <w:t>している状態が</w:t>
                            </w:r>
                            <w:r w:rsidRPr="00377AF6">
                              <w:rPr>
                                <w:rFonts w:ascii="ＭＳ ゴシック" w:eastAsia="ＭＳ ゴシック" w:hAnsi="ＭＳ ゴシック"/>
                                <w:b/>
                                <w:sz w:val="20"/>
                                <w:szCs w:val="20"/>
                              </w:rPr>
                              <w:t>多</w:t>
                            </w:r>
                            <w:r w:rsidRPr="00377AF6">
                              <w:rPr>
                                <w:rFonts w:ascii="ＭＳ ゴシック" w:eastAsia="ＭＳ ゴシック" w:hAnsi="ＭＳ ゴシック" w:hint="eastAsia"/>
                                <w:b/>
                                <w:sz w:val="20"/>
                                <w:szCs w:val="20"/>
                              </w:rPr>
                              <w:t>く</w:t>
                            </w:r>
                            <w:r w:rsidRPr="00377AF6">
                              <w:rPr>
                                <w:rFonts w:ascii="ＭＳ ゴシック" w:eastAsia="ＭＳ ゴシック" w:hAnsi="ＭＳ ゴシック"/>
                                <w:b/>
                                <w:sz w:val="20"/>
                                <w:szCs w:val="20"/>
                              </w:rPr>
                              <w:t>、その介護者が一時的に</w:t>
                            </w:r>
                            <w:r w:rsidRPr="00377AF6">
                              <w:rPr>
                                <w:rFonts w:ascii="ＭＳ ゴシック" w:eastAsia="ＭＳ ゴシック" w:hAnsi="ＭＳ ゴシック" w:hint="eastAsia"/>
                                <w:b/>
                                <w:sz w:val="20"/>
                                <w:szCs w:val="20"/>
                              </w:rPr>
                              <w:t>入院等により</w:t>
                            </w:r>
                            <w:r w:rsidRPr="00377AF6">
                              <w:rPr>
                                <w:rFonts w:ascii="ＭＳ ゴシック" w:eastAsia="ＭＳ ゴシック" w:hAnsi="ＭＳ ゴシック"/>
                                <w:b/>
                                <w:sz w:val="20"/>
                                <w:szCs w:val="20"/>
                              </w:rPr>
                              <w:t>介護できなくなった場合</w:t>
                            </w:r>
                            <w:r w:rsidRPr="00377AF6">
                              <w:rPr>
                                <w:rFonts w:ascii="ＭＳ ゴシック" w:eastAsia="ＭＳ ゴシック" w:hAnsi="ＭＳ ゴシック" w:hint="eastAsia"/>
                                <w:b/>
                                <w:sz w:val="20"/>
                                <w:szCs w:val="20"/>
                              </w:rPr>
                              <w:t>の対応策も必要</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・介護者がいる</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心身に</w:t>
                            </w:r>
                            <w:r w:rsidRPr="00377AF6">
                              <w:rPr>
                                <w:rFonts w:ascii="ＭＳ ゴシック" w:eastAsia="ＭＳ ゴシック" w:hAnsi="ＭＳ ゴシック"/>
                                <w:b/>
                                <w:sz w:val="20"/>
                                <w:szCs w:val="20"/>
                              </w:rPr>
                              <w:t>負担感が</w:t>
                            </w:r>
                            <w:r w:rsidRPr="00377AF6">
                              <w:rPr>
                                <w:rFonts w:ascii="ＭＳ ゴシック" w:eastAsia="ＭＳ ゴシック" w:hAnsi="ＭＳ ゴシック" w:hint="eastAsia"/>
                                <w:b/>
                                <w:sz w:val="20"/>
                                <w:szCs w:val="20"/>
                              </w:rPr>
                              <w:t>生じていないか</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独居の</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、近隣等</w:t>
                            </w:r>
                            <w:r w:rsidRPr="00377AF6">
                              <w:rPr>
                                <w:rFonts w:ascii="ＭＳ ゴシック" w:eastAsia="ＭＳ ゴシック" w:hAnsi="ＭＳ ゴシック"/>
                                <w:b/>
                                <w:sz w:val="20"/>
                                <w:szCs w:val="20"/>
                              </w:rPr>
                              <w:t>から</w:t>
                            </w:r>
                            <w:r w:rsidRPr="00377AF6">
                              <w:rPr>
                                <w:rFonts w:ascii="ＭＳ ゴシック" w:eastAsia="ＭＳ ゴシック" w:hAnsi="ＭＳ ゴシック" w:hint="eastAsia"/>
                                <w:b/>
                                <w:sz w:val="20"/>
                                <w:szCs w:val="20"/>
                              </w:rPr>
                              <w:t>の支援</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見守り</w:t>
                            </w:r>
                            <w:r w:rsidRPr="00377AF6">
                              <w:rPr>
                                <w:rFonts w:ascii="ＭＳ ゴシック" w:eastAsia="ＭＳ ゴシック" w:hAnsi="ＭＳ ゴシック"/>
                                <w:b/>
                                <w:sz w:val="20"/>
                                <w:szCs w:val="20"/>
                              </w:rPr>
                              <w:t>等)</w:t>
                            </w:r>
                            <w:r w:rsidRPr="00377AF6">
                              <w:rPr>
                                <w:rFonts w:ascii="ＭＳ ゴシック" w:eastAsia="ＭＳ ゴシック" w:hAnsi="ＭＳ ゴシック" w:hint="eastAsia"/>
                                <w:b/>
                                <w:sz w:val="20"/>
                                <w:szCs w:val="20"/>
                              </w:rPr>
                              <w:t>が得られているか</w:t>
                            </w:r>
                            <w:r w:rsidRPr="00377AF6">
                              <w:rPr>
                                <w:rFonts w:ascii="ＭＳ ゴシック" w:eastAsia="ＭＳ ゴシック" w:hAnsi="ＭＳ ゴシック"/>
                                <w:b/>
                                <w:sz w:val="20"/>
                                <w:szCs w:val="20"/>
                              </w:rPr>
                              <w:t>どうか</w:t>
                            </w:r>
                            <w:r w:rsidRPr="00377AF6">
                              <w:rPr>
                                <w:rFonts w:ascii="ＭＳ ゴシック" w:eastAsia="ＭＳ ゴシック" w:hAnsi="ＭＳ ゴシック" w:hint="eastAsia"/>
                                <w:b/>
                                <w:sz w:val="20"/>
                                <w:szCs w:val="20"/>
                              </w:rPr>
                              <w:t>など周囲の状況にも配慮</w:t>
                            </w:r>
                            <w:r w:rsidRPr="00377AF6">
                              <w:rPr>
                                <w:rFonts w:ascii="ＭＳ ゴシック" w:eastAsia="ＭＳ ゴシック" w:hAnsi="ＭＳ ゴシック"/>
                                <w:b/>
                                <w:sz w:val="20"/>
                                <w:szCs w:val="20"/>
                              </w:rPr>
                              <w:t>しましょう</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・キーパーソンや支援者が</w:t>
                            </w:r>
                            <w:r w:rsidRPr="00377AF6">
                              <w:rPr>
                                <w:rFonts w:ascii="ＭＳ ゴシック" w:eastAsia="ＭＳ ゴシック" w:hAnsi="ＭＳ ゴシック"/>
                                <w:b/>
                                <w:sz w:val="20"/>
                                <w:szCs w:val="20"/>
                              </w:rPr>
                              <w:t>遠方に住んでいる場合</w:t>
                            </w:r>
                            <w:r w:rsidRPr="00377AF6">
                              <w:rPr>
                                <w:rFonts w:ascii="ＭＳ ゴシック" w:eastAsia="ＭＳ ゴシック" w:hAnsi="ＭＳ ゴシック" w:hint="eastAsia"/>
                                <w:b/>
                                <w:sz w:val="20"/>
                                <w:szCs w:val="20"/>
                              </w:rPr>
                              <w:t>は、どの程度</w:t>
                            </w:r>
                            <w:r w:rsidRPr="00377AF6">
                              <w:rPr>
                                <w:rFonts w:ascii="ＭＳ ゴシック" w:eastAsia="ＭＳ ゴシック" w:hAnsi="ＭＳ ゴシック"/>
                                <w:b/>
                                <w:sz w:val="20"/>
                                <w:szCs w:val="20"/>
                              </w:rPr>
                              <w:t>の</w:t>
                            </w:r>
                            <w:r w:rsidRPr="00377AF6">
                              <w:rPr>
                                <w:rFonts w:ascii="ＭＳ ゴシック" w:eastAsia="ＭＳ ゴシック" w:hAnsi="ＭＳ ゴシック" w:hint="eastAsia"/>
                                <w:b/>
                                <w:sz w:val="20"/>
                                <w:szCs w:val="20"/>
                              </w:rPr>
                              <w:t>支援が</w:t>
                            </w:r>
                            <w:r w:rsidRPr="00377AF6">
                              <w:rPr>
                                <w:rFonts w:ascii="ＭＳ ゴシック" w:eastAsia="ＭＳ ゴシック" w:hAnsi="ＭＳ ゴシック"/>
                                <w:b/>
                                <w:sz w:val="20"/>
                                <w:szCs w:val="20"/>
                              </w:rPr>
                              <w:t>受けられるかも確認しましょう</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・家族の</w:t>
                            </w:r>
                            <w:r w:rsidRPr="00377AF6">
                              <w:rPr>
                                <w:rFonts w:ascii="ＭＳ ゴシック" w:eastAsia="ＭＳ ゴシック" w:hAnsi="ＭＳ ゴシック"/>
                                <w:b/>
                                <w:sz w:val="20"/>
                                <w:szCs w:val="20"/>
                              </w:rPr>
                              <w:t>年齢も重要な情報です。本人の</w:t>
                            </w:r>
                            <w:r w:rsidRPr="00377AF6">
                              <w:rPr>
                                <w:rFonts w:ascii="ＭＳ ゴシック" w:eastAsia="ＭＳ ゴシック" w:hAnsi="ＭＳ ゴシック" w:hint="eastAsia"/>
                                <w:b/>
                                <w:sz w:val="20"/>
                                <w:szCs w:val="20"/>
                              </w:rPr>
                              <w:t>介護以外にも</w:t>
                            </w:r>
                            <w:r w:rsidRPr="00377AF6">
                              <w:rPr>
                                <w:rFonts w:ascii="ＭＳ ゴシック" w:eastAsia="ＭＳ ゴシック" w:hAnsi="ＭＳ ゴシック"/>
                                <w:b/>
                                <w:sz w:val="20"/>
                                <w:szCs w:val="20"/>
                              </w:rPr>
                              <w:t>家族</w:t>
                            </w:r>
                            <w:r w:rsidRPr="00377AF6">
                              <w:rPr>
                                <w:rFonts w:ascii="ＭＳ ゴシック" w:eastAsia="ＭＳ ゴシック" w:hAnsi="ＭＳ ゴシック" w:hint="eastAsia"/>
                                <w:b/>
                                <w:sz w:val="20"/>
                                <w:szCs w:val="20"/>
                              </w:rPr>
                              <w:t>のニーズ</w:t>
                            </w:r>
                            <w:r w:rsidRPr="00377AF6">
                              <w:rPr>
                                <w:rFonts w:ascii="ＭＳ ゴシック" w:eastAsia="ＭＳ ゴシック" w:hAnsi="ＭＳ ゴシック"/>
                                <w:b/>
                                <w:sz w:val="20"/>
                                <w:szCs w:val="20"/>
                              </w:rPr>
                              <w:t>が</w:t>
                            </w:r>
                            <w:r w:rsidRPr="00377AF6">
                              <w:rPr>
                                <w:rFonts w:ascii="ＭＳ ゴシック" w:eastAsia="ＭＳ ゴシック" w:hAnsi="ＭＳ ゴシック" w:hint="eastAsia"/>
                                <w:b/>
                                <w:sz w:val="20"/>
                                <w:szCs w:val="20"/>
                              </w:rPr>
                              <w:t>ないか配慮しましょう</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・子どもが介護している</w:t>
                            </w:r>
                            <w:r w:rsidRPr="00377AF6">
                              <w:rPr>
                                <w:rFonts w:ascii="ＭＳ ゴシック" w:eastAsia="ＭＳ ゴシック" w:hAnsi="ＭＳ ゴシック"/>
                                <w:b/>
                                <w:sz w:val="20"/>
                                <w:szCs w:val="20"/>
                              </w:rPr>
                              <w:t>場合などは、</w:t>
                            </w:r>
                            <w:r w:rsidRPr="00377AF6">
                              <w:rPr>
                                <w:rFonts w:ascii="ＭＳ ゴシック" w:eastAsia="ＭＳ ゴシック" w:hAnsi="ＭＳ ゴシック" w:hint="eastAsia"/>
                                <w:b/>
                                <w:sz w:val="20"/>
                                <w:szCs w:val="20"/>
                              </w:rPr>
                              <w:t>介護者の</w:t>
                            </w:r>
                            <w:r w:rsidRPr="00377AF6">
                              <w:rPr>
                                <w:rFonts w:ascii="ＭＳ ゴシック" w:eastAsia="ＭＳ ゴシック" w:hAnsi="ＭＳ ゴシック"/>
                                <w:b/>
                                <w:sz w:val="20"/>
                                <w:szCs w:val="20"/>
                              </w:rPr>
                              <w:t>疲労度も考慮することが</w:t>
                            </w:r>
                            <w:r w:rsidRPr="00377AF6">
                              <w:rPr>
                                <w:rFonts w:ascii="ＭＳ ゴシック" w:eastAsia="ＭＳ ゴシック" w:hAnsi="ＭＳ ゴシック" w:hint="eastAsia"/>
                                <w:b/>
                                <w:sz w:val="20"/>
                                <w:szCs w:val="20"/>
                              </w:rPr>
                              <w:t>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58553" id="角丸四角形 25" o:spid="_x0000_s1067" style="position:absolute;left:0;text-align:left;margin-left:322.45pt;margin-top:13.95pt;width:436.5pt;height:196.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" fillcolor="white [3201]" strokecolor="#5b9bd5 [3204]" strokeweight="2.25pt">
                <v:stroke joinstyle="miter"/>
                <v:textbox>
                  <w:txbxContent>
                    <w:p w:rsidR="00743860" w:rsidRPr="00377AF6" w:rsidRDefault="00743860" w:rsidP="009341F2">
                      <w:pPr>
                        <w:spacing w:line="300" w:lineRule="exact"/>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・世帯構成の</w:t>
                      </w:r>
                      <w:r w:rsidRPr="00377AF6">
                        <w:rPr>
                          <w:rFonts w:ascii="ＭＳ ゴシック" w:eastAsia="ＭＳ ゴシック" w:hAnsi="ＭＳ ゴシック"/>
                          <w:b/>
                          <w:sz w:val="20"/>
                          <w:szCs w:val="20"/>
                        </w:rPr>
                        <w:t>確認は絶対落とせないポイント</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・独居の場合は</w:t>
                      </w:r>
                      <w:r w:rsidRPr="00377AF6">
                        <w:rPr>
                          <w:rFonts w:ascii="ＭＳ ゴシック" w:eastAsia="ＭＳ ゴシック" w:hAnsi="ＭＳ ゴシック"/>
                          <w:b/>
                          <w:sz w:val="20"/>
                          <w:szCs w:val="20"/>
                        </w:rPr>
                        <w:t>近所の支援(見守り)</w:t>
                      </w:r>
                      <w:r w:rsidRPr="00377AF6">
                        <w:rPr>
                          <w:rFonts w:ascii="ＭＳ ゴシック" w:eastAsia="ＭＳ ゴシック" w:hAnsi="ＭＳ ゴシック" w:hint="eastAsia"/>
                          <w:b/>
                          <w:sz w:val="20"/>
                          <w:szCs w:val="20"/>
                        </w:rPr>
                        <w:t>等が</w:t>
                      </w:r>
                      <w:r w:rsidRPr="00377AF6">
                        <w:rPr>
                          <w:rFonts w:ascii="ＭＳ ゴシック" w:eastAsia="ＭＳ ゴシック" w:hAnsi="ＭＳ ゴシック"/>
                          <w:b/>
                          <w:sz w:val="20"/>
                          <w:szCs w:val="20"/>
                        </w:rPr>
                        <w:t>得られるかどうかも</w:t>
                      </w:r>
                      <w:r w:rsidRPr="00377AF6">
                        <w:rPr>
                          <w:rFonts w:ascii="ＭＳ ゴシック" w:eastAsia="ＭＳ ゴシック" w:hAnsi="ＭＳ ゴシック" w:hint="eastAsia"/>
                          <w:b/>
                          <w:sz w:val="20"/>
                          <w:szCs w:val="20"/>
                        </w:rPr>
                        <w:t>重要な</w:t>
                      </w:r>
                      <w:r w:rsidRPr="00377AF6">
                        <w:rPr>
                          <w:rFonts w:ascii="ＭＳ ゴシック" w:eastAsia="ＭＳ ゴシック" w:hAnsi="ＭＳ ゴシック"/>
                          <w:b/>
                          <w:sz w:val="20"/>
                          <w:szCs w:val="20"/>
                        </w:rPr>
                        <w:t>要素</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・高齢夫婦の</w:t>
                      </w:r>
                      <w:r w:rsidRPr="00377AF6">
                        <w:rPr>
                          <w:rFonts w:ascii="ＭＳ ゴシック" w:eastAsia="ＭＳ ゴシック" w:hAnsi="ＭＳ ゴシック"/>
                          <w:b/>
                          <w:sz w:val="20"/>
                          <w:szCs w:val="20"/>
                        </w:rPr>
                        <w:t>みの</w:t>
                      </w:r>
                      <w:r w:rsidRPr="00377AF6">
                        <w:rPr>
                          <w:rFonts w:ascii="ＭＳ ゴシック" w:eastAsia="ＭＳ ゴシック" w:hAnsi="ＭＳ ゴシック" w:hint="eastAsia"/>
                          <w:b/>
                          <w:sz w:val="20"/>
                          <w:szCs w:val="20"/>
                        </w:rPr>
                        <w:t>場合は</w:t>
                      </w:r>
                      <w:r w:rsidRPr="00377AF6">
                        <w:rPr>
                          <w:rFonts w:ascii="ＭＳ ゴシック" w:eastAsia="ＭＳ ゴシック" w:hAnsi="ＭＳ ゴシック"/>
                          <w:b/>
                          <w:sz w:val="20"/>
                          <w:szCs w:val="20"/>
                        </w:rPr>
                        <w:t>、どちらか</w:t>
                      </w:r>
                      <w:r w:rsidRPr="00377AF6">
                        <w:rPr>
                          <w:rFonts w:ascii="ＭＳ ゴシック" w:eastAsia="ＭＳ ゴシック" w:hAnsi="ＭＳ ゴシック" w:hint="eastAsia"/>
                          <w:b/>
                          <w:sz w:val="20"/>
                          <w:szCs w:val="20"/>
                        </w:rPr>
                        <w:t>一方が</w:t>
                      </w:r>
                      <w:r w:rsidRPr="00377AF6">
                        <w:rPr>
                          <w:rFonts w:ascii="ＭＳ ゴシック" w:eastAsia="ＭＳ ゴシック" w:hAnsi="ＭＳ ゴシック"/>
                          <w:b/>
                          <w:sz w:val="20"/>
                          <w:szCs w:val="20"/>
                        </w:rPr>
                        <w:t>介護</w:t>
                      </w:r>
                      <w:r w:rsidRPr="00377AF6">
                        <w:rPr>
                          <w:rFonts w:ascii="ＭＳ ゴシック" w:eastAsia="ＭＳ ゴシック" w:hAnsi="ＭＳ ゴシック" w:hint="eastAsia"/>
                          <w:b/>
                          <w:sz w:val="20"/>
                          <w:szCs w:val="20"/>
                        </w:rPr>
                        <w:t>している状態が</w:t>
                      </w:r>
                      <w:r w:rsidRPr="00377AF6">
                        <w:rPr>
                          <w:rFonts w:ascii="ＭＳ ゴシック" w:eastAsia="ＭＳ ゴシック" w:hAnsi="ＭＳ ゴシック"/>
                          <w:b/>
                          <w:sz w:val="20"/>
                          <w:szCs w:val="20"/>
                        </w:rPr>
                        <w:t>多</w:t>
                      </w:r>
                      <w:r w:rsidRPr="00377AF6">
                        <w:rPr>
                          <w:rFonts w:ascii="ＭＳ ゴシック" w:eastAsia="ＭＳ ゴシック" w:hAnsi="ＭＳ ゴシック" w:hint="eastAsia"/>
                          <w:b/>
                          <w:sz w:val="20"/>
                          <w:szCs w:val="20"/>
                        </w:rPr>
                        <w:t>く</w:t>
                      </w:r>
                      <w:r w:rsidRPr="00377AF6">
                        <w:rPr>
                          <w:rFonts w:ascii="ＭＳ ゴシック" w:eastAsia="ＭＳ ゴシック" w:hAnsi="ＭＳ ゴシック"/>
                          <w:b/>
                          <w:sz w:val="20"/>
                          <w:szCs w:val="20"/>
                        </w:rPr>
                        <w:t>、その介護者が一時的に</w:t>
                      </w:r>
                      <w:r w:rsidRPr="00377AF6">
                        <w:rPr>
                          <w:rFonts w:ascii="ＭＳ ゴシック" w:eastAsia="ＭＳ ゴシック" w:hAnsi="ＭＳ ゴシック" w:hint="eastAsia"/>
                          <w:b/>
                          <w:sz w:val="20"/>
                          <w:szCs w:val="20"/>
                        </w:rPr>
                        <w:t>入院等により</w:t>
                      </w:r>
                      <w:r w:rsidRPr="00377AF6">
                        <w:rPr>
                          <w:rFonts w:ascii="ＭＳ ゴシック" w:eastAsia="ＭＳ ゴシック" w:hAnsi="ＭＳ ゴシック"/>
                          <w:b/>
                          <w:sz w:val="20"/>
                          <w:szCs w:val="20"/>
                        </w:rPr>
                        <w:t>介護できなくなった場合</w:t>
                      </w:r>
                      <w:r w:rsidRPr="00377AF6">
                        <w:rPr>
                          <w:rFonts w:ascii="ＭＳ ゴシック" w:eastAsia="ＭＳ ゴシック" w:hAnsi="ＭＳ ゴシック" w:hint="eastAsia"/>
                          <w:b/>
                          <w:sz w:val="20"/>
                          <w:szCs w:val="20"/>
                        </w:rPr>
                        <w:t>の対応策も必要</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・介護者がいる</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心身に</w:t>
                      </w:r>
                      <w:r w:rsidRPr="00377AF6">
                        <w:rPr>
                          <w:rFonts w:ascii="ＭＳ ゴシック" w:eastAsia="ＭＳ ゴシック" w:hAnsi="ＭＳ ゴシック"/>
                          <w:b/>
                          <w:sz w:val="20"/>
                          <w:szCs w:val="20"/>
                        </w:rPr>
                        <w:t>負担感が</w:t>
                      </w:r>
                      <w:r w:rsidRPr="00377AF6">
                        <w:rPr>
                          <w:rFonts w:ascii="ＭＳ ゴシック" w:eastAsia="ＭＳ ゴシック" w:hAnsi="ＭＳ ゴシック" w:hint="eastAsia"/>
                          <w:b/>
                          <w:sz w:val="20"/>
                          <w:szCs w:val="20"/>
                        </w:rPr>
                        <w:t>生じていないか</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独居の</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、近隣等</w:t>
                      </w:r>
                      <w:r w:rsidRPr="00377AF6">
                        <w:rPr>
                          <w:rFonts w:ascii="ＭＳ ゴシック" w:eastAsia="ＭＳ ゴシック" w:hAnsi="ＭＳ ゴシック"/>
                          <w:b/>
                          <w:sz w:val="20"/>
                          <w:szCs w:val="20"/>
                        </w:rPr>
                        <w:t>から</w:t>
                      </w:r>
                      <w:r w:rsidRPr="00377AF6">
                        <w:rPr>
                          <w:rFonts w:ascii="ＭＳ ゴシック" w:eastAsia="ＭＳ ゴシック" w:hAnsi="ＭＳ ゴシック" w:hint="eastAsia"/>
                          <w:b/>
                          <w:sz w:val="20"/>
                          <w:szCs w:val="20"/>
                        </w:rPr>
                        <w:t>の支援</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見守り</w:t>
                      </w:r>
                      <w:r w:rsidRPr="00377AF6">
                        <w:rPr>
                          <w:rFonts w:ascii="ＭＳ ゴシック" w:eastAsia="ＭＳ ゴシック" w:hAnsi="ＭＳ ゴシック"/>
                          <w:b/>
                          <w:sz w:val="20"/>
                          <w:szCs w:val="20"/>
                        </w:rPr>
                        <w:t>等)</w:t>
                      </w:r>
                      <w:r w:rsidRPr="00377AF6">
                        <w:rPr>
                          <w:rFonts w:ascii="ＭＳ ゴシック" w:eastAsia="ＭＳ ゴシック" w:hAnsi="ＭＳ ゴシック" w:hint="eastAsia"/>
                          <w:b/>
                          <w:sz w:val="20"/>
                          <w:szCs w:val="20"/>
                        </w:rPr>
                        <w:t>が得られているか</w:t>
                      </w:r>
                      <w:r w:rsidRPr="00377AF6">
                        <w:rPr>
                          <w:rFonts w:ascii="ＭＳ ゴシック" w:eastAsia="ＭＳ ゴシック" w:hAnsi="ＭＳ ゴシック"/>
                          <w:b/>
                          <w:sz w:val="20"/>
                          <w:szCs w:val="20"/>
                        </w:rPr>
                        <w:t>どうか</w:t>
                      </w:r>
                      <w:r w:rsidRPr="00377AF6">
                        <w:rPr>
                          <w:rFonts w:ascii="ＭＳ ゴシック" w:eastAsia="ＭＳ ゴシック" w:hAnsi="ＭＳ ゴシック" w:hint="eastAsia"/>
                          <w:b/>
                          <w:sz w:val="20"/>
                          <w:szCs w:val="20"/>
                        </w:rPr>
                        <w:t>など周囲の状況にも配慮</w:t>
                      </w:r>
                      <w:r w:rsidRPr="00377AF6">
                        <w:rPr>
                          <w:rFonts w:ascii="ＭＳ ゴシック" w:eastAsia="ＭＳ ゴシック" w:hAnsi="ＭＳ ゴシック"/>
                          <w:b/>
                          <w:sz w:val="20"/>
                          <w:szCs w:val="20"/>
                        </w:rPr>
                        <w:t>しましょう</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・キーパーソンや支援者が</w:t>
                      </w:r>
                      <w:r w:rsidRPr="00377AF6">
                        <w:rPr>
                          <w:rFonts w:ascii="ＭＳ ゴシック" w:eastAsia="ＭＳ ゴシック" w:hAnsi="ＭＳ ゴシック"/>
                          <w:b/>
                          <w:sz w:val="20"/>
                          <w:szCs w:val="20"/>
                        </w:rPr>
                        <w:t>遠方に住んでいる場合</w:t>
                      </w:r>
                      <w:r w:rsidRPr="00377AF6">
                        <w:rPr>
                          <w:rFonts w:ascii="ＭＳ ゴシック" w:eastAsia="ＭＳ ゴシック" w:hAnsi="ＭＳ ゴシック" w:hint="eastAsia"/>
                          <w:b/>
                          <w:sz w:val="20"/>
                          <w:szCs w:val="20"/>
                        </w:rPr>
                        <w:t>は、どの程度</w:t>
                      </w:r>
                      <w:r w:rsidRPr="00377AF6">
                        <w:rPr>
                          <w:rFonts w:ascii="ＭＳ ゴシック" w:eastAsia="ＭＳ ゴシック" w:hAnsi="ＭＳ ゴシック"/>
                          <w:b/>
                          <w:sz w:val="20"/>
                          <w:szCs w:val="20"/>
                        </w:rPr>
                        <w:t>の</w:t>
                      </w:r>
                      <w:r w:rsidRPr="00377AF6">
                        <w:rPr>
                          <w:rFonts w:ascii="ＭＳ ゴシック" w:eastAsia="ＭＳ ゴシック" w:hAnsi="ＭＳ ゴシック" w:hint="eastAsia"/>
                          <w:b/>
                          <w:sz w:val="20"/>
                          <w:szCs w:val="20"/>
                        </w:rPr>
                        <w:t>支援が</w:t>
                      </w:r>
                      <w:r w:rsidRPr="00377AF6">
                        <w:rPr>
                          <w:rFonts w:ascii="ＭＳ ゴシック" w:eastAsia="ＭＳ ゴシック" w:hAnsi="ＭＳ ゴシック"/>
                          <w:b/>
                          <w:sz w:val="20"/>
                          <w:szCs w:val="20"/>
                        </w:rPr>
                        <w:t>受けられるかも確認しましょう</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・家族の</w:t>
                      </w:r>
                      <w:r w:rsidRPr="00377AF6">
                        <w:rPr>
                          <w:rFonts w:ascii="ＭＳ ゴシック" w:eastAsia="ＭＳ ゴシック" w:hAnsi="ＭＳ ゴシック"/>
                          <w:b/>
                          <w:sz w:val="20"/>
                          <w:szCs w:val="20"/>
                        </w:rPr>
                        <w:t>年齢も重要な情報です。本人の</w:t>
                      </w:r>
                      <w:r w:rsidRPr="00377AF6">
                        <w:rPr>
                          <w:rFonts w:ascii="ＭＳ ゴシック" w:eastAsia="ＭＳ ゴシック" w:hAnsi="ＭＳ ゴシック" w:hint="eastAsia"/>
                          <w:b/>
                          <w:sz w:val="20"/>
                          <w:szCs w:val="20"/>
                        </w:rPr>
                        <w:t>介護以外にも</w:t>
                      </w:r>
                      <w:r w:rsidRPr="00377AF6">
                        <w:rPr>
                          <w:rFonts w:ascii="ＭＳ ゴシック" w:eastAsia="ＭＳ ゴシック" w:hAnsi="ＭＳ ゴシック"/>
                          <w:b/>
                          <w:sz w:val="20"/>
                          <w:szCs w:val="20"/>
                        </w:rPr>
                        <w:t>家族</w:t>
                      </w:r>
                      <w:r w:rsidRPr="00377AF6">
                        <w:rPr>
                          <w:rFonts w:ascii="ＭＳ ゴシック" w:eastAsia="ＭＳ ゴシック" w:hAnsi="ＭＳ ゴシック" w:hint="eastAsia"/>
                          <w:b/>
                          <w:sz w:val="20"/>
                          <w:szCs w:val="20"/>
                        </w:rPr>
                        <w:t>のニーズ</w:t>
                      </w:r>
                      <w:r w:rsidRPr="00377AF6">
                        <w:rPr>
                          <w:rFonts w:ascii="ＭＳ ゴシック" w:eastAsia="ＭＳ ゴシック" w:hAnsi="ＭＳ ゴシック"/>
                          <w:b/>
                          <w:sz w:val="20"/>
                          <w:szCs w:val="20"/>
                        </w:rPr>
                        <w:t>が</w:t>
                      </w:r>
                      <w:r w:rsidRPr="00377AF6">
                        <w:rPr>
                          <w:rFonts w:ascii="ＭＳ ゴシック" w:eastAsia="ＭＳ ゴシック" w:hAnsi="ＭＳ ゴシック" w:hint="eastAsia"/>
                          <w:b/>
                          <w:sz w:val="20"/>
                          <w:szCs w:val="20"/>
                        </w:rPr>
                        <w:t>ないか配慮しましょう</w:t>
                      </w:r>
                    </w:p>
                    <w:p w:rsidR="00743860" w:rsidRPr="00377AF6" w:rsidRDefault="007438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・子どもが介護している</w:t>
                      </w:r>
                      <w:r w:rsidRPr="00377AF6">
                        <w:rPr>
                          <w:rFonts w:ascii="ＭＳ ゴシック" w:eastAsia="ＭＳ ゴシック" w:hAnsi="ＭＳ ゴシック"/>
                          <w:b/>
                          <w:sz w:val="20"/>
                          <w:szCs w:val="20"/>
                        </w:rPr>
                        <w:t>場合などは、</w:t>
                      </w:r>
                      <w:r w:rsidRPr="00377AF6">
                        <w:rPr>
                          <w:rFonts w:ascii="ＭＳ ゴシック" w:eastAsia="ＭＳ ゴシック" w:hAnsi="ＭＳ ゴシック" w:hint="eastAsia"/>
                          <w:b/>
                          <w:sz w:val="20"/>
                          <w:szCs w:val="20"/>
                        </w:rPr>
                        <w:t>介護者の</w:t>
                      </w:r>
                      <w:r w:rsidRPr="00377AF6">
                        <w:rPr>
                          <w:rFonts w:ascii="ＭＳ ゴシック" w:eastAsia="ＭＳ ゴシック" w:hAnsi="ＭＳ ゴシック"/>
                          <w:b/>
                          <w:sz w:val="20"/>
                          <w:szCs w:val="20"/>
                        </w:rPr>
                        <w:t>疲労度も考慮することが</w:t>
                      </w:r>
                      <w:r w:rsidRPr="00377AF6">
                        <w:rPr>
                          <w:rFonts w:ascii="ＭＳ ゴシック" w:eastAsia="ＭＳ ゴシック" w:hAnsi="ＭＳ ゴシック" w:hint="eastAsia"/>
                          <w:b/>
                          <w:sz w:val="20"/>
                          <w:szCs w:val="20"/>
                        </w:rPr>
                        <w:t>必要</w:t>
                      </w:r>
                    </w:p>
                  </w:txbxContent>
                </v:textbox>
                <w10:wrap anchorx="margin"/>
              </v:roundrect>
            </w:pict>
          </mc:Fallback>
        </mc:AlternateContent>
      </w:r>
    </w:p>
    <w:p w:rsidR="00273E91" w:rsidRDefault="00273E91"/>
    <w:p w:rsidR="00273E91" w:rsidRDefault="00273E91"/>
    <w:p w:rsidR="00273E91" w:rsidRDefault="007E19BA">
      <w:r>
        <w:rPr>
          <w:noProof/>
        </w:rPr>
        <mc:AlternateContent>
          <mc:Choice Requires="wps">
            <w:drawing>
              <wp:anchor distT="0" distB="0" distL="114300" distR="114300" simplePos="0" relativeHeight="251704320" behindDoc="0" locked="0" layoutInCell="1" allowOverlap="1" wp14:anchorId="6FC26D23" wp14:editId="10E1C723">
                <wp:simplePos x="0" y="0"/>
                <wp:positionH relativeFrom="column">
                  <wp:posOffset>2480310</wp:posOffset>
                </wp:positionH>
                <wp:positionV relativeFrom="paragraph">
                  <wp:posOffset>201930</wp:posOffset>
                </wp:positionV>
                <wp:extent cx="1248410" cy="1724025"/>
                <wp:effectExtent l="0" t="0" r="27940" b="28575"/>
                <wp:wrapNone/>
                <wp:docPr id="31" name="楕円 31"/>
                <wp:cNvGraphicFramePr/>
                <a:graphic xmlns:a="http://schemas.openxmlformats.org/drawingml/2006/main">
                  <a:graphicData uri="http://schemas.microsoft.com/office/word/2010/wordprocessingShape">
                    <wps:wsp>
                      <wps:cNvSpPr/>
                      <wps:spPr>
                        <a:xfrm>
                          <a:off x="0" y="0"/>
                          <a:ext cx="1248410" cy="1724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00718" id="楕円 31" o:spid="_x0000_s1026" style="position:absolute;left:0;text-align:left;margin-left:195.3pt;margin-top:15.9pt;width:98.3pt;height:13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" filled="f" strokecolor="red" strokeweight="1.5pt">
                <v:stroke joinstyle="miter"/>
              </v:oval>
            </w:pict>
          </mc:Fallback>
        </mc:AlternateContent>
      </w:r>
    </w:p>
    <w:p w:rsidR="00273E91" w:rsidRDefault="007E19BA">
      <w:r>
        <w:rPr>
          <w:noProof/>
        </w:rPr>
        <mc:AlternateContent>
          <mc:Choice Requires="wps">
            <w:drawing>
              <wp:anchor distT="0" distB="0" distL="114300" distR="114300" simplePos="0" relativeHeight="251723776" behindDoc="0" locked="0" layoutInCell="1" allowOverlap="1" wp14:anchorId="43AE59C6" wp14:editId="12B6CEEF">
                <wp:simplePos x="0" y="0"/>
                <wp:positionH relativeFrom="column">
                  <wp:posOffset>3851910</wp:posOffset>
                </wp:positionH>
                <wp:positionV relativeFrom="paragraph">
                  <wp:posOffset>135255</wp:posOffset>
                </wp:positionV>
                <wp:extent cx="142875" cy="1181100"/>
                <wp:effectExtent l="0" t="0" r="66675" b="19050"/>
                <wp:wrapNone/>
                <wp:docPr id="42" name="右中かっこ 42"/>
                <wp:cNvGraphicFramePr/>
                <a:graphic xmlns:a="http://schemas.openxmlformats.org/drawingml/2006/main">
                  <a:graphicData uri="http://schemas.microsoft.com/office/word/2010/wordprocessingShape">
                    <wps:wsp>
                      <wps:cNvSpPr/>
                      <wps:spPr>
                        <a:xfrm>
                          <a:off x="0" y="0"/>
                          <a:ext cx="142875" cy="1181100"/>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69E4" id="右中かっこ 42" o:spid="_x0000_s1026" type="#_x0000_t88" style="position:absolute;left:0;text-align:left;margin-left:303.3pt;margin-top:10.65pt;width:11.25pt;height: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" adj="218" strokecolor="#0070c0" strokeweight="1.5pt">
                <v:stroke joinstyle="miter"/>
              </v:shape>
            </w:pict>
          </mc:Fallback>
        </mc:AlternateContent>
      </w:r>
    </w:p>
    <w:p w:rsidR="00273E91" w:rsidRDefault="00273E91"/>
    <w:p w:rsidR="00273E91" w:rsidRDefault="00273E91"/>
    <w:p w:rsidR="005B7191" w:rsidRDefault="005B7191"/>
    <w:p w:rsidR="005B7191" w:rsidRDefault="005B7191"/>
    <w:p w:rsidR="005B7191" w:rsidRDefault="005B7191"/>
    <w:p w:rsidR="005B7191" w:rsidRDefault="005B7191"/>
    <w:p w:rsidR="002011EF" w:rsidRDefault="002011EF"/>
    <w:p w:rsidR="00FF73E8" w:rsidRDefault="00FF73E8">
      <w:r>
        <w:rPr>
          <w:noProof/>
        </w:rPr>
        <mc:AlternateContent>
          <mc:Choice Requires="wps">
            <w:drawing>
              <wp:anchor distT="0" distB="0" distL="114300" distR="114300" simplePos="0" relativeHeight="251669504" behindDoc="0" locked="0" layoutInCell="1" allowOverlap="1" wp14:anchorId="3DF202FF" wp14:editId="0869B786">
                <wp:simplePos x="0" y="0"/>
                <wp:positionH relativeFrom="margin">
                  <wp:posOffset>92075</wp:posOffset>
                </wp:positionH>
                <wp:positionV relativeFrom="paragraph">
                  <wp:posOffset>87833</wp:posOffset>
                </wp:positionV>
                <wp:extent cx="9067800" cy="7429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（基本情報うら）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02FF" id="テキスト ボックス 12" o:spid="_x0000_s1068" type="#_x0000_t202" style="position:absolute;left:0;text-align:left;margin-left:7.25pt;margin-top:6.9pt;width:714pt;height: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" fillcolor="#2e74b5 [2404]" stroked="f" strokeweight=".5pt">
                <v:textbox>
                  <w:txbxContent>
                    <w:p w:rsidR="00743860" w:rsidRPr="007B40FE" w:rsidRDefault="007438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（基本情報うら）</w:t>
                      </w:r>
                    </w:p>
                  </w:txbxContent>
                </v:textbox>
                <w10:wrap anchorx="margin"/>
              </v:shape>
            </w:pict>
          </mc:Fallback>
        </mc:AlternateContent>
      </w:r>
    </w:p>
    <w:p w:rsidR="00FF73E8" w:rsidRPr="00A902D4" w:rsidRDefault="00FF73E8"/>
    <w:p w:rsidR="00FF73E8" w:rsidRDefault="00FF73E8"/>
    <w:p w:rsidR="00FF73E8" w:rsidRDefault="00FF73E8"/>
    <w:p w:rsidR="00FF73E8" w:rsidRDefault="00541860">
      <w:r>
        <w:rPr>
          <w:noProof/>
        </w:rPr>
        <mc:AlternateContent>
          <mc:Choice Requires="wps">
            <w:drawing>
              <wp:anchor distT="0" distB="0" distL="114300" distR="114300" simplePos="0" relativeHeight="251707392" behindDoc="0" locked="0" layoutInCell="1" allowOverlap="1" wp14:anchorId="406E8BAD" wp14:editId="6BF13C2B">
                <wp:simplePos x="0" y="0"/>
                <wp:positionH relativeFrom="column">
                  <wp:posOffset>4118610</wp:posOffset>
                </wp:positionH>
                <wp:positionV relativeFrom="paragraph">
                  <wp:posOffset>28575</wp:posOffset>
                </wp:positionV>
                <wp:extent cx="5286375" cy="1190625"/>
                <wp:effectExtent l="19050" t="19050" r="28575" b="28575"/>
                <wp:wrapNone/>
                <wp:docPr id="33" name="角丸四角形 33"/>
                <wp:cNvGraphicFramePr/>
                <a:graphic xmlns:a="http://schemas.openxmlformats.org/drawingml/2006/main">
                  <a:graphicData uri="http://schemas.microsoft.com/office/word/2010/wordprocessingShape">
                    <wps:wsp>
                      <wps:cNvSpPr/>
                      <wps:spPr>
                        <a:xfrm>
                          <a:off x="0" y="0"/>
                          <a:ext cx="5286375" cy="11906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A41199"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現在の状態に</w:t>
                            </w:r>
                            <w:r>
                              <w:rPr>
                                <w:rFonts w:ascii="ＭＳ ゴシック" w:eastAsia="ＭＳ ゴシック" w:hAnsi="ＭＳ ゴシック"/>
                                <w:b/>
                                <w:sz w:val="24"/>
                                <w:szCs w:val="24"/>
                              </w:rPr>
                              <w:t>至った経緯</w:t>
                            </w:r>
                            <w:r>
                              <w:rPr>
                                <w:rFonts w:ascii="ＭＳ ゴシック" w:eastAsia="ＭＳ ゴシック" w:hAnsi="ＭＳ ゴシック" w:hint="eastAsia"/>
                                <w:b/>
                                <w:sz w:val="24"/>
                                <w:szCs w:val="24"/>
                              </w:rPr>
                              <w:t>等</w:t>
                            </w:r>
                            <w:r>
                              <w:rPr>
                                <w:rFonts w:ascii="ＭＳ ゴシック" w:eastAsia="ＭＳ ゴシック" w:hAnsi="ＭＳ ゴシック"/>
                                <w:b/>
                                <w:sz w:val="24"/>
                                <w:szCs w:val="24"/>
                              </w:rPr>
                              <w:t>を確認することが</w:t>
                            </w:r>
                            <w:r>
                              <w:rPr>
                                <w:rFonts w:ascii="ＭＳ ゴシック" w:eastAsia="ＭＳ ゴシック" w:hAnsi="ＭＳ ゴシック" w:hint="eastAsia"/>
                                <w:b/>
                                <w:sz w:val="24"/>
                                <w:szCs w:val="24"/>
                              </w:rPr>
                              <w:t>できる</w:t>
                            </w:r>
                            <w:r>
                              <w:rPr>
                                <w:rFonts w:ascii="ＭＳ ゴシック" w:eastAsia="ＭＳ ゴシック" w:hAnsi="ＭＳ ゴシック"/>
                                <w:b/>
                                <w:sz w:val="24"/>
                                <w:szCs w:val="24"/>
                              </w:rPr>
                              <w:t>情報が</w:t>
                            </w:r>
                            <w:r>
                              <w:rPr>
                                <w:rFonts w:ascii="ＭＳ ゴシック" w:eastAsia="ＭＳ ゴシック" w:hAnsi="ＭＳ ゴシック" w:hint="eastAsia"/>
                                <w:b/>
                                <w:sz w:val="24"/>
                                <w:szCs w:val="24"/>
                              </w:rPr>
                              <w:t>記載されている</w:t>
                            </w:r>
                            <w:r>
                              <w:rPr>
                                <w:rFonts w:ascii="ＭＳ ゴシック" w:eastAsia="ＭＳ ゴシック" w:hAnsi="ＭＳ ゴシック"/>
                                <w:b/>
                                <w:sz w:val="24"/>
                                <w:szCs w:val="24"/>
                              </w:rPr>
                              <w:t>はず（</w:t>
                            </w:r>
                            <w:r>
                              <w:rPr>
                                <w:rFonts w:ascii="ＭＳ ゴシック" w:eastAsia="ＭＳ ゴシック" w:hAnsi="ＭＳ ゴシック" w:hint="eastAsia"/>
                                <w:b/>
                                <w:sz w:val="24"/>
                                <w:szCs w:val="24"/>
                              </w:rPr>
                              <w:t>漏れている場合は</w:t>
                            </w:r>
                            <w:r>
                              <w:rPr>
                                <w:rFonts w:ascii="ＭＳ ゴシック" w:eastAsia="ＭＳ ゴシック" w:hAnsi="ＭＳ ゴシック"/>
                                <w:b/>
                                <w:sz w:val="24"/>
                                <w:szCs w:val="24"/>
                              </w:rPr>
                              <w:t>指導）</w:t>
                            </w:r>
                          </w:p>
                          <w:p w:rsidR="00743860" w:rsidRPr="00A41199"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どのような人生を過ごされたかは</w:t>
                            </w:r>
                            <w:r>
                              <w:rPr>
                                <w:rFonts w:ascii="ＭＳ ゴシック" w:eastAsia="ＭＳ ゴシック" w:hAnsi="ＭＳ ゴシック"/>
                                <w:b/>
                                <w:sz w:val="24"/>
                                <w:szCs w:val="24"/>
                              </w:rPr>
                              <w:t>、本人の</w:t>
                            </w:r>
                            <w:r>
                              <w:rPr>
                                <w:rFonts w:ascii="ＭＳ ゴシック" w:eastAsia="ＭＳ ゴシック" w:hAnsi="ＭＳ ゴシック" w:hint="eastAsia"/>
                                <w:b/>
                                <w:sz w:val="24"/>
                                <w:szCs w:val="24"/>
                              </w:rPr>
                              <w:t>人物像</w:t>
                            </w:r>
                            <w:r>
                              <w:rPr>
                                <w:rFonts w:ascii="ＭＳ ゴシック" w:eastAsia="ＭＳ ゴシック" w:hAnsi="ＭＳ ゴシック"/>
                                <w:b/>
                                <w:sz w:val="24"/>
                                <w:szCs w:val="24"/>
                              </w:rPr>
                              <w:t>を</w:t>
                            </w:r>
                            <w:r>
                              <w:rPr>
                                <w:rFonts w:ascii="ＭＳ ゴシック" w:eastAsia="ＭＳ ゴシック" w:hAnsi="ＭＳ ゴシック" w:hint="eastAsia"/>
                                <w:b/>
                                <w:sz w:val="24"/>
                                <w:szCs w:val="24"/>
                              </w:rPr>
                              <w:t>イメージする</w:t>
                            </w:r>
                            <w:r>
                              <w:rPr>
                                <w:rFonts w:ascii="ＭＳ ゴシック" w:eastAsia="ＭＳ ゴシック" w:hAnsi="ＭＳ ゴシック"/>
                                <w:b/>
                                <w:sz w:val="24"/>
                                <w:szCs w:val="24"/>
                              </w:rPr>
                              <w:t>ために重要(</w:t>
                            </w: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認知症の場合は、ケアに対する</w:t>
                            </w:r>
                            <w:r>
                              <w:rPr>
                                <w:rFonts w:ascii="ＭＳ ゴシック" w:eastAsia="ＭＳ ゴシック" w:hAnsi="ＭＳ ゴシック" w:hint="eastAsia"/>
                                <w:b/>
                                <w:sz w:val="24"/>
                                <w:szCs w:val="24"/>
                              </w:rPr>
                              <w:t>アプローチの</w:t>
                            </w:r>
                            <w:r>
                              <w:rPr>
                                <w:rFonts w:ascii="ＭＳ ゴシック" w:eastAsia="ＭＳ ゴシック" w:hAnsi="ＭＳ ゴシック"/>
                                <w:b/>
                                <w:sz w:val="24"/>
                                <w:szCs w:val="24"/>
                              </w:rPr>
                              <w:t>ヒントになる</w:t>
                            </w:r>
                            <w:r>
                              <w:rPr>
                                <w:rFonts w:ascii="ＭＳ ゴシック" w:eastAsia="ＭＳ ゴシック" w:hAnsi="ＭＳ ゴシック" w:hint="eastAsia"/>
                                <w:b/>
                                <w:sz w:val="24"/>
                                <w:szCs w:val="24"/>
                              </w:rPr>
                              <w:t>場合が</w:t>
                            </w:r>
                            <w:r>
                              <w:rPr>
                                <w:rFonts w:ascii="ＭＳ ゴシック" w:eastAsia="ＭＳ ゴシック" w:hAnsi="ＭＳ ゴシック"/>
                                <w:b/>
                                <w:sz w:val="24"/>
                                <w:szCs w:val="24"/>
                              </w:rPr>
                              <w:t>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E8BAD" id="角丸四角形 33" o:spid="_x0000_s1069" style="position:absolute;left:0;text-align:left;margin-left:324.3pt;margin-top:2.25pt;width:416.25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" fillcolor="white [3201]" strokecolor="#5b9bd5 [3204]" strokeweight="2.25pt">
                <v:stroke joinstyle="miter"/>
                <v:textbox>
                  <w:txbxContent>
                    <w:p w:rsidR="00743860" w:rsidRPr="00A41199"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現在の状態に</w:t>
                      </w:r>
                      <w:r>
                        <w:rPr>
                          <w:rFonts w:ascii="ＭＳ ゴシック" w:eastAsia="ＭＳ ゴシック" w:hAnsi="ＭＳ ゴシック"/>
                          <w:b/>
                          <w:sz w:val="24"/>
                          <w:szCs w:val="24"/>
                        </w:rPr>
                        <w:t>至った経緯</w:t>
                      </w:r>
                      <w:r>
                        <w:rPr>
                          <w:rFonts w:ascii="ＭＳ ゴシック" w:eastAsia="ＭＳ ゴシック" w:hAnsi="ＭＳ ゴシック" w:hint="eastAsia"/>
                          <w:b/>
                          <w:sz w:val="24"/>
                          <w:szCs w:val="24"/>
                        </w:rPr>
                        <w:t>等</w:t>
                      </w:r>
                      <w:r>
                        <w:rPr>
                          <w:rFonts w:ascii="ＭＳ ゴシック" w:eastAsia="ＭＳ ゴシック" w:hAnsi="ＭＳ ゴシック"/>
                          <w:b/>
                          <w:sz w:val="24"/>
                          <w:szCs w:val="24"/>
                        </w:rPr>
                        <w:t>を確認することが</w:t>
                      </w:r>
                      <w:r>
                        <w:rPr>
                          <w:rFonts w:ascii="ＭＳ ゴシック" w:eastAsia="ＭＳ ゴシック" w:hAnsi="ＭＳ ゴシック" w:hint="eastAsia"/>
                          <w:b/>
                          <w:sz w:val="24"/>
                          <w:szCs w:val="24"/>
                        </w:rPr>
                        <w:t>できる</w:t>
                      </w:r>
                      <w:r>
                        <w:rPr>
                          <w:rFonts w:ascii="ＭＳ ゴシック" w:eastAsia="ＭＳ ゴシック" w:hAnsi="ＭＳ ゴシック"/>
                          <w:b/>
                          <w:sz w:val="24"/>
                          <w:szCs w:val="24"/>
                        </w:rPr>
                        <w:t>情報が</w:t>
                      </w:r>
                      <w:r>
                        <w:rPr>
                          <w:rFonts w:ascii="ＭＳ ゴシック" w:eastAsia="ＭＳ ゴシック" w:hAnsi="ＭＳ ゴシック" w:hint="eastAsia"/>
                          <w:b/>
                          <w:sz w:val="24"/>
                          <w:szCs w:val="24"/>
                        </w:rPr>
                        <w:t>記載されている</w:t>
                      </w:r>
                      <w:r>
                        <w:rPr>
                          <w:rFonts w:ascii="ＭＳ ゴシック" w:eastAsia="ＭＳ ゴシック" w:hAnsi="ＭＳ ゴシック"/>
                          <w:b/>
                          <w:sz w:val="24"/>
                          <w:szCs w:val="24"/>
                        </w:rPr>
                        <w:t>はず（</w:t>
                      </w:r>
                      <w:r>
                        <w:rPr>
                          <w:rFonts w:ascii="ＭＳ ゴシック" w:eastAsia="ＭＳ ゴシック" w:hAnsi="ＭＳ ゴシック" w:hint="eastAsia"/>
                          <w:b/>
                          <w:sz w:val="24"/>
                          <w:szCs w:val="24"/>
                        </w:rPr>
                        <w:t>漏れている場合は</w:t>
                      </w:r>
                      <w:r>
                        <w:rPr>
                          <w:rFonts w:ascii="ＭＳ ゴシック" w:eastAsia="ＭＳ ゴシック" w:hAnsi="ＭＳ ゴシック"/>
                          <w:b/>
                          <w:sz w:val="24"/>
                          <w:szCs w:val="24"/>
                        </w:rPr>
                        <w:t>指導）</w:t>
                      </w:r>
                    </w:p>
                    <w:p w:rsidR="00743860" w:rsidRPr="00A41199"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どのような人生を過ごされたかは</w:t>
                      </w:r>
                      <w:r>
                        <w:rPr>
                          <w:rFonts w:ascii="ＭＳ ゴシック" w:eastAsia="ＭＳ ゴシック" w:hAnsi="ＭＳ ゴシック"/>
                          <w:b/>
                          <w:sz w:val="24"/>
                          <w:szCs w:val="24"/>
                        </w:rPr>
                        <w:t>、本人の</w:t>
                      </w:r>
                      <w:r>
                        <w:rPr>
                          <w:rFonts w:ascii="ＭＳ ゴシック" w:eastAsia="ＭＳ ゴシック" w:hAnsi="ＭＳ ゴシック" w:hint="eastAsia"/>
                          <w:b/>
                          <w:sz w:val="24"/>
                          <w:szCs w:val="24"/>
                        </w:rPr>
                        <w:t>人物像</w:t>
                      </w:r>
                      <w:r>
                        <w:rPr>
                          <w:rFonts w:ascii="ＭＳ ゴシック" w:eastAsia="ＭＳ ゴシック" w:hAnsi="ＭＳ ゴシック"/>
                          <w:b/>
                          <w:sz w:val="24"/>
                          <w:szCs w:val="24"/>
                        </w:rPr>
                        <w:t>を</w:t>
                      </w:r>
                      <w:r>
                        <w:rPr>
                          <w:rFonts w:ascii="ＭＳ ゴシック" w:eastAsia="ＭＳ ゴシック" w:hAnsi="ＭＳ ゴシック" w:hint="eastAsia"/>
                          <w:b/>
                          <w:sz w:val="24"/>
                          <w:szCs w:val="24"/>
                        </w:rPr>
                        <w:t>イメージする</w:t>
                      </w:r>
                      <w:r>
                        <w:rPr>
                          <w:rFonts w:ascii="ＭＳ ゴシック" w:eastAsia="ＭＳ ゴシック" w:hAnsi="ＭＳ ゴシック"/>
                          <w:b/>
                          <w:sz w:val="24"/>
                          <w:szCs w:val="24"/>
                        </w:rPr>
                        <w:t>ために重要(</w:t>
                      </w: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認知症の場合は、ケアに対する</w:t>
                      </w:r>
                      <w:r>
                        <w:rPr>
                          <w:rFonts w:ascii="ＭＳ ゴシック" w:eastAsia="ＭＳ ゴシック" w:hAnsi="ＭＳ ゴシック" w:hint="eastAsia"/>
                          <w:b/>
                          <w:sz w:val="24"/>
                          <w:szCs w:val="24"/>
                        </w:rPr>
                        <w:t>アプローチの</w:t>
                      </w:r>
                      <w:r>
                        <w:rPr>
                          <w:rFonts w:ascii="ＭＳ ゴシック" w:eastAsia="ＭＳ ゴシック" w:hAnsi="ＭＳ ゴシック"/>
                          <w:b/>
                          <w:sz w:val="24"/>
                          <w:szCs w:val="24"/>
                        </w:rPr>
                        <w:t>ヒントになる</w:t>
                      </w:r>
                      <w:r>
                        <w:rPr>
                          <w:rFonts w:ascii="ＭＳ ゴシック" w:eastAsia="ＭＳ ゴシック" w:hAnsi="ＭＳ ゴシック" w:hint="eastAsia"/>
                          <w:b/>
                          <w:sz w:val="24"/>
                          <w:szCs w:val="24"/>
                        </w:rPr>
                        <w:t>場合が</w:t>
                      </w:r>
                      <w:r>
                        <w:rPr>
                          <w:rFonts w:ascii="ＭＳ ゴシック" w:eastAsia="ＭＳ ゴシック" w:hAnsi="ＭＳ ゴシック"/>
                          <w:b/>
                          <w:sz w:val="24"/>
                          <w:szCs w:val="24"/>
                        </w:rPr>
                        <w:t>多い）</w:t>
                      </w:r>
                    </w:p>
                  </w:txbxContent>
                </v:textbox>
              </v:roundrect>
            </w:pict>
          </mc:Fallback>
        </mc:AlternateContent>
      </w:r>
      <w:r w:rsidRPr="00904C7D">
        <w:rPr>
          <w:noProof/>
        </w:rPr>
        <w:drawing>
          <wp:anchor distT="0" distB="0" distL="114300" distR="114300" simplePos="0" relativeHeight="251740160" behindDoc="1" locked="0" layoutInCell="1" allowOverlap="1">
            <wp:simplePos x="0" y="0"/>
            <wp:positionH relativeFrom="column">
              <wp:posOffset>99060</wp:posOffset>
            </wp:positionH>
            <wp:positionV relativeFrom="paragraph">
              <wp:posOffset>87833</wp:posOffset>
            </wp:positionV>
            <wp:extent cx="3639185" cy="5274310"/>
            <wp:effectExtent l="0" t="0" r="0"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9185" cy="527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3E8" w:rsidRDefault="00541860">
      <w:r>
        <w:rPr>
          <w:noProof/>
        </w:rPr>
        <mc:AlternateContent>
          <mc:Choice Requires="wps">
            <w:drawing>
              <wp:anchor distT="0" distB="0" distL="114300" distR="114300" simplePos="0" relativeHeight="251712512" behindDoc="0" locked="0" layoutInCell="1" allowOverlap="1">
                <wp:simplePos x="0" y="0"/>
                <wp:positionH relativeFrom="column">
                  <wp:posOffset>546735</wp:posOffset>
                </wp:positionH>
                <wp:positionV relativeFrom="paragraph">
                  <wp:posOffset>106883</wp:posOffset>
                </wp:positionV>
                <wp:extent cx="3219450" cy="714375"/>
                <wp:effectExtent l="0" t="0" r="19050" b="28575"/>
                <wp:wrapNone/>
                <wp:docPr id="34" name="楕円 34"/>
                <wp:cNvGraphicFramePr/>
                <a:graphic xmlns:a="http://schemas.openxmlformats.org/drawingml/2006/main">
                  <a:graphicData uri="http://schemas.microsoft.com/office/word/2010/wordprocessingShape">
                    <wps:wsp>
                      <wps:cNvSpPr/>
                      <wps:spPr>
                        <a:xfrm>
                          <a:off x="0" y="0"/>
                          <a:ext cx="3219450" cy="7143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28CDB" id="楕円 34" o:spid="_x0000_s1026" style="position:absolute;left:0;text-align:left;margin-left:43.05pt;margin-top:8.4pt;width:253.5pt;height:5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" filled="f" strokecolor="red" strokeweight="1.5pt">
                <v:stroke joinstyle="miter"/>
              </v:oval>
            </w:pict>
          </mc:Fallback>
        </mc:AlternateContent>
      </w:r>
      <w:r w:rsidR="00164ECF">
        <w:rPr>
          <w:noProof/>
        </w:rPr>
        <mc:AlternateContent>
          <mc:Choice Requires="wps">
            <w:drawing>
              <wp:anchor distT="0" distB="0" distL="114300" distR="114300" simplePos="0" relativeHeight="251715584" behindDoc="0" locked="0" layoutInCell="1" allowOverlap="1">
                <wp:simplePos x="0" y="0"/>
                <wp:positionH relativeFrom="column">
                  <wp:posOffset>3842385</wp:posOffset>
                </wp:positionH>
                <wp:positionV relativeFrom="paragraph">
                  <wp:posOffset>135255</wp:posOffset>
                </wp:positionV>
                <wp:extent cx="133350" cy="581025"/>
                <wp:effectExtent l="0" t="0" r="57150" b="28575"/>
                <wp:wrapNone/>
                <wp:docPr id="38" name="右中かっこ 38"/>
                <wp:cNvGraphicFramePr/>
                <a:graphic xmlns:a="http://schemas.openxmlformats.org/drawingml/2006/main">
                  <a:graphicData uri="http://schemas.microsoft.com/office/word/2010/wordprocessingShape">
                    <wps:wsp>
                      <wps:cNvSpPr/>
                      <wps:spPr>
                        <a:xfrm>
                          <a:off x="0" y="0"/>
                          <a:ext cx="133350" cy="58102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058A6F" id="右中かっこ 38" o:spid="_x0000_s1026" type="#_x0000_t88" style="position:absolute;left:0;text-align:left;margin-left:302.55pt;margin-top:10.65pt;width:10.5pt;height:45.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" adj="413" strokecolor="#0070c0" strokeweight="1.5pt">
                <v:stroke joinstyle="miter"/>
              </v:shape>
            </w:pict>
          </mc:Fallback>
        </mc:AlternateContent>
      </w:r>
    </w:p>
    <w:p w:rsidR="00FF73E8" w:rsidRDefault="00FF73E8"/>
    <w:p w:rsidR="00FF73E8" w:rsidRDefault="00FF73E8"/>
    <w:p w:rsidR="00FF73E8" w:rsidRDefault="00FF73E8"/>
    <w:p w:rsidR="00FF73E8" w:rsidRDefault="00CC5F6F">
      <w:r>
        <w:rPr>
          <w:noProof/>
        </w:rPr>
        <mc:AlternateContent>
          <mc:Choice Requires="wps">
            <w:drawing>
              <wp:anchor distT="0" distB="0" distL="114300" distR="114300" simplePos="0" relativeHeight="251709440" behindDoc="0" locked="0" layoutInCell="1" allowOverlap="1" wp14:anchorId="71F169DF" wp14:editId="557795C2">
                <wp:simplePos x="0" y="0"/>
                <wp:positionH relativeFrom="column">
                  <wp:posOffset>4128135</wp:posOffset>
                </wp:positionH>
                <wp:positionV relativeFrom="paragraph">
                  <wp:posOffset>171450</wp:posOffset>
                </wp:positionV>
                <wp:extent cx="5276850" cy="742950"/>
                <wp:effectExtent l="19050" t="19050" r="19050" b="19050"/>
                <wp:wrapNone/>
                <wp:docPr id="35" name="角丸四角形 35"/>
                <wp:cNvGraphicFramePr/>
                <a:graphic xmlns:a="http://schemas.openxmlformats.org/drawingml/2006/main">
                  <a:graphicData uri="http://schemas.microsoft.com/office/word/2010/wordprocessingShape">
                    <wps:wsp>
                      <wps:cNvSpPr/>
                      <wps:spPr>
                        <a:xfrm>
                          <a:off x="0" y="0"/>
                          <a:ext cx="5276850" cy="7429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A41199" w:rsidRDefault="007438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参考程度に確認する</w:t>
                            </w:r>
                          </w:p>
                          <w:p w:rsidR="00743860" w:rsidRDefault="007438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特徴的な</w:t>
                            </w:r>
                            <w:r>
                              <w:rPr>
                                <w:rFonts w:ascii="ＭＳ ゴシック" w:eastAsia="ＭＳ ゴシック" w:hAnsi="ＭＳ ゴシック"/>
                                <w:b/>
                                <w:sz w:val="24"/>
                                <w:szCs w:val="24"/>
                              </w:rPr>
                              <w:t>要素があれば</w:t>
                            </w:r>
                            <w:r>
                              <w:rPr>
                                <w:rFonts w:ascii="ＭＳ ゴシック" w:eastAsia="ＭＳ ゴシック" w:hAnsi="ＭＳ ゴシック" w:hint="eastAsia"/>
                                <w:b/>
                                <w:sz w:val="24"/>
                                <w:szCs w:val="24"/>
                              </w:rPr>
                              <w:t>、まとめの時の</w:t>
                            </w:r>
                            <w:r>
                              <w:rPr>
                                <w:rFonts w:ascii="ＭＳ ゴシック" w:eastAsia="ＭＳ ゴシック" w:hAnsi="ＭＳ ゴシック"/>
                                <w:b/>
                                <w:sz w:val="24"/>
                                <w:szCs w:val="24"/>
                              </w:rPr>
                              <w:t>材料にする</w:t>
                            </w:r>
                          </w:p>
                          <w:p w:rsidR="00743860" w:rsidRPr="00A41199" w:rsidRDefault="007438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・日常生活の</w:t>
                            </w:r>
                            <w:r>
                              <w:rPr>
                                <w:rFonts w:ascii="ＭＳ ゴシック" w:eastAsia="ＭＳ ゴシック" w:hAnsi="ＭＳ ゴシック"/>
                                <w:b/>
                                <w:sz w:val="24"/>
                                <w:szCs w:val="24"/>
                              </w:rPr>
                              <w:t>活動度を推測することができる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169DF" id="角丸四角形 35" o:spid="_x0000_s1070" style="position:absolute;left:0;text-align:left;margin-left:325.05pt;margin-top:13.5pt;width:415.5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" fillcolor="white [3201]" strokecolor="#5b9bd5 [3204]" strokeweight="2.25pt">
                <v:stroke joinstyle="miter"/>
                <v:textbox>
                  <w:txbxContent>
                    <w:p w:rsidR="00743860" w:rsidRPr="00A41199" w:rsidRDefault="007438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参考程度に確認する</w:t>
                      </w:r>
                    </w:p>
                    <w:p w:rsidR="00743860" w:rsidRDefault="007438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特徴的な</w:t>
                      </w:r>
                      <w:r>
                        <w:rPr>
                          <w:rFonts w:ascii="ＭＳ ゴシック" w:eastAsia="ＭＳ ゴシック" w:hAnsi="ＭＳ ゴシック"/>
                          <w:b/>
                          <w:sz w:val="24"/>
                          <w:szCs w:val="24"/>
                        </w:rPr>
                        <w:t>要素があれば</w:t>
                      </w:r>
                      <w:r>
                        <w:rPr>
                          <w:rFonts w:ascii="ＭＳ ゴシック" w:eastAsia="ＭＳ ゴシック" w:hAnsi="ＭＳ ゴシック" w:hint="eastAsia"/>
                          <w:b/>
                          <w:sz w:val="24"/>
                          <w:szCs w:val="24"/>
                        </w:rPr>
                        <w:t>、まとめの時の</w:t>
                      </w:r>
                      <w:r>
                        <w:rPr>
                          <w:rFonts w:ascii="ＭＳ ゴシック" w:eastAsia="ＭＳ ゴシック" w:hAnsi="ＭＳ ゴシック"/>
                          <w:b/>
                          <w:sz w:val="24"/>
                          <w:szCs w:val="24"/>
                        </w:rPr>
                        <w:t>材料にする</w:t>
                      </w:r>
                    </w:p>
                    <w:p w:rsidR="00743860" w:rsidRPr="00A41199" w:rsidRDefault="007438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・日常生活の</w:t>
                      </w:r>
                      <w:r>
                        <w:rPr>
                          <w:rFonts w:ascii="ＭＳ ゴシック" w:eastAsia="ＭＳ ゴシック" w:hAnsi="ＭＳ ゴシック"/>
                          <w:b/>
                          <w:sz w:val="24"/>
                          <w:szCs w:val="24"/>
                        </w:rPr>
                        <w:t>活動度を推測することができる</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75939A05" wp14:editId="3A88A56F">
                <wp:simplePos x="0" y="0"/>
                <wp:positionH relativeFrom="column">
                  <wp:posOffset>3842385</wp:posOffset>
                </wp:positionH>
                <wp:positionV relativeFrom="paragraph">
                  <wp:posOffset>9525</wp:posOffset>
                </wp:positionV>
                <wp:extent cx="142875" cy="1476375"/>
                <wp:effectExtent l="0" t="0" r="47625" b="28575"/>
                <wp:wrapNone/>
                <wp:docPr id="39" name="右中かっこ 39"/>
                <wp:cNvGraphicFramePr/>
                <a:graphic xmlns:a="http://schemas.openxmlformats.org/drawingml/2006/main">
                  <a:graphicData uri="http://schemas.microsoft.com/office/word/2010/wordprocessingShape">
                    <wps:wsp>
                      <wps:cNvSpPr/>
                      <wps:spPr>
                        <a:xfrm>
                          <a:off x="0" y="0"/>
                          <a:ext cx="142875" cy="147637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115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9" o:spid="_x0000_s1026" type="#_x0000_t88" style="position:absolute;left:0;text-align:left;margin-left:302.55pt;margin-top:.75pt;width:11.25pt;height:11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" adj="174" strokecolor="#0070c0" strokeweight="1.5pt">
                <v:stroke joinstyle="miter"/>
              </v:shape>
            </w:pict>
          </mc:Fallback>
        </mc:AlternateContent>
      </w:r>
    </w:p>
    <w:p w:rsidR="00FF73E8" w:rsidRDefault="00FF73E8"/>
    <w:p w:rsidR="00FF73E8" w:rsidRDefault="00FF73E8"/>
    <w:p w:rsidR="00FF73E8" w:rsidRDefault="00FF73E8"/>
    <w:p w:rsidR="00FF73E8" w:rsidRDefault="00377AF6">
      <w:r>
        <w:rPr>
          <w:noProof/>
        </w:rPr>
        <mc:AlternateContent>
          <mc:Choice Requires="wps">
            <w:drawing>
              <wp:anchor distT="0" distB="0" distL="114300" distR="114300" simplePos="0" relativeHeight="251711488" behindDoc="0" locked="0" layoutInCell="1" allowOverlap="1" wp14:anchorId="4F12D224" wp14:editId="20148300">
                <wp:simplePos x="0" y="0"/>
                <wp:positionH relativeFrom="margin">
                  <wp:posOffset>4128135</wp:posOffset>
                </wp:positionH>
                <wp:positionV relativeFrom="paragraph">
                  <wp:posOffset>123825</wp:posOffset>
                </wp:positionV>
                <wp:extent cx="5286375" cy="3305175"/>
                <wp:effectExtent l="19050" t="19050" r="28575" b="28575"/>
                <wp:wrapNone/>
                <wp:docPr id="36" name="角丸四角形 36"/>
                <wp:cNvGraphicFramePr/>
                <a:graphic xmlns:a="http://schemas.openxmlformats.org/drawingml/2006/main">
                  <a:graphicData uri="http://schemas.microsoft.com/office/word/2010/wordprocessingShape">
                    <wps:wsp>
                      <wps:cNvSpPr/>
                      <wps:spPr>
                        <a:xfrm>
                          <a:off x="0" y="0"/>
                          <a:ext cx="5286375" cy="33051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A41199"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既往歴の確認は</w:t>
                            </w:r>
                            <w:r>
                              <w:rPr>
                                <w:rFonts w:ascii="ＭＳ ゴシック" w:eastAsia="ＭＳ ゴシック" w:hAnsi="ＭＳ ゴシック"/>
                                <w:b/>
                                <w:sz w:val="24"/>
                                <w:szCs w:val="24"/>
                              </w:rPr>
                              <w:t>、支援計画作成上は</w:t>
                            </w:r>
                            <w:r>
                              <w:rPr>
                                <w:rFonts w:ascii="ＭＳ ゴシック" w:eastAsia="ＭＳ ゴシック" w:hAnsi="ＭＳ ゴシック" w:hint="eastAsia"/>
                                <w:b/>
                                <w:sz w:val="24"/>
                                <w:szCs w:val="24"/>
                              </w:rPr>
                              <w:t>重要な</w:t>
                            </w:r>
                            <w:r>
                              <w:rPr>
                                <w:rFonts w:ascii="ＭＳ ゴシック" w:eastAsia="ＭＳ ゴシック" w:hAnsi="ＭＳ ゴシック"/>
                                <w:b/>
                                <w:sz w:val="24"/>
                                <w:szCs w:val="24"/>
                              </w:rPr>
                              <w:t>ポイントとなるので</w:t>
                            </w:r>
                            <w:r>
                              <w:rPr>
                                <w:rFonts w:ascii="ＭＳ ゴシック" w:eastAsia="ＭＳ ゴシック" w:hAnsi="ＭＳ ゴシック" w:hint="eastAsia"/>
                                <w:b/>
                                <w:sz w:val="24"/>
                                <w:szCs w:val="24"/>
                              </w:rPr>
                              <w:t>確認する</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ただし、具体的な症状や支援上注意することなど</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任せてよい</w:t>
                            </w:r>
                          </w:p>
                          <w:p w:rsidR="00743860" w:rsidRDefault="007438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w:t>
                            </w:r>
                            <w:r>
                              <w:rPr>
                                <w:rFonts w:ascii="ＭＳ ゴシック" w:eastAsia="ＭＳ ゴシック" w:hAnsi="ＭＳ ゴシック"/>
                                <w:b/>
                                <w:sz w:val="24"/>
                                <w:szCs w:val="24"/>
                              </w:rPr>
                              <w:t>内容（効能等）は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w:t>
                            </w:r>
                            <w:r>
                              <w:rPr>
                                <w:rFonts w:ascii="ＭＳ ゴシック" w:eastAsia="ＭＳ ゴシック" w:hAnsi="ＭＳ ゴシック" w:hint="eastAsia"/>
                                <w:b/>
                                <w:sz w:val="24"/>
                                <w:szCs w:val="24"/>
                              </w:rPr>
                              <w:t>よい</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・薬の量</w:t>
                            </w:r>
                            <w:r>
                              <w:rPr>
                                <w:rFonts w:ascii="ＭＳ ゴシック" w:eastAsia="ＭＳ ゴシック" w:hAnsi="ＭＳ ゴシック"/>
                                <w:b/>
                                <w:sz w:val="24"/>
                                <w:szCs w:val="24"/>
                              </w:rPr>
                              <w:t>(種類</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に</w:t>
                            </w:r>
                            <w:r>
                              <w:rPr>
                                <w:rFonts w:ascii="ＭＳ ゴシック" w:eastAsia="ＭＳ ゴシック" w:hAnsi="ＭＳ ゴシック" w:hint="eastAsia"/>
                                <w:b/>
                                <w:sz w:val="24"/>
                                <w:szCs w:val="24"/>
                              </w:rPr>
                              <w:t>着目する</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多すぎる</w:t>
                            </w:r>
                            <w:r>
                              <w:rPr>
                                <w:rFonts w:ascii="ＭＳ ゴシック" w:eastAsia="ＭＳ ゴシック" w:hAnsi="ＭＳ ゴシック"/>
                                <w:b/>
                                <w:sz w:val="24"/>
                                <w:szCs w:val="24"/>
                              </w:rPr>
                              <w:t>場合には</w:t>
                            </w:r>
                            <w:r>
                              <w:rPr>
                                <w:rFonts w:ascii="ＭＳ ゴシック" w:eastAsia="ＭＳ ゴシック" w:hAnsi="ＭＳ ゴシック" w:hint="eastAsia"/>
                                <w:b/>
                                <w:sz w:val="24"/>
                                <w:szCs w:val="24"/>
                              </w:rPr>
                              <w:t>どうにかできないか等</w:t>
                            </w:r>
                            <w:r>
                              <w:rPr>
                                <w:rFonts w:ascii="ＭＳ ゴシック" w:eastAsia="ＭＳ ゴシック" w:hAnsi="ＭＳ ゴシック"/>
                                <w:b/>
                                <w:sz w:val="24"/>
                                <w:szCs w:val="24"/>
                              </w:rPr>
                              <w:t>）</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・睡眠導入剤</w:t>
                            </w:r>
                            <w:r>
                              <w:rPr>
                                <w:rFonts w:ascii="ＭＳ ゴシック" w:eastAsia="ＭＳ ゴシック" w:hAnsi="ＭＳ ゴシック"/>
                                <w:b/>
                                <w:sz w:val="24"/>
                                <w:szCs w:val="24"/>
                              </w:rPr>
                              <w:t>や</w:t>
                            </w:r>
                            <w:r>
                              <w:rPr>
                                <w:rFonts w:ascii="ＭＳ ゴシック" w:eastAsia="ＭＳ ゴシック" w:hAnsi="ＭＳ ゴシック" w:hint="eastAsia"/>
                                <w:b/>
                                <w:sz w:val="24"/>
                                <w:szCs w:val="24"/>
                              </w:rPr>
                              <w:t>睡眠薬</w:t>
                            </w:r>
                            <w:r>
                              <w:rPr>
                                <w:rFonts w:ascii="ＭＳ ゴシック" w:eastAsia="ＭＳ ゴシック" w:hAnsi="ＭＳ ゴシック"/>
                                <w:b/>
                                <w:sz w:val="24"/>
                                <w:szCs w:val="24"/>
                              </w:rPr>
                              <w:t>、認知症</w:t>
                            </w:r>
                            <w:r>
                              <w:rPr>
                                <w:rFonts w:ascii="ＭＳ ゴシック" w:eastAsia="ＭＳ ゴシック" w:hAnsi="ＭＳ ゴシック" w:hint="eastAsia"/>
                                <w:b/>
                                <w:sz w:val="24"/>
                                <w:szCs w:val="24"/>
                              </w:rPr>
                              <w:t>に多く処方される薬品名程度は</w:t>
                            </w:r>
                            <w:r>
                              <w:rPr>
                                <w:rFonts w:ascii="ＭＳ ゴシック" w:eastAsia="ＭＳ ゴシック" w:hAnsi="ＭＳ ゴシック"/>
                                <w:b/>
                                <w:sz w:val="24"/>
                                <w:szCs w:val="24"/>
                              </w:rPr>
                              <w:t>把握しておくとよい</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・特に睡眠薬</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転倒の原因の</w:t>
                            </w:r>
                            <w:r>
                              <w:rPr>
                                <w:rFonts w:ascii="ＭＳ ゴシック" w:eastAsia="ＭＳ ゴシック" w:hAnsi="ＭＳ ゴシック"/>
                                <w:b/>
                                <w:sz w:val="24"/>
                                <w:szCs w:val="24"/>
                              </w:rPr>
                              <w:t>一つとなることが</w:t>
                            </w:r>
                            <w:r>
                              <w:rPr>
                                <w:rFonts w:ascii="ＭＳ ゴシック" w:eastAsia="ＭＳ ゴシック" w:hAnsi="ＭＳ ゴシック" w:hint="eastAsia"/>
                                <w:b/>
                                <w:sz w:val="24"/>
                                <w:szCs w:val="24"/>
                              </w:rPr>
                              <w:t>多いので</w:t>
                            </w:r>
                            <w:r>
                              <w:rPr>
                                <w:rFonts w:ascii="ＭＳ ゴシック" w:eastAsia="ＭＳ ゴシック" w:hAnsi="ＭＳ ゴシック"/>
                                <w:b/>
                                <w:sz w:val="24"/>
                                <w:szCs w:val="24"/>
                              </w:rPr>
                              <w:t>、住宅改修の</w:t>
                            </w:r>
                            <w:r>
                              <w:rPr>
                                <w:rFonts w:ascii="ＭＳ ゴシック" w:eastAsia="ＭＳ ゴシック" w:hAnsi="ＭＳ ゴシック" w:hint="eastAsia"/>
                                <w:b/>
                                <w:sz w:val="24"/>
                                <w:szCs w:val="24"/>
                              </w:rPr>
                              <w:t>事例等で</w:t>
                            </w:r>
                            <w:r>
                              <w:rPr>
                                <w:rFonts w:ascii="ＭＳ ゴシック" w:eastAsia="ＭＳ ゴシック" w:hAnsi="ＭＳ ゴシック"/>
                                <w:b/>
                                <w:sz w:val="24"/>
                                <w:szCs w:val="24"/>
                              </w:rPr>
                              <w:t>本人</w:t>
                            </w:r>
                            <w:r>
                              <w:rPr>
                                <w:rFonts w:ascii="ＭＳ ゴシック" w:eastAsia="ＭＳ ゴシック" w:hAnsi="ＭＳ ゴシック" w:hint="eastAsia"/>
                                <w:b/>
                                <w:sz w:val="24"/>
                                <w:szCs w:val="24"/>
                              </w:rPr>
                              <w:t>の生活動線上に</w:t>
                            </w:r>
                            <w:r>
                              <w:rPr>
                                <w:rFonts w:ascii="ＭＳ ゴシック" w:eastAsia="ＭＳ ゴシック" w:hAnsi="ＭＳ ゴシック"/>
                                <w:b/>
                                <w:sz w:val="24"/>
                                <w:szCs w:val="24"/>
                              </w:rPr>
                              <w:t>障害物がないかどうか</w:t>
                            </w:r>
                            <w:r>
                              <w:rPr>
                                <w:rFonts w:ascii="ＭＳ ゴシック" w:eastAsia="ＭＳ ゴシック" w:hAnsi="ＭＳ ゴシック" w:hint="eastAsia"/>
                                <w:b/>
                                <w:sz w:val="24"/>
                                <w:szCs w:val="24"/>
                              </w:rPr>
                              <w:t>アセスメントする</w:t>
                            </w:r>
                            <w:r>
                              <w:rPr>
                                <w:rFonts w:ascii="ＭＳ ゴシック" w:eastAsia="ＭＳ ゴシック" w:hAnsi="ＭＳ ゴシック"/>
                                <w:b/>
                                <w:sz w:val="24"/>
                                <w:szCs w:val="24"/>
                              </w:rPr>
                              <w:t>ことも</w:t>
                            </w:r>
                            <w:r>
                              <w:rPr>
                                <w:rFonts w:ascii="ＭＳ ゴシック" w:eastAsia="ＭＳ ゴシック" w:hAnsi="ＭＳ ゴシック" w:hint="eastAsia"/>
                                <w:b/>
                                <w:sz w:val="24"/>
                                <w:szCs w:val="24"/>
                              </w:rPr>
                              <w:t>重要</w:t>
                            </w:r>
                          </w:p>
                          <w:p w:rsidR="00743860" w:rsidRDefault="00743860" w:rsidP="009341F2">
                            <w:pPr>
                              <w:spacing w:line="300" w:lineRule="exact"/>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夜間の照明の有無は転倒の原因になる</w:t>
                            </w:r>
                          </w:p>
                          <w:p w:rsidR="00743860" w:rsidRPr="00B20DC5" w:rsidRDefault="00743860" w:rsidP="00625189">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・主治医意見書に記載してある</w:t>
                            </w:r>
                            <w:r>
                              <w:rPr>
                                <w:rFonts w:ascii="ＭＳ ゴシック" w:eastAsia="ＭＳ ゴシック" w:hAnsi="ＭＳ ゴシック"/>
                                <w:b/>
                                <w:sz w:val="24"/>
                                <w:szCs w:val="24"/>
                              </w:rPr>
                              <w:t>疾病や他の資料に</w:t>
                            </w:r>
                            <w:r>
                              <w:rPr>
                                <w:rFonts w:ascii="ＭＳ ゴシック" w:eastAsia="ＭＳ ゴシック" w:hAnsi="ＭＳ ゴシック" w:hint="eastAsia"/>
                                <w:b/>
                                <w:sz w:val="24"/>
                                <w:szCs w:val="24"/>
                              </w:rPr>
                              <w:t>書いてある</w:t>
                            </w:r>
                            <w:r>
                              <w:rPr>
                                <w:rFonts w:ascii="ＭＳ ゴシック" w:eastAsia="ＭＳ ゴシック" w:hAnsi="ＭＳ ゴシック"/>
                                <w:b/>
                                <w:sz w:val="24"/>
                                <w:szCs w:val="24"/>
                              </w:rPr>
                              <w:t>疾病がもれなく</w:t>
                            </w:r>
                            <w:r>
                              <w:rPr>
                                <w:rFonts w:ascii="ＭＳ ゴシック" w:eastAsia="ＭＳ ゴシック" w:hAnsi="ＭＳ ゴシック" w:hint="eastAsia"/>
                                <w:b/>
                                <w:sz w:val="24"/>
                                <w:szCs w:val="24"/>
                              </w:rPr>
                              <w:t>書いてあるかを</w:t>
                            </w:r>
                            <w:r>
                              <w:rPr>
                                <w:rFonts w:ascii="ＭＳ ゴシック" w:eastAsia="ＭＳ ゴシック" w:hAnsi="ＭＳ ゴシック"/>
                                <w:b/>
                                <w:sz w:val="24"/>
                                <w:szCs w:val="24"/>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2D224" id="角丸四角形 36" o:spid="_x0000_s1071" style="position:absolute;left:0;text-align:left;margin-left:325.05pt;margin-top:9.75pt;width:416.25pt;height:26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" fillcolor="white [3201]" strokecolor="#5b9bd5 [3204]" strokeweight="2.25pt">
                <v:stroke joinstyle="miter"/>
                <v:textbox>
                  <w:txbxContent>
                    <w:p w:rsidR="00743860" w:rsidRPr="00A41199"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既往歴の確認は</w:t>
                      </w:r>
                      <w:r>
                        <w:rPr>
                          <w:rFonts w:ascii="ＭＳ ゴシック" w:eastAsia="ＭＳ ゴシック" w:hAnsi="ＭＳ ゴシック"/>
                          <w:b/>
                          <w:sz w:val="24"/>
                          <w:szCs w:val="24"/>
                        </w:rPr>
                        <w:t>、支援計画作成上は</w:t>
                      </w:r>
                      <w:r>
                        <w:rPr>
                          <w:rFonts w:ascii="ＭＳ ゴシック" w:eastAsia="ＭＳ ゴシック" w:hAnsi="ＭＳ ゴシック" w:hint="eastAsia"/>
                          <w:b/>
                          <w:sz w:val="24"/>
                          <w:szCs w:val="24"/>
                        </w:rPr>
                        <w:t>重要な</w:t>
                      </w:r>
                      <w:r>
                        <w:rPr>
                          <w:rFonts w:ascii="ＭＳ ゴシック" w:eastAsia="ＭＳ ゴシック" w:hAnsi="ＭＳ ゴシック"/>
                          <w:b/>
                          <w:sz w:val="24"/>
                          <w:szCs w:val="24"/>
                        </w:rPr>
                        <w:t>ポイントとなるので</w:t>
                      </w:r>
                      <w:r>
                        <w:rPr>
                          <w:rFonts w:ascii="ＭＳ ゴシック" w:eastAsia="ＭＳ ゴシック" w:hAnsi="ＭＳ ゴシック" w:hint="eastAsia"/>
                          <w:b/>
                          <w:sz w:val="24"/>
                          <w:szCs w:val="24"/>
                        </w:rPr>
                        <w:t>確認する</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ただし、具体的な症状や支援上注意することなど</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任せてよい</w:t>
                      </w:r>
                    </w:p>
                    <w:p w:rsidR="00743860" w:rsidRDefault="007438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w:t>
                      </w:r>
                      <w:r>
                        <w:rPr>
                          <w:rFonts w:ascii="ＭＳ ゴシック" w:eastAsia="ＭＳ ゴシック" w:hAnsi="ＭＳ ゴシック"/>
                          <w:b/>
                          <w:sz w:val="24"/>
                          <w:szCs w:val="24"/>
                        </w:rPr>
                        <w:t>内容（効能等）は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w:t>
                      </w:r>
                      <w:r>
                        <w:rPr>
                          <w:rFonts w:ascii="ＭＳ ゴシック" w:eastAsia="ＭＳ ゴシック" w:hAnsi="ＭＳ ゴシック" w:hint="eastAsia"/>
                          <w:b/>
                          <w:sz w:val="24"/>
                          <w:szCs w:val="24"/>
                        </w:rPr>
                        <w:t>よい</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・薬の量</w:t>
                      </w:r>
                      <w:r>
                        <w:rPr>
                          <w:rFonts w:ascii="ＭＳ ゴシック" w:eastAsia="ＭＳ ゴシック" w:hAnsi="ＭＳ ゴシック"/>
                          <w:b/>
                          <w:sz w:val="24"/>
                          <w:szCs w:val="24"/>
                        </w:rPr>
                        <w:t>(種類</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に</w:t>
                      </w:r>
                      <w:r>
                        <w:rPr>
                          <w:rFonts w:ascii="ＭＳ ゴシック" w:eastAsia="ＭＳ ゴシック" w:hAnsi="ＭＳ ゴシック" w:hint="eastAsia"/>
                          <w:b/>
                          <w:sz w:val="24"/>
                          <w:szCs w:val="24"/>
                        </w:rPr>
                        <w:t>着目する</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多すぎる</w:t>
                      </w:r>
                      <w:r>
                        <w:rPr>
                          <w:rFonts w:ascii="ＭＳ ゴシック" w:eastAsia="ＭＳ ゴシック" w:hAnsi="ＭＳ ゴシック"/>
                          <w:b/>
                          <w:sz w:val="24"/>
                          <w:szCs w:val="24"/>
                        </w:rPr>
                        <w:t>場合には</w:t>
                      </w:r>
                      <w:r>
                        <w:rPr>
                          <w:rFonts w:ascii="ＭＳ ゴシック" w:eastAsia="ＭＳ ゴシック" w:hAnsi="ＭＳ ゴシック" w:hint="eastAsia"/>
                          <w:b/>
                          <w:sz w:val="24"/>
                          <w:szCs w:val="24"/>
                        </w:rPr>
                        <w:t>どうにかできないか等</w:t>
                      </w:r>
                      <w:r>
                        <w:rPr>
                          <w:rFonts w:ascii="ＭＳ ゴシック" w:eastAsia="ＭＳ ゴシック" w:hAnsi="ＭＳ ゴシック"/>
                          <w:b/>
                          <w:sz w:val="24"/>
                          <w:szCs w:val="24"/>
                        </w:rPr>
                        <w:t>）</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・睡眠導入剤</w:t>
                      </w:r>
                      <w:r>
                        <w:rPr>
                          <w:rFonts w:ascii="ＭＳ ゴシック" w:eastAsia="ＭＳ ゴシック" w:hAnsi="ＭＳ ゴシック"/>
                          <w:b/>
                          <w:sz w:val="24"/>
                          <w:szCs w:val="24"/>
                        </w:rPr>
                        <w:t>や</w:t>
                      </w:r>
                      <w:r>
                        <w:rPr>
                          <w:rFonts w:ascii="ＭＳ ゴシック" w:eastAsia="ＭＳ ゴシック" w:hAnsi="ＭＳ ゴシック" w:hint="eastAsia"/>
                          <w:b/>
                          <w:sz w:val="24"/>
                          <w:szCs w:val="24"/>
                        </w:rPr>
                        <w:t>睡眠薬</w:t>
                      </w:r>
                      <w:r>
                        <w:rPr>
                          <w:rFonts w:ascii="ＭＳ ゴシック" w:eastAsia="ＭＳ ゴシック" w:hAnsi="ＭＳ ゴシック"/>
                          <w:b/>
                          <w:sz w:val="24"/>
                          <w:szCs w:val="24"/>
                        </w:rPr>
                        <w:t>、認知症</w:t>
                      </w:r>
                      <w:r>
                        <w:rPr>
                          <w:rFonts w:ascii="ＭＳ ゴシック" w:eastAsia="ＭＳ ゴシック" w:hAnsi="ＭＳ ゴシック" w:hint="eastAsia"/>
                          <w:b/>
                          <w:sz w:val="24"/>
                          <w:szCs w:val="24"/>
                        </w:rPr>
                        <w:t>に多く処方される薬品名程度は</w:t>
                      </w:r>
                      <w:r>
                        <w:rPr>
                          <w:rFonts w:ascii="ＭＳ ゴシック" w:eastAsia="ＭＳ ゴシック" w:hAnsi="ＭＳ ゴシック"/>
                          <w:b/>
                          <w:sz w:val="24"/>
                          <w:szCs w:val="24"/>
                        </w:rPr>
                        <w:t>把握しておくとよい</w:t>
                      </w:r>
                    </w:p>
                    <w:p w:rsidR="00743860" w:rsidRDefault="007438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・特に睡眠薬</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転倒の原因の</w:t>
                      </w:r>
                      <w:r>
                        <w:rPr>
                          <w:rFonts w:ascii="ＭＳ ゴシック" w:eastAsia="ＭＳ ゴシック" w:hAnsi="ＭＳ ゴシック"/>
                          <w:b/>
                          <w:sz w:val="24"/>
                          <w:szCs w:val="24"/>
                        </w:rPr>
                        <w:t>一つとなることが</w:t>
                      </w:r>
                      <w:r>
                        <w:rPr>
                          <w:rFonts w:ascii="ＭＳ ゴシック" w:eastAsia="ＭＳ ゴシック" w:hAnsi="ＭＳ ゴシック" w:hint="eastAsia"/>
                          <w:b/>
                          <w:sz w:val="24"/>
                          <w:szCs w:val="24"/>
                        </w:rPr>
                        <w:t>多いので</w:t>
                      </w:r>
                      <w:r>
                        <w:rPr>
                          <w:rFonts w:ascii="ＭＳ ゴシック" w:eastAsia="ＭＳ ゴシック" w:hAnsi="ＭＳ ゴシック"/>
                          <w:b/>
                          <w:sz w:val="24"/>
                          <w:szCs w:val="24"/>
                        </w:rPr>
                        <w:t>、住宅改修の</w:t>
                      </w:r>
                      <w:r>
                        <w:rPr>
                          <w:rFonts w:ascii="ＭＳ ゴシック" w:eastAsia="ＭＳ ゴシック" w:hAnsi="ＭＳ ゴシック" w:hint="eastAsia"/>
                          <w:b/>
                          <w:sz w:val="24"/>
                          <w:szCs w:val="24"/>
                        </w:rPr>
                        <w:t>事例等で</w:t>
                      </w:r>
                      <w:r>
                        <w:rPr>
                          <w:rFonts w:ascii="ＭＳ ゴシック" w:eastAsia="ＭＳ ゴシック" w:hAnsi="ＭＳ ゴシック"/>
                          <w:b/>
                          <w:sz w:val="24"/>
                          <w:szCs w:val="24"/>
                        </w:rPr>
                        <w:t>本人</w:t>
                      </w:r>
                      <w:r>
                        <w:rPr>
                          <w:rFonts w:ascii="ＭＳ ゴシック" w:eastAsia="ＭＳ ゴシック" w:hAnsi="ＭＳ ゴシック" w:hint="eastAsia"/>
                          <w:b/>
                          <w:sz w:val="24"/>
                          <w:szCs w:val="24"/>
                        </w:rPr>
                        <w:t>の生活動線上に</w:t>
                      </w:r>
                      <w:r>
                        <w:rPr>
                          <w:rFonts w:ascii="ＭＳ ゴシック" w:eastAsia="ＭＳ ゴシック" w:hAnsi="ＭＳ ゴシック"/>
                          <w:b/>
                          <w:sz w:val="24"/>
                          <w:szCs w:val="24"/>
                        </w:rPr>
                        <w:t>障害物がないかどうか</w:t>
                      </w:r>
                      <w:r>
                        <w:rPr>
                          <w:rFonts w:ascii="ＭＳ ゴシック" w:eastAsia="ＭＳ ゴシック" w:hAnsi="ＭＳ ゴシック" w:hint="eastAsia"/>
                          <w:b/>
                          <w:sz w:val="24"/>
                          <w:szCs w:val="24"/>
                        </w:rPr>
                        <w:t>アセスメントする</w:t>
                      </w:r>
                      <w:r>
                        <w:rPr>
                          <w:rFonts w:ascii="ＭＳ ゴシック" w:eastAsia="ＭＳ ゴシック" w:hAnsi="ＭＳ ゴシック"/>
                          <w:b/>
                          <w:sz w:val="24"/>
                          <w:szCs w:val="24"/>
                        </w:rPr>
                        <w:t>ことも</w:t>
                      </w:r>
                      <w:r>
                        <w:rPr>
                          <w:rFonts w:ascii="ＭＳ ゴシック" w:eastAsia="ＭＳ ゴシック" w:hAnsi="ＭＳ ゴシック" w:hint="eastAsia"/>
                          <w:b/>
                          <w:sz w:val="24"/>
                          <w:szCs w:val="24"/>
                        </w:rPr>
                        <w:t>重要</w:t>
                      </w:r>
                    </w:p>
                    <w:p w:rsidR="00743860" w:rsidRDefault="00743860" w:rsidP="009341F2">
                      <w:pPr>
                        <w:spacing w:line="300" w:lineRule="exact"/>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夜間の照明の有無は転倒の原因になる</w:t>
                      </w:r>
                    </w:p>
                    <w:p w:rsidR="00743860" w:rsidRPr="00B20DC5" w:rsidRDefault="00743860" w:rsidP="00625189">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・主治医意見書に記載してある</w:t>
                      </w:r>
                      <w:r>
                        <w:rPr>
                          <w:rFonts w:ascii="ＭＳ ゴシック" w:eastAsia="ＭＳ ゴシック" w:hAnsi="ＭＳ ゴシック"/>
                          <w:b/>
                          <w:sz w:val="24"/>
                          <w:szCs w:val="24"/>
                        </w:rPr>
                        <w:t>疾病や他の資料に</w:t>
                      </w:r>
                      <w:r>
                        <w:rPr>
                          <w:rFonts w:ascii="ＭＳ ゴシック" w:eastAsia="ＭＳ ゴシック" w:hAnsi="ＭＳ ゴシック" w:hint="eastAsia"/>
                          <w:b/>
                          <w:sz w:val="24"/>
                          <w:szCs w:val="24"/>
                        </w:rPr>
                        <w:t>書いてある</w:t>
                      </w:r>
                      <w:r>
                        <w:rPr>
                          <w:rFonts w:ascii="ＭＳ ゴシック" w:eastAsia="ＭＳ ゴシック" w:hAnsi="ＭＳ ゴシック"/>
                          <w:b/>
                          <w:sz w:val="24"/>
                          <w:szCs w:val="24"/>
                        </w:rPr>
                        <w:t>疾病がもれなく</w:t>
                      </w:r>
                      <w:r>
                        <w:rPr>
                          <w:rFonts w:ascii="ＭＳ ゴシック" w:eastAsia="ＭＳ ゴシック" w:hAnsi="ＭＳ ゴシック" w:hint="eastAsia"/>
                          <w:b/>
                          <w:sz w:val="24"/>
                          <w:szCs w:val="24"/>
                        </w:rPr>
                        <w:t>書いてあるかを</w:t>
                      </w:r>
                      <w:r>
                        <w:rPr>
                          <w:rFonts w:ascii="ＭＳ ゴシック" w:eastAsia="ＭＳ ゴシック" w:hAnsi="ＭＳ ゴシック"/>
                          <w:b/>
                          <w:sz w:val="24"/>
                          <w:szCs w:val="24"/>
                        </w:rPr>
                        <w:t>確認しましょう</w:t>
                      </w:r>
                    </w:p>
                  </w:txbxContent>
                </v:textbox>
                <w10:wrap anchorx="margin"/>
              </v:roundrect>
            </w:pict>
          </mc:Fallback>
        </mc:AlternateContent>
      </w:r>
    </w:p>
    <w:p w:rsidR="00FF73E8" w:rsidRDefault="00FF73E8"/>
    <w:p w:rsidR="00FF73E8" w:rsidRDefault="00164ECF">
      <w:r>
        <w:rPr>
          <w:noProof/>
        </w:rPr>
        <mc:AlternateContent>
          <mc:Choice Requires="wps">
            <w:drawing>
              <wp:anchor distT="0" distB="0" distL="114300" distR="114300" simplePos="0" relativeHeight="251714560" behindDoc="0" locked="0" layoutInCell="1" allowOverlap="1" wp14:anchorId="2D7A0BDA" wp14:editId="3E25889B">
                <wp:simplePos x="0" y="0"/>
                <wp:positionH relativeFrom="column">
                  <wp:posOffset>546735</wp:posOffset>
                </wp:positionH>
                <wp:positionV relativeFrom="paragraph">
                  <wp:posOffset>221183</wp:posOffset>
                </wp:positionV>
                <wp:extent cx="3219450" cy="1457325"/>
                <wp:effectExtent l="0" t="0" r="19050" b="28575"/>
                <wp:wrapNone/>
                <wp:docPr id="37" name="楕円 37"/>
                <wp:cNvGraphicFramePr/>
                <a:graphic xmlns:a="http://schemas.openxmlformats.org/drawingml/2006/main">
                  <a:graphicData uri="http://schemas.microsoft.com/office/word/2010/wordprocessingShape">
                    <wps:wsp>
                      <wps:cNvSpPr/>
                      <wps:spPr>
                        <a:xfrm>
                          <a:off x="0" y="0"/>
                          <a:ext cx="3219450" cy="1457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5E3AA" id="楕円 37" o:spid="_x0000_s1026" style="position:absolute;left:0;text-align:left;margin-left:43.05pt;margin-top:17.4pt;width:253.5pt;height:11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" filled="f" strokecolor="red" strokeweight="1.5pt">
                <v:stroke joinstyle="miter"/>
              </v:oval>
            </w:pict>
          </mc:Fallback>
        </mc:AlternateContent>
      </w:r>
    </w:p>
    <w:p w:rsidR="00FF73E8" w:rsidRDefault="00164ECF">
      <w:r>
        <w:rPr>
          <w:noProof/>
        </w:rPr>
        <mc:AlternateContent>
          <mc:Choice Requires="wps">
            <w:drawing>
              <wp:anchor distT="0" distB="0" distL="114300" distR="114300" simplePos="0" relativeHeight="251719680" behindDoc="0" locked="0" layoutInCell="1" allowOverlap="1" wp14:anchorId="734EC40B" wp14:editId="2FC3C0CD">
                <wp:simplePos x="0" y="0"/>
                <wp:positionH relativeFrom="column">
                  <wp:posOffset>3842385</wp:posOffset>
                </wp:positionH>
                <wp:positionV relativeFrom="paragraph">
                  <wp:posOffset>40005</wp:posOffset>
                </wp:positionV>
                <wp:extent cx="161925" cy="1476375"/>
                <wp:effectExtent l="0" t="0" r="47625" b="28575"/>
                <wp:wrapNone/>
                <wp:docPr id="40" name="右中かっこ 40"/>
                <wp:cNvGraphicFramePr/>
                <a:graphic xmlns:a="http://schemas.openxmlformats.org/drawingml/2006/main">
                  <a:graphicData uri="http://schemas.microsoft.com/office/word/2010/wordprocessingShape">
                    <wps:wsp>
                      <wps:cNvSpPr/>
                      <wps:spPr>
                        <a:xfrm>
                          <a:off x="0" y="0"/>
                          <a:ext cx="161925" cy="147637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2480" id="右中かっこ 40" o:spid="_x0000_s1026" type="#_x0000_t88" style="position:absolute;left:0;text-align:left;margin-left:302.55pt;margin-top:3.15pt;width:12.75pt;height:11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" adj="197" strokecolor="#0070c0" strokeweight="1.5pt">
                <v:stroke joinstyle="miter"/>
              </v:shape>
            </w:pict>
          </mc:Fallback>
        </mc:AlternateContent>
      </w:r>
    </w:p>
    <w:p w:rsidR="00FF73E8" w:rsidRDefault="00FF73E8"/>
    <w:p w:rsidR="00FF73E8" w:rsidRDefault="00FF73E8"/>
    <w:p w:rsidR="00FF73E8" w:rsidRDefault="00FF73E8"/>
    <w:p w:rsidR="00FF73E8" w:rsidRPr="00A870D5" w:rsidRDefault="00FF73E8"/>
    <w:p w:rsidR="00FF73E8" w:rsidRDefault="00FF73E8"/>
    <w:p w:rsidR="00FF73E8" w:rsidRDefault="00FF73E8"/>
    <w:p w:rsidR="00FF73E8" w:rsidRDefault="00FF73E8"/>
    <w:p w:rsidR="00FF73E8" w:rsidRDefault="00FF73E8"/>
    <w:p w:rsidR="00FF73E8" w:rsidRDefault="00FF73E8"/>
    <w:p w:rsidR="00FF73E8" w:rsidRDefault="00FF73E8"/>
    <w:p w:rsidR="0075414D" w:rsidRDefault="0075414D" w:rsidP="009A05E1">
      <w:pPr>
        <w:spacing w:line="280" w:lineRule="exact"/>
      </w:pPr>
    </w:p>
    <w:p w:rsidR="004D0947" w:rsidRDefault="004D0947" w:rsidP="009A05E1">
      <w:pPr>
        <w:spacing w:line="280" w:lineRule="exact"/>
      </w:pPr>
    </w:p>
    <w:p w:rsidR="0075414D" w:rsidRDefault="0075414D" w:rsidP="009A05E1">
      <w:pPr>
        <w:spacing w:line="280" w:lineRule="exact"/>
      </w:pPr>
      <w:r>
        <w:rPr>
          <w:noProof/>
        </w:rPr>
        <mc:AlternateContent>
          <mc:Choice Requires="wps">
            <w:drawing>
              <wp:anchor distT="0" distB="0" distL="114300" distR="114300" simplePos="0" relativeHeight="251817984" behindDoc="0" locked="0" layoutInCell="1" allowOverlap="1" wp14:anchorId="2AFD18B9" wp14:editId="4AAA39D0">
                <wp:simplePos x="0" y="0"/>
                <wp:positionH relativeFrom="margin">
                  <wp:posOffset>44882</wp:posOffset>
                </wp:positionH>
                <wp:positionV relativeFrom="paragraph">
                  <wp:posOffset>11430</wp:posOffset>
                </wp:positionV>
                <wp:extent cx="9028890" cy="742950"/>
                <wp:effectExtent l="0" t="0" r="1270" b="0"/>
                <wp:wrapNone/>
                <wp:docPr id="89" name="テキスト ボックス 89"/>
                <wp:cNvGraphicFramePr/>
                <a:graphic xmlns:a="http://schemas.openxmlformats.org/drawingml/2006/main">
                  <a:graphicData uri="http://schemas.microsoft.com/office/word/2010/wordprocessingShape">
                    <wps:wsp>
                      <wps:cNvSpPr txBox="1"/>
                      <wps:spPr>
                        <a:xfrm>
                          <a:off x="0" y="0"/>
                          <a:ext cx="9028890" cy="742950"/>
                        </a:xfrm>
                        <a:prstGeom prst="rect">
                          <a:avLst/>
                        </a:prstGeom>
                        <a:solidFill>
                          <a:srgbClr val="5B9BD5">
                            <a:lumMod val="75000"/>
                          </a:srgbClr>
                        </a:solidFill>
                        <a:ln w="6350">
                          <a:noFill/>
                        </a:ln>
                      </wps:spPr>
                      <wps:txbx>
                        <w:txbxContent>
                          <w:p w:rsidR="00743860" w:rsidRPr="00690553" w:rsidRDefault="00743860" w:rsidP="0075414D">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（基本チェックリスト）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18B9" id="テキスト ボックス 89" o:spid="_x0000_s1072" type="#_x0000_t202" style="position:absolute;left:0;text-align:left;margin-left:3.55pt;margin-top:.9pt;width:710.95pt;height:58.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" fillcolor="#2e75b6" stroked="f" strokeweight=".5pt">
                <v:textbox>
                  <w:txbxContent>
                    <w:p w:rsidR="00743860" w:rsidRPr="00690553" w:rsidRDefault="00743860" w:rsidP="0075414D">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（基本チェックリスト）</w:t>
                      </w:r>
                    </w:p>
                  </w:txbxContent>
                </v:textbox>
                <w10:wrap anchorx="margin"/>
              </v:shape>
            </w:pict>
          </mc:Fallback>
        </mc:AlternateContent>
      </w:r>
    </w:p>
    <w:p w:rsidR="0075414D" w:rsidRDefault="0075414D" w:rsidP="009A05E1">
      <w:pPr>
        <w:spacing w:line="280" w:lineRule="exact"/>
      </w:pPr>
    </w:p>
    <w:p w:rsidR="0075414D" w:rsidRDefault="0075414D" w:rsidP="009A05E1">
      <w:pPr>
        <w:spacing w:line="280" w:lineRule="exact"/>
      </w:pPr>
    </w:p>
    <w:p w:rsidR="0075414D" w:rsidRDefault="0075414D" w:rsidP="009A05E1">
      <w:pPr>
        <w:spacing w:line="280" w:lineRule="exact"/>
      </w:pPr>
    </w:p>
    <w:p w:rsidR="0075414D" w:rsidRDefault="0075414D" w:rsidP="0075414D">
      <w:r>
        <w:rPr>
          <w:noProof/>
        </w:rPr>
        <w:drawing>
          <wp:anchor distT="0" distB="0" distL="114300" distR="114300" simplePos="0" relativeHeight="251832320" behindDoc="0" locked="0" layoutInCell="1" allowOverlap="1" wp14:anchorId="7F78BAC6" wp14:editId="55A23271">
            <wp:simplePos x="0" y="0"/>
            <wp:positionH relativeFrom="margin">
              <wp:posOffset>106680</wp:posOffset>
            </wp:positionH>
            <wp:positionV relativeFrom="paragraph">
              <wp:posOffset>117678</wp:posOffset>
            </wp:positionV>
            <wp:extent cx="3968750" cy="5599430"/>
            <wp:effectExtent l="0" t="0" r="0" b="1270"/>
            <wp:wrapThrough wrapText="bothSides">
              <wp:wrapPolygon edited="0">
                <wp:start x="0" y="0"/>
                <wp:lineTo x="0" y="21531"/>
                <wp:lineTo x="21462" y="21531"/>
                <wp:lineTo x="21462"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8750" cy="559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14D" w:rsidRDefault="0075414D" w:rsidP="0075414D">
      <w:pPr>
        <w:spacing w:line="400" w:lineRule="exact"/>
        <w:ind w:firstLineChars="300" w:firstLine="720"/>
        <w:rPr>
          <w:rFonts w:ascii="ＭＳ ゴシック" w:eastAsia="ＭＳ ゴシック" w:hAnsi="ＭＳ ゴシック"/>
          <w:sz w:val="24"/>
          <w:szCs w:val="24"/>
        </w:rPr>
      </w:pPr>
      <w:r w:rsidRPr="005015B6">
        <w:rPr>
          <w:rFonts w:ascii="ＭＳ ゴシック" w:eastAsia="ＭＳ ゴシック" w:hAnsi="ＭＳ ゴシック" w:hint="eastAsia"/>
          <w:sz w:val="24"/>
          <w:szCs w:val="24"/>
        </w:rPr>
        <w:t>基本チェックリストに基づくリスクの状況（日常生活関連動作・</w:t>
      </w:r>
    </w:p>
    <w:p w:rsidR="0075414D" w:rsidRDefault="0075414D" w:rsidP="0075414D">
      <w:pPr>
        <w:spacing w:line="400" w:lineRule="exact"/>
        <w:ind w:firstLineChars="200" w:firstLine="480"/>
        <w:rPr>
          <w:rFonts w:ascii="ＭＳ ゴシック" w:eastAsia="ＭＳ ゴシック" w:hAnsi="ＭＳ ゴシック"/>
          <w:sz w:val="24"/>
          <w:szCs w:val="24"/>
        </w:rPr>
      </w:pPr>
      <w:r w:rsidRPr="005015B6">
        <w:rPr>
          <w:rFonts w:ascii="ＭＳ ゴシック" w:eastAsia="ＭＳ ゴシック" w:hAnsi="ＭＳ ゴシック" w:hint="eastAsia"/>
          <w:sz w:val="24"/>
          <w:szCs w:val="24"/>
        </w:rPr>
        <w:t>運動器機能・低栄養・口腔機能・閉じこもり・認知症・うつ）も</w:t>
      </w:r>
    </w:p>
    <w:p w:rsidR="0075414D" w:rsidRPr="005015B6" w:rsidRDefault="0075414D" w:rsidP="0075414D">
      <w:pPr>
        <w:spacing w:line="400" w:lineRule="exact"/>
        <w:ind w:firstLineChars="200" w:firstLine="480"/>
        <w:rPr>
          <w:rFonts w:ascii="ＭＳ ゴシック" w:eastAsia="ＭＳ ゴシック" w:hAnsi="ＭＳ ゴシック"/>
          <w:sz w:val="24"/>
          <w:szCs w:val="24"/>
        </w:rPr>
      </w:pPr>
      <w:r w:rsidRPr="005015B6">
        <w:rPr>
          <w:rFonts w:ascii="ＭＳ ゴシック" w:eastAsia="ＭＳ ゴシック" w:hAnsi="ＭＳ ゴシック" w:hint="eastAsia"/>
          <w:sz w:val="24"/>
          <w:szCs w:val="24"/>
        </w:rPr>
        <w:t>確認しましょう。資料間の整合・評価時点も確認しましょう。</w:t>
      </w:r>
    </w:p>
    <w:p w:rsidR="0075414D" w:rsidRDefault="0075414D" w:rsidP="0075414D"/>
    <w:p w:rsidR="0075414D" w:rsidRDefault="0075414D" w:rsidP="0075414D"/>
    <w:p w:rsidR="0075414D" w:rsidRDefault="0075414D" w:rsidP="0075414D"/>
    <w:p w:rsidR="0075414D" w:rsidRDefault="0075414D" w:rsidP="0075414D">
      <w:r>
        <w:rPr>
          <w:noProof/>
        </w:rPr>
        <mc:AlternateContent>
          <mc:Choice Requires="wps">
            <w:drawing>
              <wp:anchor distT="0" distB="0" distL="114300" distR="114300" simplePos="0" relativeHeight="251819008" behindDoc="0" locked="0" layoutInCell="1" allowOverlap="1" wp14:anchorId="4A760446" wp14:editId="2C8EC87F">
                <wp:simplePos x="0" y="0"/>
                <wp:positionH relativeFrom="column">
                  <wp:posOffset>4404360</wp:posOffset>
                </wp:positionH>
                <wp:positionV relativeFrom="paragraph">
                  <wp:posOffset>28576</wp:posOffset>
                </wp:positionV>
                <wp:extent cx="4810125" cy="1581150"/>
                <wp:effectExtent l="19050" t="19050" r="28575" b="19050"/>
                <wp:wrapNone/>
                <wp:docPr id="92" name="角丸四角形 92"/>
                <wp:cNvGraphicFramePr/>
                <a:graphic xmlns:a="http://schemas.openxmlformats.org/drawingml/2006/main">
                  <a:graphicData uri="http://schemas.microsoft.com/office/word/2010/wordprocessingShape">
                    <wps:wsp>
                      <wps:cNvSpPr/>
                      <wps:spPr>
                        <a:xfrm>
                          <a:off x="0" y="0"/>
                          <a:ext cx="4810125" cy="1581150"/>
                        </a:xfrm>
                        <a:prstGeom prst="roundRect">
                          <a:avLst/>
                        </a:prstGeom>
                        <a:solidFill>
                          <a:sysClr val="window" lastClr="FFFFFF"/>
                        </a:solidFill>
                        <a:ln w="28575" cap="flat" cmpd="sng" algn="ctr">
                          <a:solidFill>
                            <a:schemeClr val="accent1"/>
                          </a:solidFill>
                          <a:prstDash val="solid"/>
                          <a:miter lim="800000"/>
                        </a:ln>
                        <a:effectLst/>
                      </wps:spPr>
                      <wps:txbx>
                        <w:txbxContent>
                          <w:p w:rsidR="00743860" w:rsidRPr="00A053D3" w:rsidRDefault="007438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・基本チェックリストのうち、どのリスクに該当するかを</w:t>
                            </w:r>
                            <w:r w:rsidRPr="00A053D3">
                              <w:rPr>
                                <w:rFonts w:ascii="ＭＳ ゴシック" w:eastAsia="ＭＳ ゴシック" w:hAnsi="ＭＳ ゴシック"/>
                                <w:b/>
                                <w:spacing w:val="20"/>
                                <w:sz w:val="24"/>
                                <w:szCs w:val="24"/>
                              </w:rPr>
                              <w:t>把握しましょう。</w:t>
                            </w:r>
                          </w:p>
                          <w:p w:rsidR="00743860" w:rsidRPr="00A053D3" w:rsidRDefault="007438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・認知機能に</w:t>
                            </w:r>
                            <w:r w:rsidRPr="00A053D3">
                              <w:rPr>
                                <w:rFonts w:ascii="ＭＳ ゴシック" w:eastAsia="ＭＳ ゴシック" w:hAnsi="ＭＳ ゴシック"/>
                                <w:b/>
                                <w:spacing w:val="20"/>
                                <w:sz w:val="24"/>
                                <w:szCs w:val="24"/>
                              </w:rPr>
                              <w:t>ついては、</w:t>
                            </w:r>
                            <w:r w:rsidRPr="00A053D3">
                              <w:rPr>
                                <w:rFonts w:ascii="ＭＳ ゴシック" w:eastAsia="ＭＳ ゴシック" w:hAnsi="ＭＳ ゴシック" w:hint="eastAsia"/>
                                <w:b/>
                                <w:spacing w:val="20"/>
                                <w:sz w:val="24"/>
                                <w:szCs w:val="24"/>
                              </w:rPr>
                              <w:t>基本チェックリストの結果や</w:t>
                            </w:r>
                            <w:r w:rsidRPr="00A053D3">
                              <w:rPr>
                                <w:rFonts w:ascii="ＭＳ ゴシック" w:eastAsia="ＭＳ ゴシック" w:hAnsi="ＭＳ ゴシック"/>
                                <w:b/>
                                <w:spacing w:val="20"/>
                                <w:sz w:val="24"/>
                                <w:szCs w:val="24"/>
                              </w:rPr>
                              <w:t>主治医意見書</w:t>
                            </w:r>
                            <w:r w:rsidRPr="00A053D3">
                              <w:rPr>
                                <w:rFonts w:ascii="ＭＳ ゴシック" w:eastAsia="ＭＳ ゴシック" w:hAnsi="ＭＳ ゴシック" w:hint="eastAsia"/>
                                <w:b/>
                                <w:spacing w:val="20"/>
                                <w:sz w:val="24"/>
                                <w:szCs w:val="24"/>
                              </w:rPr>
                              <w:t>を踏まえ</w:t>
                            </w:r>
                            <w:r w:rsidRPr="00A053D3">
                              <w:rPr>
                                <w:rFonts w:ascii="ＭＳ ゴシック" w:eastAsia="ＭＳ ゴシック" w:hAnsi="ＭＳ ゴシック"/>
                                <w:b/>
                                <w:spacing w:val="20"/>
                                <w:sz w:val="24"/>
                                <w:szCs w:val="24"/>
                              </w:rPr>
                              <w:t>、</w:t>
                            </w:r>
                            <w:r w:rsidRPr="00A053D3">
                              <w:rPr>
                                <w:rFonts w:ascii="ＭＳ ゴシック" w:eastAsia="ＭＳ ゴシック" w:hAnsi="ＭＳ ゴシック" w:hint="eastAsia"/>
                                <w:b/>
                                <w:spacing w:val="20"/>
                                <w:sz w:val="24"/>
                                <w:szCs w:val="24"/>
                              </w:rPr>
                              <w:t>必要に</w:t>
                            </w:r>
                            <w:r w:rsidRPr="00A053D3">
                              <w:rPr>
                                <w:rFonts w:ascii="ＭＳ ゴシック" w:eastAsia="ＭＳ ゴシック" w:hAnsi="ＭＳ ゴシック"/>
                                <w:b/>
                                <w:spacing w:val="20"/>
                                <w:sz w:val="24"/>
                                <w:szCs w:val="24"/>
                              </w:rPr>
                              <w:t>応じてかかりつけ</w:t>
                            </w:r>
                            <w:r w:rsidRPr="00A053D3">
                              <w:rPr>
                                <w:rFonts w:ascii="ＭＳ ゴシック" w:eastAsia="ＭＳ ゴシック" w:hAnsi="ＭＳ ゴシック" w:hint="eastAsia"/>
                                <w:b/>
                                <w:spacing w:val="20"/>
                                <w:sz w:val="24"/>
                                <w:szCs w:val="24"/>
                              </w:rPr>
                              <w:t>医</w:t>
                            </w:r>
                            <w:r w:rsidRPr="00A053D3">
                              <w:rPr>
                                <w:rFonts w:ascii="ＭＳ ゴシック" w:eastAsia="ＭＳ ゴシック" w:hAnsi="ＭＳ ゴシック"/>
                                <w:b/>
                                <w:spacing w:val="20"/>
                                <w:sz w:val="24"/>
                                <w:szCs w:val="24"/>
                              </w:rPr>
                              <w:t>の</w:t>
                            </w:r>
                            <w:r w:rsidRPr="00A053D3">
                              <w:rPr>
                                <w:rFonts w:ascii="ＭＳ ゴシック" w:eastAsia="ＭＳ ゴシック" w:hAnsi="ＭＳ ゴシック" w:hint="eastAsia"/>
                                <w:b/>
                                <w:spacing w:val="20"/>
                                <w:sz w:val="24"/>
                                <w:szCs w:val="24"/>
                              </w:rPr>
                              <w:t>受診につなげる視点が</w:t>
                            </w:r>
                            <w:r w:rsidRPr="00A053D3">
                              <w:rPr>
                                <w:rFonts w:ascii="ＭＳ ゴシック" w:eastAsia="ＭＳ ゴシック" w:hAnsi="ＭＳ ゴシック"/>
                                <w:b/>
                                <w:spacing w:val="20"/>
                                <w:sz w:val="24"/>
                                <w:szCs w:val="24"/>
                              </w:rPr>
                              <w:t>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60446" id="角丸四角形 92" o:spid="_x0000_s1073" style="position:absolute;left:0;text-align:left;margin-left:346.8pt;margin-top:2.25pt;width:378.75pt;height:12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" fillcolor="window" strokecolor="#5b9bd5 [3204]" strokeweight="2.25pt">
                <v:stroke joinstyle="miter"/>
                <v:textbox>
                  <w:txbxContent>
                    <w:p w:rsidR="00743860" w:rsidRPr="00A053D3" w:rsidRDefault="007438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・基本チェックリストのうち、どのリスクに該当するかを</w:t>
                      </w:r>
                      <w:r w:rsidRPr="00A053D3">
                        <w:rPr>
                          <w:rFonts w:ascii="ＭＳ ゴシック" w:eastAsia="ＭＳ ゴシック" w:hAnsi="ＭＳ ゴシック"/>
                          <w:b/>
                          <w:spacing w:val="20"/>
                          <w:sz w:val="24"/>
                          <w:szCs w:val="24"/>
                        </w:rPr>
                        <w:t>把握しましょう。</w:t>
                      </w:r>
                    </w:p>
                    <w:p w:rsidR="00743860" w:rsidRPr="00A053D3" w:rsidRDefault="007438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・認知機能に</w:t>
                      </w:r>
                      <w:r w:rsidRPr="00A053D3">
                        <w:rPr>
                          <w:rFonts w:ascii="ＭＳ ゴシック" w:eastAsia="ＭＳ ゴシック" w:hAnsi="ＭＳ ゴシック"/>
                          <w:b/>
                          <w:spacing w:val="20"/>
                          <w:sz w:val="24"/>
                          <w:szCs w:val="24"/>
                        </w:rPr>
                        <w:t>ついては、</w:t>
                      </w:r>
                      <w:r w:rsidRPr="00A053D3">
                        <w:rPr>
                          <w:rFonts w:ascii="ＭＳ ゴシック" w:eastAsia="ＭＳ ゴシック" w:hAnsi="ＭＳ ゴシック" w:hint="eastAsia"/>
                          <w:b/>
                          <w:spacing w:val="20"/>
                          <w:sz w:val="24"/>
                          <w:szCs w:val="24"/>
                        </w:rPr>
                        <w:t>基本チェックリストの結果や</w:t>
                      </w:r>
                      <w:r w:rsidRPr="00A053D3">
                        <w:rPr>
                          <w:rFonts w:ascii="ＭＳ ゴシック" w:eastAsia="ＭＳ ゴシック" w:hAnsi="ＭＳ ゴシック"/>
                          <w:b/>
                          <w:spacing w:val="20"/>
                          <w:sz w:val="24"/>
                          <w:szCs w:val="24"/>
                        </w:rPr>
                        <w:t>主治医意見書</w:t>
                      </w:r>
                      <w:r w:rsidRPr="00A053D3">
                        <w:rPr>
                          <w:rFonts w:ascii="ＭＳ ゴシック" w:eastAsia="ＭＳ ゴシック" w:hAnsi="ＭＳ ゴシック" w:hint="eastAsia"/>
                          <w:b/>
                          <w:spacing w:val="20"/>
                          <w:sz w:val="24"/>
                          <w:szCs w:val="24"/>
                        </w:rPr>
                        <w:t>を踏まえ</w:t>
                      </w:r>
                      <w:r w:rsidRPr="00A053D3">
                        <w:rPr>
                          <w:rFonts w:ascii="ＭＳ ゴシック" w:eastAsia="ＭＳ ゴシック" w:hAnsi="ＭＳ ゴシック"/>
                          <w:b/>
                          <w:spacing w:val="20"/>
                          <w:sz w:val="24"/>
                          <w:szCs w:val="24"/>
                        </w:rPr>
                        <w:t>、</w:t>
                      </w:r>
                      <w:r w:rsidRPr="00A053D3">
                        <w:rPr>
                          <w:rFonts w:ascii="ＭＳ ゴシック" w:eastAsia="ＭＳ ゴシック" w:hAnsi="ＭＳ ゴシック" w:hint="eastAsia"/>
                          <w:b/>
                          <w:spacing w:val="20"/>
                          <w:sz w:val="24"/>
                          <w:szCs w:val="24"/>
                        </w:rPr>
                        <w:t>必要に</w:t>
                      </w:r>
                      <w:r w:rsidRPr="00A053D3">
                        <w:rPr>
                          <w:rFonts w:ascii="ＭＳ ゴシック" w:eastAsia="ＭＳ ゴシック" w:hAnsi="ＭＳ ゴシック"/>
                          <w:b/>
                          <w:spacing w:val="20"/>
                          <w:sz w:val="24"/>
                          <w:szCs w:val="24"/>
                        </w:rPr>
                        <w:t>応じてかかりつけ</w:t>
                      </w:r>
                      <w:r w:rsidRPr="00A053D3">
                        <w:rPr>
                          <w:rFonts w:ascii="ＭＳ ゴシック" w:eastAsia="ＭＳ ゴシック" w:hAnsi="ＭＳ ゴシック" w:hint="eastAsia"/>
                          <w:b/>
                          <w:spacing w:val="20"/>
                          <w:sz w:val="24"/>
                          <w:szCs w:val="24"/>
                        </w:rPr>
                        <w:t>医</w:t>
                      </w:r>
                      <w:r w:rsidRPr="00A053D3">
                        <w:rPr>
                          <w:rFonts w:ascii="ＭＳ ゴシック" w:eastAsia="ＭＳ ゴシック" w:hAnsi="ＭＳ ゴシック"/>
                          <w:b/>
                          <w:spacing w:val="20"/>
                          <w:sz w:val="24"/>
                          <w:szCs w:val="24"/>
                        </w:rPr>
                        <w:t>の</w:t>
                      </w:r>
                      <w:r w:rsidRPr="00A053D3">
                        <w:rPr>
                          <w:rFonts w:ascii="ＭＳ ゴシック" w:eastAsia="ＭＳ ゴシック" w:hAnsi="ＭＳ ゴシック" w:hint="eastAsia"/>
                          <w:b/>
                          <w:spacing w:val="20"/>
                          <w:sz w:val="24"/>
                          <w:szCs w:val="24"/>
                        </w:rPr>
                        <w:t>受診につなげる視点が</w:t>
                      </w:r>
                      <w:r w:rsidRPr="00A053D3">
                        <w:rPr>
                          <w:rFonts w:ascii="ＭＳ ゴシック" w:eastAsia="ＭＳ ゴシック" w:hAnsi="ＭＳ ゴシック"/>
                          <w:b/>
                          <w:spacing w:val="20"/>
                          <w:sz w:val="24"/>
                          <w:szCs w:val="24"/>
                        </w:rPr>
                        <w:t>求められます。</w:t>
                      </w:r>
                    </w:p>
                  </w:txbxContent>
                </v:textbox>
              </v:roundrect>
            </w:pict>
          </mc:Fallback>
        </mc:AlternateContent>
      </w:r>
    </w:p>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4D0947" w:rsidRDefault="002873A0" w:rsidP="0075414D">
      <w:pPr>
        <w:rPr>
          <w:sz w:val="12"/>
          <w:szCs w:val="12"/>
        </w:rPr>
      </w:pPr>
      <w:r>
        <w:rPr>
          <w:noProof/>
        </w:rPr>
        <w:lastRenderedPageBreak/>
        <mc:AlternateContent>
          <mc:Choice Requires="wps">
            <w:drawing>
              <wp:anchor distT="0" distB="0" distL="114300" distR="114300" simplePos="0" relativeHeight="251820032" behindDoc="0" locked="0" layoutInCell="1" allowOverlap="1" wp14:anchorId="7CAE8C85" wp14:editId="4F51C918">
                <wp:simplePos x="0" y="0"/>
                <wp:positionH relativeFrom="margin">
                  <wp:posOffset>58420</wp:posOffset>
                </wp:positionH>
                <wp:positionV relativeFrom="paragraph">
                  <wp:posOffset>124257</wp:posOffset>
                </wp:positionV>
                <wp:extent cx="9144000" cy="7429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9144000" cy="742950"/>
                        </a:xfrm>
                        <a:prstGeom prst="rect">
                          <a:avLst/>
                        </a:prstGeom>
                        <a:solidFill>
                          <a:srgbClr val="5B9BD5">
                            <a:lumMod val="75000"/>
                          </a:srgbClr>
                        </a:solidFill>
                        <a:ln w="6350">
                          <a:noFill/>
                        </a:ln>
                      </wps:spPr>
                      <wps:txbx>
                        <w:txbxContent>
                          <w:p w:rsidR="00743860" w:rsidRPr="007B40FE" w:rsidRDefault="00743860" w:rsidP="0075414D">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（アセスメント情報）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8C85" id="テキスト ボックス 101" o:spid="_x0000_s1074" type="#_x0000_t202" style="position:absolute;left:0;text-align:left;margin-left:4.6pt;margin-top:9.8pt;width:10in;height:58.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" fillcolor="#2e75b6" stroked="f" strokeweight=".5pt">
                <v:textbox>
                  <w:txbxContent>
                    <w:p w:rsidR="00743860" w:rsidRPr="007B40FE" w:rsidRDefault="00743860" w:rsidP="0075414D">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（アセスメント情報）</w:t>
                      </w:r>
                    </w:p>
                  </w:txbxContent>
                </v:textbox>
                <w10:wrap anchorx="margin"/>
              </v:shape>
            </w:pict>
          </mc:Fallback>
        </mc:AlternateContent>
      </w:r>
    </w:p>
    <w:p w:rsidR="002873A0" w:rsidRDefault="002873A0" w:rsidP="0075414D">
      <w:pPr>
        <w:rPr>
          <w:sz w:val="12"/>
          <w:szCs w:val="12"/>
        </w:rPr>
      </w:pPr>
    </w:p>
    <w:p w:rsidR="002873A0" w:rsidRDefault="002873A0" w:rsidP="0075414D">
      <w:pPr>
        <w:rPr>
          <w:sz w:val="12"/>
          <w:szCs w:val="12"/>
        </w:rPr>
      </w:pPr>
    </w:p>
    <w:p w:rsidR="0075414D" w:rsidRDefault="0075414D" w:rsidP="0075414D"/>
    <w:p w:rsidR="0075414D" w:rsidRPr="00F56DD3" w:rsidRDefault="0075414D" w:rsidP="0075414D">
      <w:pPr>
        <w:spacing w:line="320" w:lineRule="exact"/>
        <w:ind w:leftChars="100" w:left="210"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1823104" behindDoc="0" locked="0" layoutInCell="1" allowOverlap="1" wp14:anchorId="0F9C8473" wp14:editId="0291E462">
                <wp:simplePos x="0" y="0"/>
                <wp:positionH relativeFrom="margin">
                  <wp:posOffset>4766310</wp:posOffset>
                </wp:positionH>
                <wp:positionV relativeFrom="paragraph">
                  <wp:posOffset>483547</wp:posOffset>
                </wp:positionV>
                <wp:extent cx="4638675" cy="846306"/>
                <wp:effectExtent l="0" t="0" r="28575" b="11430"/>
                <wp:wrapNone/>
                <wp:docPr id="94" name="角丸四角形 94"/>
                <wp:cNvGraphicFramePr/>
                <a:graphic xmlns:a="http://schemas.openxmlformats.org/drawingml/2006/main">
                  <a:graphicData uri="http://schemas.microsoft.com/office/word/2010/wordprocessingShape">
                    <wps:wsp>
                      <wps:cNvSpPr/>
                      <wps:spPr>
                        <a:xfrm>
                          <a:off x="0" y="0"/>
                          <a:ext cx="4638675" cy="846306"/>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CE048F" w:rsidRDefault="00743860" w:rsidP="0075414D">
                            <w:pPr>
                              <w:spacing w:line="260" w:lineRule="exact"/>
                              <w:jc w:val="left"/>
                              <w:rPr>
                                <w:rFonts w:ascii="ＭＳ ゴシック" w:eastAsia="ＭＳ ゴシック" w:hAnsi="ＭＳ ゴシック"/>
                                <w:sz w:val="16"/>
                                <w:szCs w:val="16"/>
                              </w:rPr>
                            </w:pPr>
                            <w:r w:rsidRPr="00CE048F">
                              <w:rPr>
                                <w:rFonts w:ascii="ＭＳ ゴシック" w:eastAsia="ＭＳ ゴシック" w:hAnsi="ＭＳ ゴシック" w:hint="eastAsia"/>
                                <w:sz w:val="16"/>
                                <w:szCs w:val="16"/>
                              </w:rPr>
                              <w:t>「現在</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と必要な</w:t>
                            </w:r>
                            <w:r w:rsidRPr="00CE048F">
                              <w:rPr>
                                <w:rFonts w:ascii="ＭＳ ゴシック" w:eastAsia="ＭＳ ゴシック" w:hAnsi="ＭＳ ゴシック"/>
                                <w:sz w:val="16"/>
                                <w:szCs w:val="16"/>
                              </w:rPr>
                              <w:t>援助を利用した場合の</w:t>
                            </w:r>
                            <w:r w:rsidRPr="00CE048F">
                              <w:rPr>
                                <w:rFonts w:ascii="ＭＳ ゴシック" w:eastAsia="ＭＳ ゴシック" w:hAnsi="ＭＳ ゴシック" w:hint="eastAsia"/>
                                <w:sz w:val="16"/>
                                <w:szCs w:val="16"/>
                              </w:rPr>
                              <w:t>生活行為</w:t>
                            </w:r>
                            <w:r w:rsidRPr="00CE048F">
                              <w:rPr>
                                <w:rFonts w:ascii="ＭＳ ゴシック" w:eastAsia="ＭＳ ゴシック" w:hAnsi="ＭＳ ゴシック"/>
                                <w:sz w:val="16"/>
                                <w:szCs w:val="16"/>
                              </w:rPr>
                              <w:t>課題の</w:t>
                            </w:r>
                            <w:r w:rsidRPr="00CE048F">
                              <w:rPr>
                                <w:rFonts w:ascii="ＭＳ ゴシック" w:eastAsia="ＭＳ ゴシック" w:hAnsi="ＭＳ ゴシック" w:hint="eastAsia"/>
                                <w:sz w:val="16"/>
                                <w:szCs w:val="16"/>
                              </w:rPr>
                              <w:t>「改善</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維持の</w:t>
                            </w:r>
                            <w:r w:rsidRPr="00CE048F">
                              <w:rPr>
                                <w:rFonts w:ascii="ＭＳ ゴシック" w:eastAsia="ＭＳ ゴシック" w:hAnsi="ＭＳ ゴシック"/>
                                <w:sz w:val="16"/>
                                <w:szCs w:val="16"/>
                              </w:rPr>
                              <w:t>可能性」</w:t>
                            </w:r>
                            <w:r w:rsidRPr="00CE048F">
                              <w:rPr>
                                <w:rFonts w:ascii="ＭＳ ゴシック" w:eastAsia="ＭＳ ゴシック" w:hAnsi="ＭＳ ゴシック" w:hint="eastAsia"/>
                                <w:sz w:val="16"/>
                                <w:szCs w:val="16"/>
                              </w:rPr>
                              <w:t>を比較し</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本人の</w:t>
                            </w:r>
                            <w:r w:rsidRPr="00CE048F">
                              <w:rPr>
                                <w:rFonts w:ascii="ＭＳ ゴシック" w:eastAsia="ＭＳ ゴシック" w:hAnsi="ＭＳ ゴシック"/>
                                <w:sz w:val="16"/>
                                <w:szCs w:val="16"/>
                              </w:rPr>
                              <w:t>生活のどこに</w:t>
                            </w:r>
                            <w:r w:rsidRPr="00CE048F">
                              <w:rPr>
                                <w:rFonts w:ascii="ＭＳ ゴシック" w:eastAsia="ＭＳ ゴシック" w:hAnsi="ＭＳ ゴシック" w:hint="eastAsia"/>
                                <w:sz w:val="16"/>
                                <w:szCs w:val="16"/>
                              </w:rPr>
                              <w:t>課題があって</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支援を</w:t>
                            </w:r>
                            <w:r w:rsidRPr="00CE048F">
                              <w:rPr>
                                <w:rFonts w:ascii="ＭＳ ゴシック" w:eastAsia="ＭＳ ゴシック" w:hAnsi="ＭＳ ゴシック"/>
                                <w:sz w:val="16"/>
                                <w:szCs w:val="16"/>
                              </w:rPr>
                              <w:t>すると</w:t>
                            </w:r>
                            <w:r w:rsidRPr="00CE048F">
                              <w:rPr>
                                <w:rFonts w:ascii="ＭＳ ゴシック" w:eastAsia="ＭＳ ゴシック" w:hAnsi="ＭＳ ゴシック" w:hint="eastAsia"/>
                                <w:sz w:val="16"/>
                                <w:szCs w:val="16"/>
                              </w:rPr>
                              <w:t>何が</w:t>
                            </w:r>
                            <w:r w:rsidRPr="00CE048F">
                              <w:rPr>
                                <w:rFonts w:ascii="ＭＳ ゴシック" w:eastAsia="ＭＳ ゴシック" w:hAnsi="ＭＳ ゴシック"/>
                                <w:sz w:val="16"/>
                                <w:szCs w:val="16"/>
                              </w:rPr>
                              <w:t>改善するかを確認しましょう。この</w:t>
                            </w:r>
                            <w:r w:rsidRPr="00CE048F">
                              <w:rPr>
                                <w:rFonts w:ascii="ＭＳ ゴシック" w:eastAsia="ＭＳ ゴシック" w:hAnsi="ＭＳ ゴシック" w:hint="eastAsia"/>
                                <w:sz w:val="16"/>
                                <w:szCs w:val="16"/>
                              </w:rPr>
                              <w:t>結果とケアプラン</w:t>
                            </w:r>
                            <w:r w:rsidRPr="00CE048F">
                              <w:rPr>
                                <w:rFonts w:ascii="ＭＳ ゴシック" w:eastAsia="ＭＳ ゴシック" w:hAnsi="ＭＳ ゴシック"/>
                                <w:sz w:val="16"/>
                                <w:szCs w:val="16"/>
                              </w:rPr>
                              <w:t>が</w:t>
                            </w:r>
                            <w:r w:rsidRPr="00CE048F">
                              <w:rPr>
                                <w:rFonts w:ascii="ＭＳ ゴシック" w:eastAsia="ＭＳ ゴシック" w:hAnsi="ＭＳ ゴシック" w:hint="eastAsia"/>
                                <w:sz w:val="16"/>
                                <w:szCs w:val="16"/>
                              </w:rPr>
                              <w:t>整合することが必要です</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自立には</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いつでもどこでも可能な「自立</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と限定的な</w:t>
                            </w:r>
                            <w:r w:rsidRPr="00CE048F">
                              <w:rPr>
                                <w:rFonts w:ascii="ＭＳ ゴシック" w:eastAsia="ＭＳ ゴシック" w:hAnsi="ＭＳ ゴシック"/>
                                <w:sz w:val="16"/>
                                <w:szCs w:val="16"/>
                              </w:rPr>
                              <w:t>条件や場所のみでの</w:t>
                            </w:r>
                            <w:r w:rsidRPr="00CE048F">
                              <w:rPr>
                                <w:rFonts w:ascii="ＭＳ ゴシック" w:eastAsia="ＭＳ ゴシック" w:hAnsi="ＭＳ ゴシック" w:hint="eastAsia"/>
                                <w:sz w:val="16"/>
                                <w:szCs w:val="16"/>
                              </w:rPr>
                              <w:t>「自立」があり、</w:t>
                            </w:r>
                            <w:r>
                              <w:rPr>
                                <w:rFonts w:ascii="ＭＳ ゴシック" w:eastAsia="ＭＳ ゴシック" w:hAnsi="ＭＳ ゴシック" w:hint="eastAsia"/>
                                <w:sz w:val="16"/>
                                <w:szCs w:val="16"/>
                              </w:rPr>
                              <w:t>自立であっても</w:t>
                            </w:r>
                            <w:r>
                              <w:rPr>
                                <w:rFonts w:ascii="ＭＳ ゴシック" w:eastAsia="ＭＳ ゴシック" w:hAnsi="ＭＳ ゴシック"/>
                                <w:sz w:val="16"/>
                                <w:szCs w:val="16"/>
                              </w:rPr>
                              <w:t>改善を図る場合もあります。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C8473" id="角丸四角形 94" o:spid="_x0000_s1075" style="position:absolute;left:0;text-align:left;margin-left:375.3pt;margin-top:38.05pt;width:365.25pt;height:66.6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" fillcolor="window" strokecolor="#2e74b5 [2404]" strokeweight="1.5pt">
                <v:stroke joinstyle="miter"/>
                <v:textbox>
                  <w:txbxContent>
                    <w:p w:rsidR="00743860" w:rsidRPr="00CE048F" w:rsidRDefault="00743860" w:rsidP="0075414D">
                      <w:pPr>
                        <w:spacing w:line="260" w:lineRule="exact"/>
                        <w:jc w:val="left"/>
                        <w:rPr>
                          <w:rFonts w:ascii="ＭＳ ゴシック" w:eastAsia="ＭＳ ゴシック" w:hAnsi="ＭＳ ゴシック"/>
                          <w:sz w:val="16"/>
                          <w:szCs w:val="16"/>
                        </w:rPr>
                      </w:pPr>
                      <w:r w:rsidRPr="00CE048F">
                        <w:rPr>
                          <w:rFonts w:ascii="ＭＳ ゴシック" w:eastAsia="ＭＳ ゴシック" w:hAnsi="ＭＳ ゴシック" w:hint="eastAsia"/>
                          <w:sz w:val="16"/>
                          <w:szCs w:val="16"/>
                        </w:rPr>
                        <w:t>「現在</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と必要な</w:t>
                      </w:r>
                      <w:r w:rsidRPr="00CE048F">
                        <w:rPr>
                          <w:rFonts w:ascii="ＭＳ ゴシック" w:eastAsia="ＭＳ ゴシック" w:hAnsi="ＭＳ ゴシック"/>
                          <w:sz w:val="16"/>
                          <w:szCs w:val="16"/>
                        </w:rPr>
                        <w:t>援助を利用した場合の</w:t>
                      </w:r>
                      <w:r w:rsidRPr="00CE048F">
                        <w:rPr>
                          <w:rFonts w:ascii="ＭＳ ゴシック" w:eastAsia="ＭＳ ゴシック" w:hAnsi="ＭＳ ゴシック" w:hint="eastAsia"/>
                          <w:sz w:val="16"/>
                          <w:szCs w:val="16"/>
                        </w:rPr>
                        <w:t>生活行為</w:t>
                      </w:r>
                      <w:r w:rsidRPr="00CE048F">
                        <w:rPr>
                          <w:rFonts w:ascii="ＭＳ ゴシック" w:eastAsia="ＭＳ ゴシック" w:hAnsi="ＭＳ ゴシック"/>
                          <w:sz w:val="16"/>
                          <w:szCs w:val="16"/>
                        </w:rPr>
                        <w:t>課題の</w:t>
                      </w:r>
                      <w:r w:rsidRPr="00CE048F">
                        <w:rPr>
                          <w:rFonts w:ascii="ＭＳ ゴシック" w:eastAsia="ＭＳ ゴシック" w:hAnsi="ＭＳ ゴシック" w:hint="eastAsia"/>
                          <w:sz w:val="16"/>
                          <w:szCs w:val="16"/>
                        </w:rPr>
                        <w:t>「改善</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維持の</w:t>
                      </w:r>
                      <w:r w:rsidRPr="00CE048F">
                        <w:rPr>
                          <w:rFonts w:ascii="ＭＳ ゴシック" w:eastAsia="ＭＳ ゴシック" w:hAnsi="ＭＳ ゴシック"/>
                          <w:sz w:val="16"/>
                          <w:szCs w:val="16"/>
                        </w:rPr>
                        <w:t>可能性」</w:t>
                      </w:r>
                      <w:r w:rsidRPr="00CE048F">
                        <w:rPr>
                          <w:rFonts w:ascii="ＭＳ ゴシック" w:eastAsia="ＭＳ ゴシック" w:hAnsi="ＭＳ ゴシック" w:hint="eastAsia"/>
                          <w:sz w:val="16"/>
                          <w:szCs w:val="16"/>
                        </w:rPr>
                        <w:t>を比較し</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本人の</w:t>
                      </w:r>
                      <w:r w:rsidRPr="00CE048F">
                        <w:rPr>
                          <w:rFonts w:ascii="ＭＳ ゴシック" w:eastAsia="ＭＳ ゴシック" w:hAnsi="ＭＳ ゴシック"/>
                          <w:sz w:val="16"/>
                          <w:szCs w:val="16"/>
                        </w:rPr>
                        <w:t>生活のどこに</w:t>
                      </w:r>
                      <w:r w:rsidRPr="00CE048F">
                        <w:rPr>
                          <w:rFonts w:ascii="ＭＳ ゴシック" w:eastAsia="ＭＳ ゴシック" w:hAnsi="ＭＳ ゴシック" w:hint="eastAsia"/>
                          <w:sz w:val="16"/>
                          <w:szCs w:val="16"/>
                        </w:rPr>
                        <w:t>課題があって</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支援を</w:t>
                      </w:r>
                      <w:r w:rsidRPr="00CE048F">
                        <w:rPr>
                          <w:rFonts w:ascii="ＭＳ ゴシック" w:eastAsia="ＭＳ ゴシック" w:hAnsi="ＭＳ ゴシック"/>
                          <w:sz w:val="16"/>
                          <w:szCs w:val="16"/>
                        </w:rPr>
                        <w:t>すると</w:t>
                      </w:r>
                      <w:r w:rsidRPr="00CE048F">
                        <w:rPr>
                          <w:rFonts w:ascii="ＭＳ ゴシック" w:eastAsia="ＭＳ ゴシック" w:hAnsi="ＭＳ ゴシック" w:hint="eastAsia"/>
                          <w:sz w:val="16"/>
                          <w:szCs w:val="16"/>
                        </w:rPr>
                        <w:t>何が</w:t>
                      </w:r>
                      <w:r w:rsidRPr="00CE048F">
                        <w:rPr>
                          <w:rFonts w:ascii="ＭＳ ゴシック" w:eastAsia="ＭＳ ゴシック" w:hAnsi="ＭＳ ゴシック"/>
                          <w:sz w:val="16"/>
                          <w:szCs w:val="16"/>
                        </w:rPr>
                        <w:t>改善するかを確認しましょう。この</w:t>
                      </w:r>
                      <w:r w:rsidRPr="00CE048F">
                        <w:rPr>
                          <w:rFonts w:ascii="ＭＳ ゴシック" w:eastAsia="ＭＳ ゴシック" w:hAnsi="ＭＳ ゴシック" w:hint="eastAsia"/>
                          <w:sz w:val="16"/>
                          <w:szCs w:val="16"/>
                        </w:rPr>
                        <w:t>結果とケアプラン</w:t>
                      </w:r>
                      <w:r w:rsidRPr="00CE048F">
                        <w:rPr>
                          <w:rFonts w:ascii="ＭＳ ゴシック" w:eastAsia="ＭＳ ゴシック" w:hAnsi="ＭＳ ゴシック"/>
                          <w:sz w:val="16"/>
                          <w:szCs w:val="16"/>
                        </w:rPr>
                        <w:t>が</w:t>
                      </w:r>
                      <w:r w:rsidRPr="00CE048F">
                        <w:rPr>
                          <w:rFonts w:ascii="ＭＳ ゴシック" w:eastAsia="ＭＳ ゴシック" w:hAnsi="ＭＳ ゴシック" w:hint="eastAsia"/>
                          <w:sz w:val="16"/>
                          <w:szCs w:val="16"/>
                        </w:rPr>
                        <w:t>整合することが必要です</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自立には</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いつでもどこでも可能な「自立</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と限定的な</w:t>
                      </w:r>
                      <w:r w:rsidRPr="00CE048F">
                        <w:rPr>
                          <w:rFonts w:ascii="ＭＳ ゴシック" w:eastAsia="ＭＳ ゴシック" w:hAnsi="ＭＳ ゴシック"/>
                          <w:sz w:val="16"/>
                          <w:szCs w:val="16"/>
                        </w:rPr>
                        <w:t>条件や場所のみでの</w:t>
                      </w:r>
                      <w:r w:rsidRPr="00CE048F">
                        <w:rPr>
                          <w:rFonts w:ascii="ＭＳ ゴシック" w:eastAsia="ＭＳ ゴシック" w:hAnsi="ＭＳ ゴシック" w:hint="eastAsia"/>
                          <w:sz w:val="16"/>
                          <w:szCs w:val="16"/>
                        </w:rPr>
                        <w:t>「自立」があり、</w:t>
                      </w:r>
                      <w:r>
                        <w:rPr>
                          <w:rFonts w:ascii="ＭＳ ゴシック" w:eastAsia="ＭＳ ゴシック" w:hAnsi="ＭＳ ゴシック" w:hint="eastAsia"/>
                          <w:sz w:val="16"/>
                          <w:szCs w:val="16"/>
                        </w:rPr>
                        <w:t>自立であっても</w:t>
                      </w:r>
                      <w:r>
                        <w:rPr>
                          <w:rFonts w:ascii="ＭＳ ゴシック" w:eastAsia="ＭＳ ゴシック" w:hAnsi="ＭＳ ゴシック"/>
                          <w:sz w:val="16"/>
                          <w:szCs w:val="16"/>
                        </w:rPr>
                        <w:t>改善を図る場合もあります。</w:t>
                      </w:r>
                    </w:p>
                  </w:txbxContent>
                </v:textbox>
                <w10:wrap anchorx="margin"/>
              </v:roundrect>
            </w:pict>
          </mc:Fallback>
        </mc:AlternateContent>
      </w:r>
      <w:r w:rsidRPr="00F56DD3">
        <w:rPr>
          <w:rFonts w:ascii="ＭＳ ゴシック" w:eastAsia="ＭＳ ゴシック" w:hAnsi="ＭＳ ゴシック" w:hint="eastAsia"/>
          <w:sz w:val="22"/>
        </w:rPr>
        <w:t>検討する事例の生活の質の向上に向けては、身体機能の向上だけでなく、家事や外出といった生活機能の向上が必要になります。そのため、地域ケア会議を進める上では、ＡＤＬ・ＬＡＤＬといった生活機能や自立できていない生活状況の要因を、個人・環境の視点で整理・評価（アセスメント）することが重要になります。</w:t>
      </w:r>
    </w:p>
    <w:p w:rsidR="0075414D" w:rsidRDefault="0075414D" w:rsidP="0075414D">
      <w:r>
        <w:rPr>
          <w:noProof/>
        </w:rPr>
        <mc:AlternateContent>
          <mc:Choice Requires="wps">
            <w:drawing>
              <wp:anchor distT="0" distB="0" distL="114300" distR="114300" simplePos="0" relativeHeight="251821056" behindDoc="0" locked="0" layoutInCell="1" allowOverlap="1" wp14:anchorId="31F32459" wp14:editId="57C62C45">
                <wp:simplePos x="0" y="0"/>
                <wp:positionH relativeFrom="margin">
                  <wp:posOffset>97033</wp:posOffset>
                </wp:positionH>
                <wp:positionV relativeFrom="paragraph">
                  <wp:posOffset>97682</wp:posOffset>
                </wp:positionV>
                <wp:extent cx="3724275" cy="515566"/>
                <wp:effectExtent l="0" t="0" r="28575" b="18415"/>
                <wp:wrapNone/>
                <wp:docPr id="102" name="角丸四角形 102"/>
                <wp:cNvGraphicFramePr/>
                <a:graphic xmlns:a="http://schemas.openxmlformats.org/drawingml/2006/main">
                  <a:graphicData uri="http://schemas.microsoft.com/office/word/2010/wordprocessingShape">
                    <wps:wsp>
                      <wps:cNvSpPr/>
                      <wps:spPr>
                        <a:xfrm>
                          <a:off x="0" y="0"/>
                          <a:ext cx="3724275" cy="515566"/>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CE048F" w:rsidRDefault="00743860" w:rsidP="0075414D">
                            <w:pPr>
                              <w:spacing w:line="260" w:lineRule="exact"/>
                              <w:ind w:leftChars="100" w:left="210"/>
                              <w:jc w:val="left"/>
                              <w:rPr>
                                <w:rFonts w:ascii="ＭＳ ゴシック" w:eastAsia="ＭＳ ゴシック" w:hAnsi="ＭＳ ゴシック"/>
                                <w:sz w:val="18"/>
                                <w:szCs w:val="18"/>
                              </w:rPr>
                            </w:pPr>
                            <w:r w:rsidRPr="00CE048F">
                              <w:rPr>
                                <w:rFonts w:ascii="ＭＳ ゴシック" w:eastAsia="ＭＳ ゴシック" w:hAnsi="ＭＳ ゴシック" w:hint="eastAsia"/>
                                <w:sz w:val="18"/>
                                <w:szCs w:val="18"/>
                              </w:rPr>
                              <w:t>原因</w:t>
                            </w:r>
                            <w:r w:rsidRPr="00CE048F">
                              <w:rPr>
                                <w:rFonts w:ascii="ＭＳ ゴシック" w:eastAsia="ＭＳ ゴシック" w:hAnsi="ＭＳ ゴシック"/>
                                <w:sz w:val="18"/>
                                <w:szCs w:val="18"/>
                              </w:rPr>
                              <w:t>疾患の療養管理、</w:t>
                            </w:r>
                            <w:r w:rsidRPr="00CE048F">
                              <w:rPr>
                                <w:rFonts w:ascii="ＭＳ ゴシック" w:eastAsia="ＭＳ ゴシック" w:hAnsi="ＭＳ ゴシック" w:hint="eastAsia"/>
                                <w:sz w:val="18"/>
                                <w:szCs w:val="18"/>
                              </w:rPr>
                              <w:t>環境面</w:t>
                            </w:r>
                            <w:r w:rsidRPr="00CE048F">
                              <w:rPr>
                                <w:rFonts w:ascii="ＭＳ ゴシック" w:eastAsia="ＭＳ ゴシック" w:hAnsi="ＭＳ ゴシック"/>
                                <w:sz w:val="18"/>
                                <w:szCs w:val="18"/>
                              </w:rPr>
                              <w:t>、本人の心理面・</w:t>
                            </w:r>
                            <w:r w:rsidRPr="00CE048F">
                              <w:rPr>
                                <w:rFonts w:ascii="ＭＳ ゴシック" w:eastAsia="ＭＳ ゴシック" w:hAnsi="ＭＳ ゴシック" w:hint="eastAsia"/>
                                <w:sz w:val="18"/>
                                <w:szCs w:val="18"/>
                              </w:rPr>
                              <w:t>生活歴などの要因も分析しているか</w:t>
                            </w:r>
                            <w:r w:rsidRPr="00CE048F">
                              <w:rPr>
                                <w:rFonts w:ascii="ＭＳ ゴシック" w:eastAsia="ＭＳ ゴシック" w:hAnsi="ＭＳ ゴシック"/>
                                <w:sz w:val="18"/>
                                <w:szCs w:val="18"/>
                              </w:rPr>
                              <w:t>を</w:t>
                            </w:r>
                            <w:r w:rsidRPr="00CE048F">
                              <w:rPr>
                                <w:rFonts w:ascii="ＭＳ ゴシック" w:eastAsia="ＭＳ ゴシック" w:hAnsi="ＭＳ ゴシック" w:hint="eastAsia"/>
                                <w:sz w:val="18"/>
                                <w:szCs w:val="18"/>
                              </w:rPr>
                              <w:t>確認しましょう</w:t>
                            </w:r>
                            <w:r w:rsidRPr="00CE048F">
                              <w:rPr>
                                <w:rFonts w:ascii="ＭＳ ゴシック" w:eastAsia="ＭＳ ゴシック" w:hAnsi="ＭＳ ゴシック"/>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32459" id="角丸四角形 102" o:spid="_x0000_s1076" style="position:absolute;left:0;text-align:left;margin-left:7.65pt;margin-top:7.7pt;width:293.25pt;height:40.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" fillcolor="window" strokecolor="#2e74b5 [2404]" strokeweight="1.5pt">
                <v:stroke joinstyle="miter"/>
                <v:textbox>
                  <w:txbxContent>
                    <w:p w:rsidR="00743860" w:rsidRPr="00CE048F" w:rsidRDefault="00743860" w:rsidP="0075414D">
                      <w:pPr>
                        <w:spacing w:line="260" w:lineRule="exact"/>
                        <w:ind w:leftChars="100" w:left="210"/>
                        <w:jc w:val="left"/>
                        <w:rPr>
                          <w:rFonts w:ascii="ＭＳ ゴシック" w:eastAsia="ＭＳ ゴシック" w:hAnsi="ＭＳ ゴシック"/>
                          <w:sz w:val="18"/>
                          <w:szCs w:val="18"/>
                        </w:rPr>
                      </w:pPr>
                      <w:r w:rsidRPr="00CE048F">
                        <w:rPr>
                          <w:rFonts w:ascii="ＭＳ ゴシック" w:eastAsia="ＭＳ ゴシック" w:hAnsi="ＭＳ ゴシック" w:hint="eastAsia"/>
                          <w:sz w:val="18"/>
                          <w:szCs w:val="18"/>
                        </w:rPr>
                        <w:t>原因</w:t>
                      </w:r>
                      <w:r w:rsidRPr="00CE048F">
                        <w:rPr>
                          <w:rFonts w:ascii="ＭＳ ゴシック" w:eastAsia="ＭＳ ゴシック" w:hAnsi="ＭＳ ゴシック"/>
                          <w:sz w:val="18"/>
                          <w:szCs w:val="18"/>
                        </w:rPr>
                        <w:t>疾患の療養管理、</w:t>
                      </w:r>
                      <w:r w:rsidRPr="00CE048F">
                        <w:rPr>
                          <w:rFonts w:ascii="ＭＳ ゴシック" w:eastAsia="ＭＳ ゴシック" w:hAnsi="ＭＳ ゴシック" w:hint="eastAsia"/>
                          <w:sz w:val="18"/>
                          <w:szCs w:val="18"/>
                        </w:rPr>
                        <w:t>環境面</w:t>
                      </w:r>
                      <w:r w:rsidRPr="00CE048F">
                        <w:rPr>
                          <w:rFonts w:ascii="ＭＳ ゴシック" w:eastAsia="ＭＳ ゴシック" w:hAnsi="ＭＳ ゴシック"/>
                          <w:sz w:val="18"/>
                          <w:szCs w:val="18"/>
                        </w:rPr>
                        <w:t>、本人の心理面・</w:t>
                      </w:r>
                      <w:r w:rsidRPr="00CE048F">
                        <w:rPr>
                          <w:rFonts w:ascii="ＭＳ ゴシック" w:eastAsia="ＭＳ ゴシック" w:hAnsi="ＭＳ ゴシック" w:hint="eastAsia"/>
                          <w:sz w:val="18"/>
                          <w:szCs w:val="18"/>
                        </w:rPr>
                        <w:t>生活歴などの要因も分析しているか</w:t>
                      </w:r>
                      <w:r w:rsidRPr="00CE048F">
                        <w:rPr>
                          <w:rFonts w:ascii="ＭＳ ゴシック" w:eastAsia="ＭＳ ゴシック" w:hAnsi="ＭＳ ゴシック"/>
                          <w:sz w:val="18"/>
                          <w:szCs w:val="18"/>
                        </w:rPr>
                        <w:t>を</w:t>
                      </w:r>
                      <w:r w:rsidRPr="00CE048F">
                        <w:rPr>
                          <w:rFonts w:ascii="ＭＳ ゴシック" w:eastAsia="ＭＳ ゴシック" w:hAnsi="ＭＳ ゴシック" w:hint="eastAsia"/>
                          <w:sz w:val="18"/>
                          <w:szCs w:val="18"/>
                        </w:rPr>
                        <w:t>確認しましょう</w:t>
                      </w:r>
                      <w:r w:rsidRPr="00CE048F">
                        <w:rPr>
                          <w:rFonts w:ascii="ＭＳ ゴシック" w:eastAsia="ＭＳ ゴシック" w:hAnsi="ＭＳ ゴシック"/>
                          <w:sz w:val="18"/>
                          <w:szCs w:val="18"/>
                        </w:rPr>
                        <w:t>。</w:t>
                      </w:r>
                    </w:p>
                  </w:txbxContent>
                </v:textbox>
                <w10:wrap anchorx="margin"/>
              </v:roundrect>
            </w:pict>
          </mc:Fallback>
        </mc:AlternateContent>
      </w:r>
    </w:p>
    <w:p w:rsidR="0075414D" w:rsidRDefault="0075414D" w:rsidP="0075414D">
      <w:r>
        <w:rPr>
          <w:noProof/>
        </w:rPr>
        <mc:AlternateContent>
          <mc:Choice Requires="wps">
            <w:drawing>
              <wp:anchor distT="0" distB="0" distL="114300" distR="114300" simplePos="0" relativeHeight="251826176" behindDoc="0" locked="0" layoutInCell="1" allowOverlap="1" wp14:anchorId="689D3DE9" wp14:editId="735D1498">
                <wp:simplePos x="0" y="0"/>
                <wp:positionH relativeFrom="column">
                  <wp:posOffset>4007552</wp:posOffset>
                </wp:positionH>
                <wp:positionV relativeFrom="paragraph">
                  <wp:posOffset>131729</wp:posOffset>
                </wp:positionV>
                <wp:extent cx="760122" cy="846306"/>
                <wp:effectExtent l="38100" t="0" r="20955" b="49530"/>
                <wp:wrapNone/>
                <wp:docPr id="96" name="直線矢印コネクタ 96"/>
                <wp:cNvGraphicFramePr/>
                <a:graphic xmlns:a="http://schemas.openxmlformats.org/drawingml/2006/main">
                  <a:graphicData uri="http://schemas.microsoft.com/office/word/2010/wordprocessingShape">
                    <wps:wsp>
                      <wps:cNvCnPr/>
                      <wps:spPr>
                        <a:xfrm flipH="1">
                          <a:off x="0" y="0"/>
                          <a:ext cx="760122" cy="846306"/>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FE8A0" id="直線矢印コネクタ 96" o:spid="_x0000_s1026" type="#_x0000_t32" style="position:absolute;left:0;text-align:left;margin-left:315.55pt;margin-top:10.35pt;width:59.85pt;height:66.6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" strokecolor="#2e74b5 [2404]" strokeweight="1.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54EBFC36" wp14:editId="7C377A28">
                <wp:simplePos x="0" y="0"/>
                <wp:positionH relativeFrom="column">
                  <wp:posOffset>3021587</wp:posOffset>
                </wp:positionH>
                <wp:positionV relativeFrom="paragraph">
                  <wp:posOffset>121691</wp:posOffset>
                </wp:positionV>
                <wp:extent cx="1743075" cy="866775"/>
                <wp:effectExtent l="38100" t="0" r="28575" b="66675"/>
                <wp:wrapNone/>
                <wp:docPr id="97" name="直線矢印コネクタ 97"/>
                <wp:cNvGraphicFramePr/>
                <a:graphic xmlns:a="http://schemas.openxmlformats.org/drawingml/2006/main">
                  <a:graphicData uri="http://schemas.microsoft.com/office/word/2010/wordprocessingShape">
                    <wps:wsp>
                      <wps:cNvCnPr/>
                      <wps:spPr>
                        <a:xfrm flipH="1">
                          <a:off x="0" y="0"/>
                          <a:ext cx="1743075" cy="86677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F9C80" id="直線矢印コネクタ 97" o:spid="_x0000_s1026" type="#_x0000_t32" style="position:absolute;left:0;text-align:left;margin-left:237.9pt;margin-top:9.6pt;width:137.25pt;height:68.2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" strokecolor="#2e74b5 [2404]" strokeweight="1.5pt">
                <v:stroke endarrow="block" joinstyle="miter"/>
              </v:shape>
            </w:pict>
          </mc:Fallback>
        </mc:AlternateContent>
      </w:r>
    </w:p>
    <w:p w:rsidR="0075414D" w:rsidRDefault="00541860" w:rsidP="0075414D">
      <w:r w:rsidRPr="00D968D8">
        <w:rPr>
          <w:noProof/>
        </w:rPr>
        <w:drawing>
          <wp:anchor distT="0" distB="0" distL="114300" distR="114300" simplePos="0" relativeHeight="251822080" behindDoc="0" locked="0" layoutInCell="1" allowOverlap="1" wp14:anchorId="775648DD" wp14:editId="44363BB3">
            <wp:simplePos x="0" y="0"/>
            <wp:positionH relativeFrom="column">
              <wp:posOffset>1127760</wp:posOffset>
            </wp:positionH>
            <wp:positionV relativeFrom="paragraph">
              <wp:posOffset>6985</wp:posOffset>
            </wp:positionV>
            <wp:extent cx="6591300" cy="4600575"/>
            <wp:effectExtent l="0" t="0" r="0" b="0"/>
            <wp:wrapThrough wrapText="bothSides">
              <wp:wrapPolygon edited="0">
                <wp:start x="9114" y="0"/>
                <wp:lineTo x="0" y="1252"/>
                <wp:lineTo x="0" y="21466"/>
                <wp:lineTo x="14858" y="21466"/>
                <wp:lineTo x="21538" y="21108"/>
                <wp:lineTo x="21538" y="20035"/>
                <wp:lineTo x="20976" y="18783"/>
                <wp:lineTo x="20976" y="17352"/>
                <wp:lineTo x="21538" y="16815"/>
                <wp:lineTo x="20976" y="15920"/>
                <wp:lineTo x="20976" y="14489"/>
                <wp:lineTo x="21538" y="13684"/>
                <wp:lineTo x="20976" y="13058"/>
                <wp:lineTo x="20976" y="11627"/>
                <wp:lineTo x="21538" y="10465"/>
                <wp:lineTo x="21538" y="10375"/>
                <wp:lineTo x="20976" y="10196"/>
                <wp:lineTo x="20976" y="7334"/>
                <wp:lineTo x="21538" y="7334"/>
                <wp:lineTo x="21538" y="7245"/>
                <wp:lineTo x="20976" y="5903"/>
                <wp:lineTo x="21475" y="5814"/>
                <wp:lineTo x="21475" y="5635"/>
                <wp:lineTo x="20976" y="4472"/>
                <wp:lineTo x="21350" y="4472"/>
                <wp:lineTo x="21538" y="3935"/>
                <wp:lineTo x="21538" y="1520"/>
                <wp:lineTo x="16481" y="894"/>
                <wp:lineTo x="11362" y="0"/>
                <wp:lineTo x="9114" y="0"/>
              </wp:wrapPolygon>
            </wp:wrapThrough>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30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14D">
        <w:rPr>
          <w:noProof/>
        </w:rPr>
        <mc:AlternateContent>
          <mc:Choice Requires="wps">
            <w:drawing>
              <wp:anchor distT="0" distB="0" distL="114300" distR="114300" simplePos="0" relativeHeight="251824128" behindDoc="0" locked="0" layoutInCell="1" allowOverlap="1" wp14:anchorId="6F9D0DC7" wp14:editId="77267DA1">
                <wp:simplePos x="0" y="0"/>
                <wp:positionH relativeFrom="column">
                  <wp:posOffset>3180701</wp:posOffset>
                </wp:positionH>
                <wp:positionV relativeFrom="paragraph">
                  <wp:posOffset>146320</wp:posOffset>
                </wp:positionV>
                <wp:extent cx="145915" cy="272375"/>
                <wp:effectExtent l="0" t="0" r="83185" b="52070"/>
                <wp:wrapNone/>
                <wp:docPr id="98" name="直線矢印コネクタ 98"/>
                <wp:cNvGraphicFramePr/>
                <a:graphic xmlns:a="http://schemas.openxmlformats.org/drawingml/2006/main">
                  <a:graphicData uri="http://schemas.microsoft.com/office/word/2010/wordprocessingShape">
                    <wps:wsp>
                      <wps:cNvCnPr/>
                      <wps:spPr>
                        <a:xfrm>
                          <a:off x="0" y="0"/>
                          <a:ext cx="145915" cy="27237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DB6C5" id="直線矢印コネクタ 98" o:spid="_x0000_s1026" type="#_x0000_t32" style="position:absolute;left:0;text-align:left;margin-left:250.45pt;margin-top:11.5pt;width:11.5pt;height:21.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" strokecolor="#2e74b5 [2404]" strokeweight="1.5pt">
                <v:stroke endarrow="block" joinstyle="miter"/>
              </v:shape>
            </w:pict>
          </mc:Fallback>
        </mc:AlternateContent>
      </w:r>
    </w:p>
    <w:p w:rsidR="0075414D" w:rsidRDefault="0075414D" w:rsidP="0075414D">
      <w:r>
        <w:rPr>
          <w:noProof/>
        </w:rPr>
        <mc:AlternateContent>
          <mc:Choice Requires="wps">
            <w:drawing>
              <wp:anchor distT="0" distB="0" distL="114300" distR="114300" simplePos="0" relativeHeight="251827200" behindDoc="0" locked="0" layoutInCell="1" allowOverlap="1" wp14:anchorId="1AAE90E3" wp14:editId="35F910A2">
                <wp:simplePos x="0" y="0"/>
                <wp:positionH relativeFrom="column">
                  <wp:posOffset>1935075</wp:posOffset>
                </wp:positionH>
                <wp:positionV relativeFrom="paragraph">
                  <wp:posOffset>170410</wp:posOffset>
                </wp:positionV>
                <wp:extent cx="3511550" cy="243191"/>
                <wp:effectExtent l="19050" t="19050" r="12700" b="24130"/>
                <wp:wrapNone/>
                <wp:docPr id="99" name="正方形/長方形 99"/>
                <wp:cNvGraphicFramePr/>
                <a:graphic xmlns:a="http://schemas.openxmlformats.org/drawingml/2006/main">
                  <a:graphicData uri="http://schemas.microsoft.com/office/word/2010/wordprocessingShape">
                    <wps:wsp>
                      <wps:cNvSpPr/>
                      <wps:spPr>
                        <a:xfrm>
                          <a:off x="0" y="0"/>
                          <a:ext cx="3511550" cy="243191"/>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FDCE3" id="正方形/長方形 99" o:spid="_x0000_s1026" style="position:absolute;left:0;text-align:left;margin-left:152.35pt;margin-top:13.4pt;width:276.5pt;height:19.1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" filled="f" strokecolor="#2e74b5 [2404]" strokeweight="2.25pt"/>
            </w:pict>
          </mc:Fallback>
        </mc:AlternateContent>
      </w:r>
    </w:p>
    <w:p w:rsidR="0075414D" w:rsidRDefault="0075414D" w:rsidP="0075414D">
      <w:r>
        <w:rPr>
          <w:noProof/>
        </w:rPr>
        <mc:AlternateContent>
          <mc:Choice Requires="wps">
            <w:drawing>
              <wp:anchor distT="0" distB="0" distL="114300" distR="114300" simplePos="0" relativeHeight="251830272" behindDoc="0" locked="0" layoutInCell="1" allowOverlap="1" wp14:anchorId="2EFFEB39" wp14:editId="2AEFB16A">
                <wp:simplePos x="0" y="0"/>
                <wp:positionH relativeFrom="column">
                  <wp:posOffset>5573395</wp:posOffset>
                </wp:positionH>
                <wp:positionV relativeFrom="paragraph">
                  <wp:posOffset>220980</wp:posOffset>
                </wp:positionV>
                <wp:extent cx="2125980" cy="3598545"/>
                <wp:effectExtent l="19050" t="19050" r="26670" b="20955"/>
                <wp:wrapNone/>
                <wp:docPr id="103" name="正方形/長方形 103"/>
                <wp:cNvGraphicFramePr/>
                <a:graphic xmlns:a="http://schemas.openxmlformats.org/drawingml/2006/main">
                  <a:graphicData uri="http://schemas.microsoft.com/office/word/2010/wordprocessingShape">
                    <wps:wsp>
                      <wps:cNvSpPr/>
                      <wps:spPr>
                        <a:xfrm>
                          <a:off x="0" y="0"/>
                          <a:ext cx="2125980" cy="3598545"/>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78504" id="正方形/長方形 103" o:spid="_x0000_s1026" style="position:absolute;left:0;text-align:left;margin-left:438.85pt;margin-top:17.4pt;width:167.4pt;height:283.3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" filled="f" strokecolor="#2e74b5 [2404]" strokeweight="2.25pt"/>
            </w:pict>
          </mc:Fallback>
        </mc:AlternateContent>
      </w:r>
    </w:p>
    <w:p w:rsidR="0075414D" w:rsidRDefault="0075414D" w:rsidP="0075414D">
      <w:r>
        <w:rPr>
          <w:noProof/>
        </w:rPr>
        <mc:AlternateContent>
          <mc:Choice Requires="wps">
            <w:drawing>
              <wp:anchor distT="0" distB="0" distL="114300" distR="114300" simplePos="0" relativeHeight="251829248" behindDoc="0" locked="0" layoutInCell="1" allowOverlap="1" wp14:anchorId="487602D4" wp14:editId="72575841">
                <wp:simplePos x="0" y="0"/>
                <wp:positionH relativeFrom="column">
                  <wp:posOffset>3501390</wp:posOffset>
                </wp:positionH>
                <wp:positionV relativeFrom="paragraph">
                  <wp:posOffset>12497</wp:posOffset>
                </wp:positionV>
                <wp:extent cx="836295" cy="3579495"/>
                <wp:effectExtent l="19050" t="19050" r="20955" b="20955"/>
                <wp:wrapNone/>
                <wp:docPr id="100" name="正方形/長方形 100"/>
                <wp:cNvGraphicFramePr/>
                <a:graphic xmlns:a="http://schemas.openxmlformats.org/drawingml/2006/main">
                  <a:graphicData uri="http://schemas.microsoft.com/office/word/2010/wordprocessingShape">
                    <wps:wsp>
                      <wps:cNvSpPr/>
                      <wps:spPr>
                        <a:xfrm>
                          <a:off x="0" y="0"/>
                          <a:ext cx="836295" cy="3579495"/>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B4389" id="正方形/長方形 100" o:spid="_x0000_s1026" style="position:absolute;left:0;text-align:left;margin-left:275.7pt;margin-top:1pt;width:65.85pt;height:281.8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" filled="f" strokecolor="#2e74b5 [2404]" strokeweight="2.25pt"/>
            </w:pict>
          </mc:Fallback>
        </mc:AlternateContent>
      </w:r>
      <w:r>
        <w:rPr>
          <w:noProof/>
        </w:rPr>
        <mc:AlternateContent>
          <mc:Choice Requires="wps">
            <w:drawing>
              <wp:anchor distT="0" distB="0" distL="114300" distR="114300" simplePos="0" relativeHeight="251828224" behindDoc="0" locked="0" layoutInCell="1" allowOverlap="1" wp14:anchorId="1BE19C45" wp14:editId="3934B0D9">
                <wp:simplePos x="0" y="0"/>
                <wp:positionH relativeFrom="column">
                  <wp:posOffset>1945005</wp:posOffset>
                </wp:positionH>
                <wp:positionV relativeFrom="paragraph">
                  <wp:posOffset>12497</wp:posOffset>
                </wp:positionV>
                <wp:extent cx="1186180" cy="3579495"/>
                <wp:effectExtent l="19050" t="19050" r="13970" b="20955"/>
                <wp:wrapNone/>
                <wp:docPr id="104" name="正方形/長方形 104"/>
                <wp:cNvGraphicFramePr/>
                <a:graphic xmlns:a="http://schemas.openxmlformats.org/drawingml/2006/main">
                  <a:graphicData uri="http://schemas.microsoft.com/office/word/2010/wordprocessingShape">
                    <wps:wsp>
                      <wps:cNvSpPr/>
                      <wps:spPr>
                        <a:xfrm>
                          <a:off x="0" y="0"/>
                          <a:ext cx="1186180" cy="3579495"/>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0EF36" id="正方形/長方形 104" o:spid="_x0000_s1026" style="position:absolute;left:0;text-align:left;margin-left:153.15pt;margin-top:1pt;width:93.4pt;height:281.8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" filled="f" strokecolor="#2e74b5 [2404]" strokeweight="2.25pt"/>
            </w:pict>
          </mc:Fallback>
        </mc:AlternateContent>
      </w:r>
    </w:p>
    <w:p w:rsidR="0075414D" w:rsidRDefault="0075414D" w:rsidP="0075414D"/>
    <w:p w:rsidR="0075414D" w:rsidRPr="00F56DD3" w:rsidRDefault="0075414D" w:rsidP="0075414D"/>
    <w:p w:rsidR="0075414D" w:rsidRDefault="0075414D" w:rsidP="0075414D"/>
    <w:p w:rsidR="0075414D" w:rsidRDefault="0075414D" w:rsidP="0075414D"/>
    <w:p w:rsidR="0075414D" w:rsidRDefault="0075414D" w:rsidP="0075414D">
      <w:r>
        <w:rPr>
          <w:noProof/>
        </w:rPr>
        <mc:AlternateContent>
          <mc:Choice Requires="wps">
            <w:drawing>
              <wp:anchor distT="0" distB="0" distL="114300" distR="114300" simplePos="0" relativeHeight="251831296" behindDoc="0" locked="0" layoutInCell="1" allowOverlap="1" wp14:anchorId="35714DFF" wp14:editId="56CA0F52">
                <wp:simplePos x="0" y="0"/>
                <wp:positionH relativeFrom="margin">
                  <wp:posOffset>6947535</wp:posOffset>
                </wp:positionH>
                <wp:positionV relativeFrom="paragraph">
                  <wp:posOffset>38100</wp:posOffset>
                </wp:positionV>
                <wp:extent cx="2295525" cy="771525"/>
                <wp:effectExtent l="0" t="0" r="28575" b="28575"/>
                <wp:wrapNone/>
                <wp:docPr id="105" name="角丸四角形 105"/>
                <wp:cNvGraphicFramePr/>
                <a:graphic xmlns:a="http://schemas.openxmlformats.org/drawingml/2006/main">
                  <a:graphicData uri="http://schemas.microsoft.com/office/word/2010/wordprocessingShape">
                    <wps:wsp>
                      <wps:cNvSpPr/>
                      <wps:spPr>
                        <a:xfrm>
                          <a:off x="0" y="0"/>
                          <a:ext cx="2295525" cy="77152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CE048F" w:rsidRDefault="00743860" w:rsidP="0075414D">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見通しが</w:t>
                            </w:r>
                            <w:r>
                              <w:rPr>
                                <w:rFonts w:ascii="ＭＳ ゴシック" w:eastAsia="ＭＳ ゴシック" w:hAnsi="ＭＳ ゴシック"/>
                                <w:sz w:val="18"/>
                                <w:szCs w:val="18"/>
                              </w:rPr>
                              <w:t>アセスメントから判断して適切であるか</w:t>
                            </w:r>
                            <w:r>
                              <w:rPr>
                                <w:rFonts w:ascii="ＭＳ ゴシック" w:eastAsia="ＭＳ ゴシック" w:hAnsi="ＭＳ ゴシック" w:hint="eastAsia"/>
                                <w:sz w:val="18"/>
                                <w:szCs w:val="18"/>
                              </w:rPr>
                              <w:t>どうか、優先順位は</w:t>
                            </w:r>
                            <w:r>
                              <w:rPr>
                                <w:rFonts w:ascii="ＭＳ ゴシック" w:eastAsia="ＭＳ ゴシック" w:hAnsi="ＭＳ ゴシック"/>
                                <w:sz w:val="18"/>
                                <w:szCs w:val="18"/>
                              </w:rPr>
                              <w:t>適切かどうかを</w:t>
                            </w:r>
                            <w:r>
                              <w:rPr>
                                <w:rFonts w:ascii="ＭＳ ゴシック" w:eastAsia="ＭＳ ゴシック" w:hAnsi="ＭＳ ゴシック" w:hint="eastAsia"/>
                                <w:sz w:val="18"/>
                                <w:szCs w:val="18"/>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14DFF" id="角丸四角形 105" o:spid="_x0000_s1077" style="position:absolute;left:0;text-align:left;margin-left:547.05pt;margin-top:3pt;width:180.75pt;height:60.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" fillcolor="window" strokecolor="#2e74b5 [2404]" strokeweight="1.5pt">
                <v:stroke joinstyle="miter"/>
                <v:textbox>
                  <w:txbxContent>
                    <w:p w:rsidR="00743860" w:rsidRPr="00CE048F" w:rsidRDefault="00743860" w:rsidP="0075414D">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見通しが</w:t>
                      </w:r>
                      <w:r>
                        <w:rPr>
                          <w:rFonts w:ascii="ＭＳ ゴシック" w:eastAsia="ＭＳ ゴシック" w:hAnsi="ＭＳ ゴシック"/>
                          <w:sz w:val="18"/>
                          <w:szCs w:val="18"/>
                        </w:rPr>
                        <w:t>アセスメントから判断して適切であるか</w:t>
                      </w:r>
                      <w:r>
                        <w:rPr>
                          <w:rFonts w:ascii="ＭＳ ゴシック" w:eastAsia="ＭＳ ゴシック" w:hAnsi="ＭＳ ゴシック" w:hint="eastAsia"/>
                          <w:sz w:val="18"/>
                          <w:szCs w:val="18"/>
                        </w:rPr>
                        <w:t>どうか、優先順位は</w:t>
                      </w:r>
                      <w:r>
                        <w:rPr>
                          <w:rFonts w:ascii="ＭＳ ゴシック" w:eastAsia="ＭＳ ゴシック" w:hAnsi="ＭＳ ゴシック"/>
                          <w:sz w:val="18"/>
                          <w:szCs w:val="18"/>
                        </w:rPr>
                        <w:t>適切かどうかを</w:t>
                      </w:r>
                      <w:r>
                        <w:rPr>
                          <w:rFonts w:ascii="ＭＳ ゴシック" w:eastAsia="ＭＳ ゴシック" w:hAnsi="ＭＳ ゴシック" w:hint="eastAsia"/>
                          <w:sz w:val="18"/>
                          <w:szCs w:val="18"/>
                        </w:rPr>
                        <w:t>確認しましょう。</w:t>
                      </w:r>
                    </w:p>
                  </w:txbxContent>
                </v:textbox>
                <w10:wrap anchorx="margin"/>
              </v:roundrect>
            </w:pict>
          </mc:Fallback>
        </mc:AlternateContent>
      </w:r>
    </w:p>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9A05E1" w:rsidRDefault="009A05E1" w:rsidP="009A05E1"/>
    <w:p w:rsidR="009A05E1" w:rsidRDefault="009A05E1" w:rsidP="009A05E1">
      <w:r>
        <w:rPr>
          <w:noProof/>
        </w:rPr>
        <mc:AlternateContent>
          <mc:Choice Requires="wps">
            <w:drawing>
              <wp:anchor distT="0" distB="0" distL="114300" distR="114300" simplePos="0" relativeHeight="251849728" behindDoc="0" locked="0" layoutInCell="1" allowOverlap="1" wp14:anchorId="743AF4F4" wp14:editId="14D42E54">
                <wp:simplePos x="0" y="0"/>
                <wp:positionH relativeFrom="margin">
                  <wp:align>center</wp:align>
                </wp:positionH>
                <wp:positionV relativeFrom="paragraph">
                  <wp:posOffset>11430</wp:posOffset>
                </wp:positionV>
                <wp:extent cx="9067800" cy="7429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（生活</w:t>
                            </w:r>
                            <w:r>
                              <w:rPr>
                                <w:rFonts w:ascii="ＭＳ ゴシック" w:eastAsia="ＭＳ ゴシック" w:hAnsi="ＭＳ ゴシック"/>
                                <w:color w:val="FFFFFF" w:themeColor="background1"/>
                                <w:sz w:val="56"/>
                                <w:szCs w:val="56"/>
                              </w:rPr>
                              <w:t>機能評価</w:t>
                            </w:r>
                            <w:r>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F4F4" id="テキスト ボックス 13" o:spid="_x0000_s1078" type="#_x0000_t202" style="position:absolute;left:0;text-align:left;margin-left:0;margin-top:.9pt;width:714pt;height:58.5pt;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" fillcolor="#2e74b5 [2404]"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（生活</w:t>
                      </w:r>
                      <w:r>
                        <w:rPr>
                          <w:rFonts w:ascii="ＭＳ ゴシック" w:eastAsia="ＭＳ ゴシック" w:hAnsi="ＭＳ ゴシック"/>
                          <w:color w:val="FFFFFF" w:themeColor="background1"/>
                          <w:sz w:val="56"/>
                          <w:szCs w:val="56"/>
                        </w:rPr>
                        <w:t>機能評価</w:t>
                      </w:r>
                      <w:r>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1776" behindDoc="0" locked="0" layoutInCell="1" allowOverlap="1" wp14:anchorId="2B01FF65" wp14:editId="06AF85FC">
                <wp:simplePos x="0" y="0"/>
                <wp:positionH relativeFrom="column">
                  <wp:posOffset>4075430</wp:posOffset>
                </wp:positionH>
                <wp:positionV relativeFrom="paragraph">
                  <wp:posOffset>103708</wp:posOffset>
                </wp:positionV>
                <wp:extent cx="5079365" cy="2110902"/>
                <wp:effectExtent l="19050" t="19050" r="26035" b="22860"/>
                <wp:wrapNone/>
                <wp:docPr id="49" name="角丸四角形 49"/>
                <wp:cNvGraphicFramePr/>
                <a:graphic xmlns:a="http://schemas.openxmlformats.org/drawingml/2006/main">
                  <a:graphicData uri="http://schemas.microsoft.com/office/word/2010/wordprocessingShape">
                    <wps:wsp>
                      <wps:cNvSpPr/>
                      <wps:spPr>
                        <a:xfrm>
                          <a:off x="0" y="0"/>
                          <a:ext cx="5079365" cy="2110902"/>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sidRPr="00BA72C0">
                              <w:rPr>
                                <w:rFonts w:ascii="ＭＳ ゴシック" w:eastAsia="ＭＳ ゴシック" w:hAnsi="ＭＳ ゴシック"/>
                                <w:b/>
                                <w:sz w:val="24"/>
                                <w:szCs w:val="24"/>
                              </w:rPr>
                              <w:t>ケアマネジャー</w:t>
                            </w:r>
                            <w:r w:rsidRPr="00BA72C0">
                              <w:rPr>
                                <w:rFonts w:ascii="ＭＳ ゴシック" w:eastAsia="ＭＳ ゴシック" w:hAnsi="ＭＳ ゴシック" w:hint="eastAsia"/>
                                <w:b/>
                                <w:sz w:val="24"/>
                                <w:szCs w:val="24"/>
                              </w:rPr>
                              <w:t>のアセスメントを確認する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・基本情報の</w:t>
                            </w:r>
                            <w:r w:rsidRPr="00BA72C0">
                              <w:rPr>
                                <w:rFonts w:ascii="ＭＳ ゴシック" w:eastAsia="ＭＳ ゴシック" w:hAnsi="ＭＳ ゴシック"/>
                                <w:b/>
                                <w:sz w:val="24"/>
                                <w:szCs w:val="24"/>
                              </w:rPr>
                              <w:t>日常生活自立度</w:t>
                            </w:r>
                            <w:r w:rsidRPr="00BA72C0">
                              <w:rPr>
                                <w:rFonts w:ascii="ＭＳ ゴシック" w:eastAsia="ＭＳ ゴシック" w:hAnsi="ＭＳ ゴシック" w:hint="eastAsia"/>
                                <w:b/>
                                <w:sz w:val="24"/>
                                <w:szCs w:val="24"/>
                              </w:rPr>
                              <w:t>等の</w:t>
                            </w:r>
                            <w:r w:rsidRPr="00BA72C0">
                              <w:rPr>
                                <w:rFonts w:ascii="ＭＳ ゴシック" w:eastAsia="ＭＳ ゴシック" w:hAnsi="ＭＳ ゴシック"/>
                                <w:b/>
                                <w:sz w:val="24"/>
                                <w:szCs w:val="24"/>
                              </w:rPr>
                              <w:t>整合性を確認する、疑問がある場合は</w:t>
                            </w:r>
                            <w:r w:rsidRPr="00BA72C0">
                              <w:rPr>
                                <w:rFonts w:ascii="ＭＳ ゴシック" w:eastAsia="ＭＳ ゴシック" w:hAnsi="ＭＳ ゴシック" w:hint="eastAsia"/>
                                <w:b/>
                                <w:sz w:val="24"/>
                                <w:szCs w:val="24"/>
                              </w:rPr>
                              <w:t>掘り下げる</w:t>
                            </w:r>
                            <w:r w:rsidRPr="00BA72C0">
                              <w:rPr>
                                <w:rFonts w:ascii="ＭＳ ゴシック" w:eastAsia="ＭＳ ゴシック" w:hAnsi="ＭＳ ゴシック"/>
                                <w:b/>
                                <w:sz w:val="24"/>
                                <w:szCs w:val="24"/>
                              </w:rPr>
                              <w:t>ことが</w:t>
                            </w:r>
                            <w:r w:rsidRPr="00BA72C0">
                              <w:rPr>
                                <w:rFonts w:ascii="ＭＳ ゴシック" w:eastAsia="ＭＳ ゴシック" w:hAnsi="ＭＳ ゴシック" w:hint="eastAsia"/>
                                <w:b/>
                                <w:sz w:val="24"/>
                                <w:szCs w:val="24"/>
                              </w:rPr>
                              <w:t>必要</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・希に、室内歩行が</w:t>
                            </w:r>
                            <w:r w:rsidRPr="00BA72C0">
                              <w:rPr>
                                <w:rFonts w:ascii="ＭＳ ゴシック" w:eastAsia="ＭＳ ゴシック" w:hAnsi="ＭＳ ゴシック"/>
                                <w:b/>
                                <w:sz w:val="24"/>
                                <w:szCs w:val="24"/>
                              </w:rPr>
                              <w:t>△で</w:t>
                            </w:r>
                            <w:r w:rsidRPr="00BA72C0">
                              <w:rPr>
                                <w:rFonts w:ascii="ＭＳ ゴシック" w:eastAsia="ＭＳ ゴシック" w:hAnsi="ＭＳ ゴシック" w:hint="eastAsia"/>
                                <w:b/>
                                <w:sz w:val="24"/>
                                <w:szCs w:val="24"/>
                              </w:rPr>
                              <w:t>室外歩行に○が付されている場合があったりするが、‘何で’と思わないか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●外出頻度はケアマネジャーによって評価尺度が</w:t>
                            </w:r>
                            <w:r w:rsidRPr="00BA72C0">
                              <w:rPr>
                                <w:rFonts w:ascii="ＭＳ ゴシック" w:eastAsia="ＭＳ ゴシック" w:hAnsi="ＭＳ ゴシック"/>
                                <w:b/>
                                <w:sz w:val="24"/>
                                <w:szCs w:val="24"/>
                              </w:rPr>
                              <w:t>統一されていない</w:t>
                            </w:r>
                            <w:r w:rsidRPr="00BA72C0">
                              <w:rPr>
                                <w:rFonts w:ascii="ＭＳ ゴシック" w:eastAsia="ＭＳ ゴシック" w:hAnsi="ＭＳ ゴシック" w:hint="eastAsia"/>
                                <w:b/>
                                <w:sz w:val="24"/>
                                <w:szCs w:val="24"/>
                              </w:rPr>
                              <w:t>のでとらわれすぎないように</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●残存機能が</w:t>
                            </w:r>
                            <w:r w:rsidRPr="00BA72C0">
                              <w:rPr>
                                <w:rFonts w:ascii="ＭＳ ゴシック" w:eastAsia="ＭＳ ゴシック" w:hAnsi="ＭＳ ゴシック"/>
                                <w:b/>
                                <w:sz w:val="24"/>
                                <w:szCs w:val="24"/>
                              </w:rPr>
                              <w:t>どの程度かを確認すると</w:t>
                            </w:r>
                            <w:r w:rsidRPr="00BA72C0">
                              <w:rPr>
                                <w:rFonts w:ascii="ＭＳ ゴシック" w:eastAsia="ＭＳ ゴシック" w:hAnsi="ＭＳ ゴシック" w:hint="eastAsia"/>
                                <w:b/>
                                <w:sz w:val="24"/>
                                <w:szCs w:val="24"/>
                              </w:rPr>
                              <w:t>同時に</w:t>
                            </w:r>
                            <w:r w:rsidRPr="00BA72C0">
                              <w:rPr>
                                <w:rFonts w:ascii="ＭＳ ゴシック" w:eastAsia="ＭＳ ゴシック" w:hAnsi="ＭＳ ゴシック"/>
                                <w:b/>
                                <w:sz w:val="24"/>
                                <w:szCs w:val="24"/>
                              </w:rPr>
                              <w:t>、改善の可能性を探ること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1FF65" id="角丸四角形 49" o:spid="_x0000_s1079" style="position:absolute;left:0;text-align:left;margin-left:320.9pt;margin-top:8.15pt;width:399.95pt;height:166.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" fillcolor="white [3201]" strokecolor="#5b9bd5 [3204]" strokeweight="2.25pt">
                <v:stroke joinstyle="miter"/>
                <v:textbox>
                  <w:txbxContent>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sidRPr="00BA72C0">
                        <w:rPr>
                          <w:rFonts w:ascii="ＭＳ ゴシック" w:eastAsia="ＭＳ ゴシック" w:hAnsi="ＭＳ ゴシック"/>
                          <w:b/>
                          <w:sz w:val="24"/>
                          <w:szCs w:val="24"/>
                        </w:rPr>
                        <w:t>ケアマネジャー</w:t>
                      </w:r>
                      <w:r w:rsidRPr="00BA72C0">
                        <w:rPr>
                          <w:rFonts w:ascii="ＭＳ ゴシック" w:eastAsia="ＭＳ ゴシック" w:hAnsi="ＭＳ ゴシック" w:hint="eastAsia"/>
                          <w:b/>
                          <w:sz w:val="24"/>
                          <w:szCs w:val="24"/>
                        </w:rPr>
                        <w:t>のアセスメントを確認する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・基本情報の</w:t>
                      </w:r>
                      <w:r w:rsidRPr="00BA72C0">
                        <w:rPr>
                          <w:rFonts w:ascii="ＭＳ ゴシック" w:eastAsia="ＭＳ ゴシック" w:hAnsi="ＭＳ ゴシック"/>
                          <w:b/>
                          <w:sz w:val="24"/>
                          <w:szCs w:val="24"/>
                        </w:rPr>
                        <w:t>日常生活自立度</w:t>
                      </w:r>
                      <w:r w:rsidRPr="00BA72C0">
                        <w:rPr>
                          <w:rFonts w:ascii="ＭＳ ゴシック" w:eastAsia="ＭＳ ゴシック" w:hAnsi="ＭＳ ゴシック" w:hint="eastAsia"/>
                          <w:b/>
                          <w:sz w:val="24"/>
                          <w:szCs w:val="24"/>
                        </w:rPr>
                        <w:t>等の</w:t>
                      </w:r>
                      <w:r w:rsidRPr="00BA72C0">
                        <w:rPr>
                          <w:rFonts w:ascii="ＭＳ ゴシック" w:eastAsia="ＭＳ ゴシック" w:hAnsi="ＭＳ ゴシック"/>
                          <w:b/>
                          <w:sz w:val="24"/>
                          <w:szCs w:val="24"/>
                        </w:rPr>
                        <w:t>整合性を確認する、疑問がある場合は</w:t>
                      </w:r>
                      <w:r w:rsidRPr="00BA72C0">
                        <w:rPr>
                          <w:rFonts w:ascii="ＭＳ ゴシック" w:eastAsia="ＭＳ ゴシック" w:hAnsi="ＭＳ ゴシック" w:hint="eastAsia"/>
                          <w:b/>
                          <w:sz w:val="24"/>
                          <w:szCs w:val="24"/>
                        </w:rPr>
                        <w:t>掘り下げる</w:t>
                      </w:r>
                      <w:r w:rsidRPr="00BA72C0">
                        <w:rPr>
                          <w:rFonts w:ascii="ＭＳ ゴシック" w:eastAsia="ＭＳ ゴシック" w:hAnsi="ＭＳ ゴシック"/>
                          <w:b/>
                          <w:sz w:val="24"/>
                          <w:szCs w:val="24"/>
                        </w:rPr>
                        <w:t>ことが</w:t>
                      </w:r>
                      <w:r w:rsidRPr="00BA72C0">
                        <w:rPr>
                          <w:rFonts w:ascii="ＭＳ ゴシック" w:eastAsia="ＭＳ ゴシック" w:hAnsi="ＭＳ ゴシック" w:hint="eastAsia"/>
                          <w:b/>
                          <w:sz w:val="24"/>
                          <w:szCs w:val="24"/>
                        </w:rPr>
                        <w:t>必要</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・希に、室内歩行が</w:t>
                      </w:r>
                      <w:r w:rsidRPr="00BA72C0">
                        <w:rPr>
                          <w:rFonts w:ascii="ＭＳ ゴシック" w:eastAsia="ＭＳ ゴシック" w:hAnsi="ＭＳ ゴシック"/>
                          <w:b/>
                          <w:sz w:val="24"/>
                          <w:szCs w:val="24"/>
                        </w:rPr>
                        <w:t>△で</w:t>
                      </w:r>
                      <w:r w:rsidRPr="00BA72C0">
                        <w:rPr>
                          <w:rFonts w:ascii="ＭＳ ゴシック" w:eastAsia="ＭＳ ゴシック" w:hAnsi="ＭＳ ゴシック" w:hint="eastAsia"/>
                          <w:b/>
                          <w:sz w:val="24"/>
                          <w:szCs w:val="24"/>
                        </w:rPr>
                        <w:t>室外歩行に○が付されている場合があったりするが、‘何で’と思わないか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●外出頻度はケアマネジャーによって評価尺度が</w:t>
                      </w:r>
                      <w:r w:rsidRPr="00BA72C0">
                        <w:rPr>
                          <w:rFonts w:ascii="ＭＳ ゴシック" w:eastAsia="ＭＳ ゴシック" w:hAnsi="ＭＳ ゴシック"/>
                          <w:b/>
                          <w:sz w:val="24"/>
                          <w:szCs w:val="24"/>
                        </w:rPr>
                        <w:t>統一されていない</w:t>
                      </w:r>
                      <w:r w:rsidRPr="00BA72C0">
                        <w:rPr>
                          <w:rFonts w:ascii="ＭＳ ゴシック" w:eastAsia="ＭＳ ゴシック" w:hAnsi="ＭＳ ゴシック" w:hint="eastAsia"/>
                          <w:b/>
                          <w:sz w:val="24"/>
                          <w:szCs w:val="24"/>
                        </w:rPr>
                        <w:t>のでとらわれすぎないように</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●残存機能が</w:t>
                      </w:r>
                      <w:r w:rsidRPr="00BA72C0">
                        <w:rPr>
                          <w:rFonts w:ascii="ＭＳ ゴシック" w:eastAsia="ＭＳ ゴシック" w:hAnsi="ＭＳ ゴシック"/>
                          <w:b/>
                          <w:sz w:val="24"/>
                          <w:szCs w:val="24"/>
                        </w:rPr>
                        <w:t>どの程度かを確認すると</w:t>
                      </w:r>
                      <w:r w:rsidRPr="00BA72C0">
                        <w:rPr>
                          <w:rFonts w:ascii="ＭＳ ゴシック" w:eastAsia="ＭＳ ゴシック" w:hAnsi="ＭＳ ゴシック" w:hint="eastAsia"/>
                          <w:b/>
                          <w:sz w:val="24"/>
                          <w:szCs w:val="24"/>
                        </w:rPr>
                        <w:t>同時に</w:t>
                      </w:r>
                      <w:r w:rsidRPr="00BA72C0">
                        <w:rPr>
                          <w:rFonts w:ascii="ＭＳ ゴシック" w:eastAsia="ＭＳ ゴシック" w:hAnsi="ＭＳ ゴシック"/>
                          <w:b/>
                          <w:sz w:val="24"/>
                          <w:szCs w:val="24"/>
                        </w:rPr>
                        <w:t>、改善の可能性を探ること</w:t>
                      </w:r>
                    </w:p>
                  </w:txbxContent>
                </v:textbox>
              </v:roundrect>
            </w:pict>
          </mc:Fallback>
        </mc:AlternateContent>
      </w:r>
      <w:r w:rsidRPr="00A500FC">
        <w:rPr>
          <w:noProof/>
        </w:rPr>
        <w:drawing>
          <wp:anchor distT="0" distB="0" distL="114300" distR="114300" simplePos="0" relativeHeight="251854848" behindDoc="1" locked="0" layoutInCell="1" allowOverlap="1" wp14:anchorId="16B3C22E" wp14:editId="092D29F1">
            <wp:simplePos x="0" y="0"/>
            <wp:positionH relativeFrom="margin">
              <wp:posOffset>106761</wp:posOffset>
            </wp:positionH>
            <wp:positionV relativeFrom="paragraph">
              <wp:posOffset>123622</wp:posOffset>
            </wp:positionV>
            <wp:extent cx="3706238" cy="5611880"/>
            <wp:effectExtent l="0" t="0" r="889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6792" cy="5612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7920" behindDoc="0" locked="0" layoutInCell="1" allowOverlap="1" wp14:anchorId="24AEC41D" wp14:editId="5FA663E6">
                <wp:simplePos x="0" y="0"/>
                <wp:positionH relativeFrom="column">
                  <wp:posOffset>3822726</wp:posOffset>
                </wp:positionH>
                <wp:positionV relativeFrom="paragraph">
                  <wp:posOffset>143078</wp:posOffset>
                </wp:positionV>
                <wp:extent cx="194553" cy="1682885"/>
                <wp:effectExtent l="0" t="0" r="34290" b="12700"/>
                <wp:wrapNone/>
                <wp:docPr id="52" name="右中かっこ 52"/>
                <wp:cNvGraphicFramePr/>
                <a:graphic xmlns:a="http://schemas.openxmlformats.org/drawingml/2006/main">
                  <a:graphicData uri="http://schemas.microsoft.com/office/word/2010/wordprocessingShape">
                    <wps:wsp>
                      <wps:cNvSpPr/>
                      <wps:spPr>
                        <a:xfrm>
                          <a:off x="0" y="0"/>
                          <a:ext cx="194553" cy="168288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288E" id="右中かっこ 52" o:spid="_x0000_s1026" type="#_x0000_t88" style="position:absolute;left:0;text-align:left;margin-left:301pt;margin-top:11.25pt;width:15.3pt;height:1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" adj="208" strokecolor="#0070c0" strokeweight="1.5pt">
                <v:stroke joinstyle="miter"/>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2800" behindDoc="0" locked="0" layoutInCell="1" allowOverlap="1" wp14:anchorId="0D5366D1" wp14:editId="539C27DB">
                <wp:simplePos x="0" y="0"/>
                <wp:positionH relativeFrom="column">
                  <wp:posOffset>4114557</wp:posOffset>
                </wp:positionH>
                <wp:positionV relativeFrom="paragraph">
                  <wp:posOffset>26346</wp:posOffset>
                </wp:positionV>
                <wp:extent cx="5039995" cy="2101174"/>
                <wp:effectExtent l="19050" t="19050" r="27305" b="13970"/>
                <wp:wrapNone/>
                <wp:docPr id="50" name="角丸四角形 50"/>
                <wp:cNvGraphicFramePr/>
                <a:graphic xmlns:a="http://schemas.openxmlformats.org/drawingml/2006/main">
                  <a:graphicData uri="http://schemas.microsoft.com/office/word/2010/wordprocessingShape">
                    <wps:wsp>
                      <wps:cNvSpPr/>
                      <wps:spPr>
                        <a:xfrm>
                          <a:off x="0" y="0"/>
                          <a:ext cx="5039995" cy="2101174"/>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【ＩＡＤＬ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●個人因子と環境因子を整理する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●各項目の</w:t>
                            </w:r>
                            <w:r w:rsidRPr="00BA72C0">
                              <w:rPr>
                                <w:rFonts w:ascii="ＭＳ ゴシック" w:eastAsia="ＭＳ ゴシック" w:hAnsi="ＭＳ ゴシック"/>
                                <w:b/>
                                <w:sz w:val="24"/>
                                <w:szCs w:val="24"/>
                              </w:rPr>
                              <w:t>機能低下がＡＤＬ</w:t>
                            </w:r>
                            <w:r w:rsidRPr="00BA72C0">
                              <w:rPr>
                                <w:rFonts w:ascii="ＭＳ ゴシック" w:eastAsia="ＭＳ ゴシック" w:hAnsi="ＭＳ ゴシック" w:hint="eastAsia"/>
                                <w:b/>
                                <w:sz w:val="24"/>
                                <w:szCs w:val="24"/>
                              </w:rPr>
                              <w:t>の状態によるものか</w:t>
                            </w:r>
                            <w:r w:rsidRPr="00BA72C0">
                              <w:rPr>
                                <w:rFonts w:ascii="ＭＳ ゴシック" w:eastAsia="ＭＳ ゴシック" w:hAnsi="ＭＳ ゴシック"/>
                                <w:b/>
                                <w:sz w:val="24"/>
                                <w:szCs w:val="24"/>
                              </w:rPr>
                              <w:t>、認知機能の問題なのかを確認する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●できないことと、していないことを見極める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（例えば</w:t>
                            </w:r>
                            <w:r w:rsidRPr="00BA72C0">
                              <w:rPr>
                                <w:rFonts w:ascii="ＭＳ ゴシック" w:eastAsia="ＭＳ ゴシック" w:hAnsi="ＭＳ ゴシック"/>
                                <w:b/>
                                <w:sz w:val="24"/>
                                <w:szCs w:val="24"/>
                              </w:rPr>
                              <w:t>このケースでは、</w:t>
                            </w:r>
                            <w:r w:rsidRPr="00BA72C0">
                              <w:rPr>
                                <w:rFonts w:ascii="ＭＳ ゴシック" w:eastAsia="ＭＳ ゴシック" w:hAnsi="ＭＳ ゴシック" w:hint="eastAsia"/>
                                <w:b/>
                                <w:sz w:val="24"/>
                                <w:szCs w:val="24"/>
                              </w:rPr>
                              <w:t>男性で家事をする習慣が</w:t>
                            </w:r>
                            <w:r w:rsidRPr="00BA72C0">
                              <w:rPr>
                                <w:rFonts w:ascii="ＭＳ ゴシック" w:eastAsia="ＭＳ ゴシック" w:hAnsi="ＭＳ ゴシック"/>
                                <w:b/>
                                <w:sz w:val="24"/>
                                <w:szCs w:val="24"/>
                              </w:rPr>
                              <w:t>な</w:t>
                            </w:r>
                            <w:r w:rsidRPr="00BA72C0">
                              <w:rPr>
                                <w:rFonts w:ascii="ＭＳ ゴシック" w:eastAsia="ＭＳ ゴシック" w:hAnsi="ＭＳ ゴシック" w:hint="eastAsia"/>
                                <w:b/>
                                <w:sz w:val="24"/>
                                <w:szCs w:val="24"/>
                              </w:rPr>
                              <w:t>いので独居の場合以外は無視してよい</w:t>
                            </w:r>
                            <w:r w:rsidRPr="00BA72C0">
                              <w:rPr>
                                <w:rFonts w:ascii="ＭＳ ゴシック" w:eastAsia="ＭＳ ゴシック" w:hAnsi="ＭＳ ゴシック"/>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●社会参加は</w:t>
                            </w:r>
                            <w:r w:rsidRPr="00BA72C0">
                              <w:rPr>
                                <w:rFonts w:ascii="ＭＳ ゴシック" w:eastAsia="ＭＳ ゴシック" w:hAnsi="ＭＳ ゴシック"/>
                                <w:b/>
                                <w:sz w:val="24"/>
                                <w:szCs w:val="24"/>
                              </w:rPr>
                              <w:t>改善した機能を維持するためには</w:t>
                            </w:r>
                            <w:r w:rsidRPr="00BA72C0">
                              <w:rPr>
                                <w:rFonts w:ascii="ＭＳ ゴシック" w:eastAsia="ＭＳ ゴシック" w:hAnsi="ＭＳ ゴシック" w:hint="eastAsia"/>
                                <w:b/>
                                <w:sz w:val="24"/>
                                <w:szCs w:val="24"/>
                              </w:rPr>
                              <w:t>重要な要素で</w:t>
                            </w:r>
                            <w:r w:rsidRPr="00BA72C0">
                              <w:rPr>
                                <w:rFonts w:ascii="ＭＳ ゴシック" w:eastAsia="ＭＳ ゴシック" w:hAnsi="ＭＳ ゴシック"/>
                                <w:b/>
                                <w:sz w:val="24"/>
                                <w:szCs w:val="24"/>
                              </w:rPr>
                              <w:t>あるので</w:t>
                            </w:r>
                            <w:r w:rsidRPr="00BA72C0">
                              <w:rPr>
                                <w:rFonts w:ascii="ＭＳ ゴシック" w:eastAsia="ＭＳ ゴシック" w:hAnsi="ＭＳ ゴシック" w:hint="eastAsia"/>
                                <w:b/>
                                <w:sz w:val="24"/>
                                <w:szCs w:val="24"/>
                              </w:rPr>
                              <w:t>、ＡＤＬの改善が</w:t>
                            </w:r>
                            <w:r w:rsidRPr="00BA72C0">
                              <w:rPr>
                                <w:rFonts w:ascii="ＭＳ ゴシック" w:eastAsia="ＭＳ ゴシック" w:hAnsi="ＭＳ ゴシック"/>
                                <w:b/>
                                <w:sz w:val="24"/>
                                <w:szCs w:val="24"/>
                              </w:rPr>
                              <w:t>可能であるなら</w:t>
                            </w:r>
                            <w:r w:rsidRPr="00BA72C0">
                              <w:rPr>
                                <w:rFonts w:ascii="ＭＳ ゴシック" w:eastAsia="ＭＳ ゴシック" w:hAnsi="ＭＳ ゴシック" w:hint="eastAsia"/>
                                <w:b/>
                                <w:sz w:val="24"/>
                                <w:szCs w:val="24"/>
                              </w:rPr>
                              <w:t>ば、この項目の改善を</w:t>
                            </w:r>
                            <w:r w:rsidRPr="00BA72C0">
                              <w:rPr>
                                <w:rFonts w:ascii="ＭＳ ゴシック" w:eastAsia="ＭＳ ゴシック" w:hAnsi="ＭＳ ゴシック"/>
                                <w:b/>
                                <w:sz w:val="24"/>
                                <w:szCs w:val="24"/>
                              </w:rPr>
                              <w:t>必ず</w:t>
                            </w:r>
                            <w:r w:rsidRPr="00BA72C0">
                              <w:rPr>
                                <w:rFonts w:ascii="ＭＳ ゴシック" w:eastAsia="ＭＳ ゴシック" w:hAnsi="ＭＳ ゴシック" w:hint="eastAsia"/>
                                <w:b/>
                                <w:sz w:val="24"/>
                                <w:szCs w:val="24"/>
                              </w:rPr>
                              <w:t>目指すこと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366D1" id="角丸四角形 50" o:spid="_x0000_s1080" style="position:absolute;left:0;text-align:left;margin-left:324pt;margin-top:2.05pt;width:396.85pt;height:165.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" fillcolor="white [3201]" strokecolor="#5b9bd5 [3204]" strokeweight="2.25pt">
                <v:stroke joinstyle="miter"/>
                <v:textbox>
                  <w:txbxContent>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【ＩＡＤＬ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●個人因子と環境因子を整理する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●各項目の</w:t>
                      </w:r>
                      <w:r w:rsidRPr="00BA72C0">
                        <w:rPr>
                          <w:rFonts w:ascii="ＭＳ ゴシック" w:eastAsia="ＭＳ ゴシック" w:hAnsi="ＭＳ ゴシック"/>
                          <w:b/>
                          <w:sz w:val="24"/>
                          <w:szCs w:val="24"/>
                        </w:rPr>
                        <w:t>機能低下がＡＤＬ</w:t>
                      </w:r>
                      <w:r w:rsidRPr="00BA72C0">
                        <w:rPr>
                          <w:rFonts w:ascii="ＭＳ ゴシック" w:eastAsia="ＭＳ ゴシック" w:hAnsi="ＭＳ ゴシック" w:hint="eastAsia"/>
                          <w:b/>
                          <w:sz w:val="24"/>
                          <w:szCs w:val="24"/>
                        </w:rPr>
                        <w:t>の状態によるものか</w:t>
                      </w:r>
                      <w:r w:rsidRPr="00BA72C0">
                        <w:rPr>
                          <w:rFonts w:ascii="ＭＳ ゴシック" w:eastAsia="ＭＳ ゴシック" w:hAnsi="ＭＳ ゴシック"/>
                          <w:b/>
                          <w:sz w:val="24"/>
                          <w:szCs w:val="24"/>
                        </w:rPr>
                        <w:t>、認知機能の問題なのかを確認する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●できないことと、していないことを見極める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（例えば</w:t>
                      </w:r>
                      <w:r w:rsidRPr="00BA72C0">
                        <w:rPr>
                          <w:rFonts w:ascii="ＭＳ ゴシック" w:eastAsia="ＭＳ ゴシック" w:hAnsi="ＭＳ ゴシック"/>
                          <w:b/>
                          <w:sz w:val="24"/>
                          <w:szCs w:val="24"/>
                        </w:rPr>
                        <w:t>このケースでは、</w:t>
                      </w:r>
                      <w:r w:rsidRPr="00BA72C0">
                        <w:rPr>
                          <w:rFonts w:ascii="ＭＳ ゴシック" w:eastAsia="ＭＳ ゴシック" w:hAnsi="ＭＳ ゴシック" w:hint="eastAsia"/>
                          <w:b/>
                          <w:sz w:val="24"/>
                          <w:szCs w:val="24"/>
                        </w:rPr>
                        <w:t>男性で家事をする習慣が</w:t>
                      </w:r>
                      <w:r w:rsidRPr="00BA72C0">
                        <w:rPr>
                          <w:rFonts w:ascii="ＭＳ ゴシック" w:eastAsia="ＭＳ ゴシック" w:hAnsi="ＭＳ ゴシック"/>
                          <w:b/>
                          <w:sz w:val="24"/>
                          <w:szCs w:val="24"/>
                        </w:rPr>
                        <w:t>な</w:t>
                      </w:r>
                      <w:r w:rsidRPr="00BA72C0">
                        <w:rPr>
                          <w:rFonts w:ascii="ＭＳ ゴシック" w:eastAsia="ＭＳ ゴシック" w:hAnsi="ＭＳ ゴシック" w:hint="eastAsia"/>
                          <w:b/>
                          <w:sz w:val="24"/>
                          <w:szCs w:val="24"/>
                        </w:rPr>
                        <w:t>いので独居の場合以外は無視してよい</w:t>
                      </w:r>
                      <w:r w:rsidRPr="00BA72C0">
                        <w:rPr>
                          <w:rFonts w:ascii="ＭＳ ゴシック" w:eastAsia="ＭＳ ゴシック" w:hAnsi="ＭＳ ゴシック"/>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●社会参加は</w:t>
                      </w:r>
                      <w:r w:rsidRPr="00BA72C0">
                        <w:rPr>
                          <w:rFonts w:ascii="ＭＳ ゴシック" w:eastAsia="ＭＳ ゴシック" w:hAnsi="ＭＳ ゴシック"/>
                          <w:b/>
                          <w:sz w:val="24"/>
                          <w:szCs w:val="24"/>
                        </w:rPr>
                        <w:t>改善した機能を維持するためには</w:t>
                      </w:r>
                      <w:r w:rsidRPr="00BA72C0">
                        <w:rPr>
                          <w:rFonts w:ascii="ＭＳ ゴシック" w:eastAsia="ＭＳ ゴシック" w:hAnsi="ＭＳ ゴシック" w:hint="eastAsia"/>
                          <w:b/>
                          <w:sz w:val="24"/>
                          <w:szCs w:val="24"/>
                        </w:rPr>
                        <w:t>重要な要素で</w:t>
                      </w:r>
                      <w:r w:rsidRPr="00BA72C0">
                        <w:rPr>
                          <w:rFonts w:ascii="ＭＳ ゴシック" w:eastAsia="ＭＳ ゴシック" w:hAnsi="ＭＳ ゴシック"/>
                          <w:b/>
                          <w:sz w:val="24"/>
                          <w:szCs w:val="24"/>
                        </w:rPr>
                        <w:t>あるので</w:t>
                      </w:r>
                      <w:r w:rsidRPr="00BA72C0">
                        <w:rPr>
                          <w:rFonts w:ascii="ＭＳ ゴシック" w:eastAsia="ＭＳ ゴシック" w:hAnsi="ＭＳ ゴシック" w:hint="eastAsia"/>
                          <w:b/>
                          <w:sz w:val="24"/>
                          <w:szCs w:val="24"/>
                        </w:rPr>
                        <w:t>、ＡＤＬの改善が</w:t>
                      </w:r>
                      <w:r w:rsidRPr="00BA72C0">
                        <w:rPr>
                          <w:rFonts w:ascii="ＭＳ ゴシック" w:eastAsia="ＭＳ ゴシック" w:hAnsi="ＭＳ ゴシック"/>
                          <w:b/>
                          <w:sz w:val="24"/>
                          <w:szCs w:val="24"/>
                        </w:rPr>
                        <w:t>可能であるなら</w:t>
                      </w:r>
                      <w:r w:rsidRPr="00BA72C0">
                        <w:rPr>
                          <w:rFonts w:ascii="ＭＳ ゴシック" w:eastAsia="ＭＳ ゴシック" w:hAnsi="ＭＳ ゴシック" w:hint="eastAsia"/>
                          <w:b/>
                          <w:sz w:val="24"/>
                          <w:szCs w:val="24"/>
                        </w:rPr>
                        <w:t>ば、この項目の改善を</w:t>
                      </w:r>
                      <w:r w:rsidRPr="00BA72C0">
                        <w:rPr>
                          <w:rFonts w:ascii="ＭＳ ゴシック" w:eastAsia="ＭＳ ゴシック" w:hAnsi="ＭＳ ゴシック"/>
                          <w:b/>
                          <w:sz w:val="24"/>
                          <w:szCs w:val="24"/>
                        </w:rPr>
                        <w:t>必ず</w:t>
                      </w:r>
                      <w:r w:rsidRPr="00BA72C0">
                        <w:rPr>
                          <w:rFonts w:ascii="ＭＳ ゴシック" w:eastAsia="ＭＳ ゴシック" w:hAnsi="ＭＳ ゴシック" w:hint="eastAsia"/>
                          <w:b/>
                          <w:sz w:val="24"/>
                          <w:szCs w:val="24"/>
                        </w:rPr>
                        <w:t>目指すこと</w:t>
                      </w:r>
                    </w:p>
                  </w:txbxContent>
                </v:textbox>
              </v:roundrec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58944" behindDoc="0" locked="0" layoutInCell="1" allowOverlap="1" wp14:anchorId="28B1E4C9" wp14:editId="4BA2BFE5">
                <wp:simplePos x="0" y="0"/>
                <wp:positionH relativeFrom="column">
                  <wp:posOffset>3822727</wp:posOffset>
                </wp:positionH>
                <wp:positionV relativeFrom="paragraph">
                  <wp:posOffset>84712</wp:posOffset>
                </wp:positionV>
                <wp:extent cx="171450" cy="2052536"/>
                <wp:effectExtent l="0" t="0" r="38100" b="24130"/>
                <wp:wrapNone/>
                <wp:docPr id="56" name="右中かっこ 56"/>
                <wp:cNvGraphicFramePr/>
                <a:graphic xmlns:a="http://schemas.openxmlformats.org/drawingml/2006/main">
                  <a:graphicData uri="http://schemas.microsoft.com/office/word/2010/wordprocessingShape">
                    <wps:wsp>
                      <wps:cNvSpPr/>
                      <wps:spPr>
                        <a:xfrm>
                          <a:off x="0" y="0"/>
                          <a:ext cx="171450" cy="2052536"/>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A457" id="右中かっこ 56" o:spid="_x0000_s1026" type="#_x0000_t88" style="position:absolute;left:0;text-align:left;margin-left:301pt;margin-top:6.65pt;width:13.5pt;height:16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" adj="150" strokecolor="#0070c0" strokeweight="1.5pt">
                <v:stroke joinstyle="miter"/>
              </v:shape>
            </w:pict>
          </mc:Fallback>
        </mc:AlternateContent>
      </w:r>
      <w:r>
        <w:rPr>
          <w:noProof/>
        </w:rPr>
        <mc:AlternateContent>
          <mc:Choice Requires="wps">
            <w:drawing>
              <wp:anchor distT="0" distB="0" distL="114300" distR="114300" simplePos="0" relativeHeight="251856896" behindDoc="0" locked="0" layoutInCell="1" allowOverlap="1" wp14:anchorId="3DA89BF8" wp14:editId="08744287">
                <wp:simplePos x="0" y="0"/>
                <wp:positionH relativeFrom="column">
                  <wp:posOffset>2508885</wp:posOffset>
                </wp:positionH>
                <wp:positionV relativeFrom="paragraph">
                  <wp:posOffset>173355</wp:posOffset>
                </wp:positionV>
                <wp:extent cx="0" cy="895350"/>
                <wp:effectExtent l="76200" t="0" r="57150" b="57150"/>
                <wp:wrapNone/>
                <wp:docPr id="47" name="直線矢印コネクタ 47"/>
                <wp:cNvGraphicFramePr/>
                <a:graphic xmlns:a="http://schemas.openxmlformats.org/drawingml/2006/main">
                  <a:graphicData uri="http://schemas.microsoft.com/office/word/2010/wordprocessingShape">
                    <wps:wsp>
                      <wps:cNvCnPr/>
                      <wps:spPr>
                        <a:xfrm>
                          <a:off x="0" y="0"/>
                          <a:ext cx="0" cy="895350"/>
                        </a:xfrm>
                        <a:prstGeom prst="straightConnector1">
                          <a:avLst/>
                        </a:prstGeom>
                        <a:ln w="19050">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D66E42" id="直線矢印コネクタ 47" o:spid="_x0000_s1026" type="#_x0000_t32" style="position:absolute;left:0;text-align:left;margin-left:197.55pt;margin-top:13.65pt;width:0;height:70.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55872" behindDoc="0" locked="0" layoutInCell="1" allowOverlap="1" wp14:anchorId="6F28E8D1" wp14:editId="0F788779">
                <wp:simplePos x="0" y="0"/>
                <wp:positionH relativeFrom="column">
                  <wp:posOffset>2566035</wp:posOffset>
                </wp:positionH>
                <wp:positionV relativeFrom="paragraph">
                  <wp:posOffset>116205</wp:posOffset>
                </wp:positionV>
                <wp:extent cx="1285875" cy="514350"/>
                <wp:effectExtent l="0" t="0" r="28575" b="19050"/>
                <wp:wrapNone/>
                <wp:docPr id="32" name="角丸四角形 32"/>
                <wp:cNvGraphicFramePr/>
                <a:graphic xmlns:a="http://schemas.openxmlformats.org/drawingml/2006/main">
                  <a:graphicData uri="http://schemas.microsoft.com/office/word/2010/wordprocessingShape">
                    <wps:wsp>
                      <wps:cNvSpPr/>
                      <wps:spPr>
                        <a:xfrm>
                          <a:off x="0" y="0"/>
                          <a:ext cx="1285875" cy="51435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3860" w:rsidRPr="00C55AD2" w:rsidRDefault="007438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１</w:t>
                            </w:r>
                            <w:r w:rsidRPr="00C55AD2">
                              <w:rPr>
                                <w:rFonts w:ascii="ＭＳ ゴシック" w:eastAsia="ＭＳ ゴシック" w:hAnsi="ＭＳ ゴシック" w:hint="eastAsia"/>
                                <w:b/>
                                <w:sz w:val="18"/>
                                <w:szCs w:val="18"/>
                              </w:rPr>
                              <w:t>：普遍的な</w:t>
                            </w:r>
                            <w:r w:rsidRPr="00C55AD2">
                              <w:rPr>
                                <w:rFonts w:ascii="ＭＳ ゴシック" w:eastAsia="ＭＳ ゴシック" w:hAnsi="ＭＳ ゴシック"/>
                                <w:b/>
                                <w:sz w:val="18"/>
                                <w:szCs w:val="18"/>
                              </w:rPr>
                              <w:t>自立</w:t>
                            </w:r>
                          </w:p>
                          <w:p w:rsidR="00743860" w:rsidRPr="00C55AD2" w:rsidRDefault="007438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２</w:t>
                            </w:r>
                            <w:r w:rsidRPr="00C55AD2">
                              <w:rPr>
                                <w:rFonts w:ascii="ＭＳ ゴシック" w:eastAsia="ＭＳ ゴシック" w:hAnsi="ＭＳ ゴシック" w:hint="eastAsia"/>
                                <w:b/>
                                <w:sz w:val="18"/>
                                <w:szCs w:val="18"/>
                              </w:rPr>
                              <w:t>：限定的な</w:t>
                            </w:r>
                            <w:r w:rsidRPr="00C55AD2">
                              <w:rPr>
                                <w:rFonts w:ascii="ＭＳ ゴシック" w:eastAsia="ＭＳ ゴシック" w:hAnsi="ＭＳ ゴシック"/>
                                <w:b/>
                                <w:sz w:val="18"/>
                                <w:szCs w:val="18"/>
                              </w:rPr>
                              <w:t>自立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8E8D1" id="角丸四角形 32" o:spid="_x0000_s1081" style="position:absolute;left:0;text-align:left;margin-left:202.05pt;margin-top:9.15pt;width:101.25pt;height:4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" fillcolor="#2e74b5 [2404]" strokecolor="#1f4d78 [1604]" strokeweight="1pt">
                <v:stroke joinstyle="miter"/>
                <v:textbox>
                  <w:txbxContent>
                    <w:p w:rsidR="00743860" w:rsidRPr="00C55AD2" w:rsidRDefault="007438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１</w:t>
                      </w:r>
                      <w:r w:rsidRPr="00C55AD2">
                        <w:rPr>
                          <w:rFonts w:ascii="ＭＳ ゴシック" w:eastAsia="ＭＳ ゴシック" w:hAnsi="ＭＳ ゴシック" w:hint="eastAsia"/>
                          <w:b/>
                          <w:sz w:val="18"/>
                          <w:szCs w:val="18"/>
                        </w:rPr>
                        <w:t>：普遍的な</w:t>
                      </w:r>
                      <w:r w:rsidRPr="00C55AD2">
                        <w:rPr>
                          <w:rFonts w:ascii="ＭＳ ゴシック" w:eastAsia="ＭＳ ゴシック" w:hAnsi="ＭＳ ゴシック"/>
                          <w:b/>
                          <w:sz w:val="18"/>
                          <w:szCs w:val="18"/>
                        </w:rPr>
                        <w:t>自立</w:t>
                      </w:r>
                    </w:p>
                    <w:p w:rsidR="00743860" w:rsidRPr="00C55AD2" w:rsidRDefault="007438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２</w:t>
                      </w:r>
                      <w:r w:rsidRPr="00C55AD2">
                        <w:rPr>
                          <w:rFonts w:ascii="ＭＳ ゴシック" w:eastAsia="ＭＳ ゴシック" w:hAnsi="ＭＳ ゴシック" w:hint="eastAsia"/>
                          <w:b/>
                          <w:sz w:val="18"/>
                          <w:szCs w:val="18"/>
                        </w:rPr>
                        <w:t>：限定的な</w:t>
                      </w:r>
                      <w:r w:rsidRPr="00C55AD2">
                        <w:rPr>
                          <w:rFonts w:ascii="ＭＳ ゴシック" w:eastAsia="ＭＳ ゴシック" w:hAnsi="ＭＳ ゴシック"/>
                          <w:b/>
                          <w:sz w:val="18"/>
                          <w:szCs w:val="18"/>
                        </w:rPr>
                        <w:t>自立</w:t>
                      </w:r>
                    </w:p>
                  </w:txbxContent>
                </v:textbox>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3824" behindDoc="0" locked="0" layoutInCell="1" allowOverlap="1" wp14:anchorId="1DF1F604" wp14:editId="6677AEC0">
                <wp:simplePos x="0" y="0"/>
                <wp:positionH relativeFrom="column">
                  <wp:posOffset>4104829</wp:posOffset>
                </wp:positionH>
                <wp:positionV relativeFrom="paragraph">
                  <wp:posOffset>157669</wp:posOffset>
                </wp:positionV>
                <wp:extent cx="5039995" cy="1128409"/>
                <wp:effectExtent l="19050" t="19050" r="27305" b="14605"/>
                <wp:wrapNone/>
                <wp:docPr id="51" name="角丸四角形 51"/>
                <wp:cNvGraphicFramePr/>
                <a:graphic xmlns:a="http://schemas.openxmlformats.org/drawingml/2006/main">
                  <a:graphicData uri="http://schemas.microsoft.com/office/word/2010/wordprocessingShape">
                    <wps:wsp>
                      <wps:cNvSpPr/>
                      <wps:spPr>
                        <a:xfrm>
                          <a:off x="0" y="0"/>
                          <a:ext cx="5039995" cy="1128409"/>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共通</w:t>
                            </w:r>
                            <w:r w:rsidRPr="00BA72C0">
                              <w:rPr>
                                <w:rFonts w:ascii="ＭＳ ゴシック" w:eastAsia="ＭＳ ゴシック" w:hAnsi="ＭＳ ゴシック" w:hint="eastAsia"/>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この資料と</w:t>
                            </w:r>
                            <w:r>
                              <w:rPr>
                                <w:rFonts w:ascii="ＭＳ ゴシック" w:eastAsia="ＭＳ ゴシック" w:hAnsi="ＭＳ ゴシック"/>
                                <w:b/>
                                <w:sz w:val="24"/>
                                <w:szCs w:val="24"/>
                              </w:rPr>
                              <w:t>ケアプランがリンクする</w:t>
                            </w:r>
                          </w:p>
                          <w:p w:rsidR="00743860" w:rsidRDefault="007438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・事前に△１</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○２が付されているところが課題となる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・事後予測</w:t>
                            </w:r>
                            <w:r>
                              <w:rPr>
                                <w:rFonts w:ascii="ＭＳ ゴシック" w:eastAsia="ＭＳ ゴシック" w:hAnsi="ＭＳ ゴシック"/>
                                <w:b/>
                                <w:sz w:val="24"/>
                                <w:szCs w:val="24"/>
                              </w:rPr>
                              <w:t>が</w:t>
                            </w:r>
                            <w:r>
                              <w:rPr>
                                <w:rFonts w:ascii="ＭＳ ゴシック" w:eastAsia="ＭＳ ゴシック" w:hAnsi="ＭＳ ゴシック" w:hint="eastAsia"/>
                                <w:b/>
                                <w:sz w:val="24"/>
                                <w:szCs w:val="24"/>
                              </w:rPr>
                              <w:t>改善可能と</w:t>
                            </w:r>
                            <w:r>
                              <w:rPr>
                                <w:rFonts w:ascii="ＭＳ ゴシック" w:eastAsia="ＭＳ ゴシック" w:hAnsi="ＭＳ ゴシック"/>
                                <w:b/>
                                <w:sz w:val="24"/>
                                <w:szCs w:val="24"/>
                              </w:rPr>
                              <w:t>なっていれば、</w:t>
                            </w:r>
                            <w:r>
                              <w:rPr>
                                <w:rFonts w:ascii="ＭＳ ゴシック" w:eastAsia="ＭＳ ゴシック" w:hAnsi="ＭＳ ゴシック" w:hint="eastAsia"/>
                                <w:b/>
                                <w:sz w:val="24"/>
                                <w:szCs w:val="24"/>
                              </w:rPr>
                              <w:t>そのためのサービスが</w:t>
                            </w:r>
                            <w:r>
                              <w:rPr>
                                <w:rFonts w:ascii="ＭＳ ゴシック" w:eastAsia="ＭＳ ゴシック" w:hAnsi="ＭＳ ゴシック"/>
                                <w:b/>
                                <w:sz w:val="24"/>
                                <w:szCs w:val="24"/>
                              </w:rPr>
                              <w:t>必ずプラン</w:t>
                            </w:r>
                            <w:r>
                              <w:rPr>
                                <w:rFonts w:ascii="ＭＳ ゴシック" w:eastAsia="ＭＳ ゴシック" w:hAnsi="ＭＳ ゴシック" w:hint="eastAsia"/>
                                <w:b/>
                                <w:sz w:val="24"/>
                                <w:szCs w:val="24"/>
                              </w:rPr>
                              <w:t>に記載されることとなる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1F604" id="角丸四角形 51" o:spid="_x0000_s1082" style="position:absolute;left:0;text-align:left;margin-left:323.2pt;margin-top:12.4pt;width:396.85pt;height:88.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" fillcolor="white [3201]" strokecolor="#5b9bd5 [3204]" strokeweight="2.25pt">
                <v:stroke joinstyle="miter"/>
                <v:textbox>
                  <w:txbxContent>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共通</w:t>
                      </w:r>
                      <w:r w:rsidRPr="00BA72C0">
                        <w:rPr>
                          <w:rFonts w:ascii="ＭＳ ゴシック" w:eastAsia="ＭＳ ゴシック" w:hAnsi="ＭＳ ゴシック" w:hint="eastAsia"/>
                          <w:b/>
                          <w:sz w:val="24"/>
                          <w:szCs w:val="24"/>
                        </w:rPr>
                        <w:t>】</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この資料と</w:t>
                      </w:r>
                      <w:r>
                        <w:rPr>
                          <w:rFonts w:ascii="ＭＳ ゴシック" w:eastAsia="ＭＳ ゴシック" w:hAnsi="ＭＳ ゴシック"/>
                          <w:b/>
                          <w:sz w:val="24"/>
                          <w:szCs w:val="24"/>
                        </w:rPr>
                        <w:t>ケアプランがリンクする</w:t>
                      </w:r>
                    </w:p>
                    <w:p w:rsidR="00743860" w:rsidRDefault="007438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・事前に△１</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○２が付されているところが課題となる</w:t>
                      </w:r>
                    </w:p>
                    <w:p w:rsidR="00743860" w:rsidRPr="00BA72C0" w:rsidRDefault="007438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・事後予測</w:t>
                      </w:r>
                      <w:r>
                        <w:rPr>
                          <w:rFonts w:ascii="ＭＳ ゴシック" w:eastAsia="ＭＳ ゴシック" w:hAnsi="ＭＳ ゴシック"/>
                          <w:b/>
                          <w:sz w:val="24"/>
                          <w:szCs w:val="24"/>
                        </w:rPr>
                        <w:t>が</w:t>
                      </w:r>
                      <w:r>
                        <w:rPr>
                          <w:rFonts w:ascii="ＭＳ ゴシック" w:eastAsia="ＭＳ ゴシック" w:hAnsi="ＭＳ ゴシック" w:hint="eastAsia"/>
                          <w:b/>
                          <w:sz w:val="24"/>
                          <w:szCs w:val="24"/>
                        </w:rPr>
                        <w:t>改善可能と</w:t>
                      </w:r>
                      <w:r>
                        <w:rPr>
                          <w:rFonts w:ascii="ＭＳ ゴシック" w:eastAsia="ＭＳ ゴシック" w:hAnsi="ＭＳ ゴシック"/>
                          <w:b/>
                          <w:sz w:val="24"/>
                          <w:szCs w:val="24"/>
                        </w:rPr>
                        <w:t>なっていれば、</w:t>
                      </w:r>
                      <w:r>
                        <w:rPr>
                          <w:rFonts w:ascii="ＭＳ ゴシック" w:eastAsia="ＭＳ ゴシック" w:hAnsi="ＭＳ ゴシック" w:hint="eastAsia"/>
                          <w:b/>
                          <w:sz w:val="24"/>
                          <w:szCs w:val="24"/>
                        </w:rPr>
                        <w:t>そのためのサービスが</w:t>
                      </w:r>
                      <w:r>
                        <w:rPr>
                          <w:rFonts w:ascii="ＭＳ ゴシック" w:eastAsia="ＭＳ ゴシック" w:hAnsi="ＭＳ ゴシック"/>
                          <w:b/>
                          <w:sz w:val="24"/>
                          <w:szCs w:val="24"/>
                        </w:rPr>
                        <w:t>必ずプラン</w:t>
                      </w:r>
                      <w:r>
                        <w:rPr>
                          <w:rFonts w:ascii="ＭＳ ゴシック" w:eastAsia="ＭＳ ゴシック" w:hAnsi="ＭＳ ゴシック" w:hint="eastAsia"/>
                          <w:b/>
                          <w:sz w:val="24"/>
                          <w:szCs w:val="24"/>
                        </w:rPr>
                        <w:t>に記載されることとなる</w:t>
                      </w:r>
                    </w:p>
                  </w:txbxContent>
                </v:textbox>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0752" behindDoc="0" locked="0" layoutInCell="1" allowOverlap="1" wp14:anchorId="1877D78A" wp14:editId="4894902A">
                <wp:simplePos x="0" y="0"/>
                <wp:positionH relativeFrom="margin">
                  <wp:align>center</wp:align>
                </wp:positionH>
                <wp:positionV relativeFrom="paragraph">
                  <wp:posOffset>11430</wp:posOffset>
                </wp:positionV>
                <wp:extent cx="9067800" cy="7429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（ケアプラン）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D78A" id="テキスト ボックス 14" o:spid="_x0000_s1083" type="#_x0000_t202" style="position:absolute;left:0;text-align:left;margin-left:0;margin-top:.9pt;width:714pt;height:58.5pt;z-index:25185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" fillcolor="#2e74b5 [2404]"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（ケアプラン）</w:t>
                      </w:r>
                    </w:p>
                  </w:txbxContent>
                </v:textbox>
                <w10:wrap anchorx="margin"/>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60992" behindDoc="0" locked="0" layoutInCell="1" allowOverlap="1" wp14:anchorId="066B7C98" wp14:editId="649784D2">
                <wp:simplePos x="0" y="0"/>
                <wp:positionH relativeFrom="margin">
                  <wp:posOffset>5437519</wp:posOffset>
                </wp:positionH>
                <wp:positionV relativeFrom="paragraph">
                  <wp:posOffset>143078</wp:posOffset>
                </wp:positionV>
                <wp:extent cx="3667327" cy="904672"/>
                <wp:effectExtent l="0" t="0" r="28575" b="10160"/>
                <wp:wrapNone/>
                <wp:docPr id="185" name="角丸四角形 185"/>
                <wp:cNvGraphicFramePr/>
                <a:graphic xmlns:a="http://schemas.openxmlformats.org/drawingml/2006/main">
                  <a:graphicData uri="http://schemas.microsoft.com/office/word/2010/wordprocessingShape">
                    <wps:wsp>
                      <wps:cNvSpPr/>
                      <wps:spPr>
                        <a:xfrm>
                          <a:off x="0" y="0"/>
                          <a:ext cx="3667327" cy="904672"/>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105A77" w:rsidRDefault="00743860" w:rsidP="009A05E1">
                            <w:pPr>
                              <w:spacing w:line="220" w:lineRule="exact"/>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・アセスメント</w:t>
                            </w:r>
                            <w:r w:rsidRPr="00105A77">
                              <w:rPr>
                                <w:rFonts w:ascii="ＭＳ ゴシック" w:eastAsia="ＭＳ ゴシック" w:hAnsi="ＭＳ ゴシック"/>
                                <w:b/>
                                <w:sz w:val="16"/>
                                <w:szCs w:val="16"/>
                              </w:rPr>
                              <w:t>時の改善見込みとケアプランが連動することが重要です。</w:t>
                            </w:r>
                          </w:p>
                          <w:p w:rsidR="00743860" w:rsidRPr="00105A77" w:rsidRDefault="007438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・課題を</w:t>
                            </w:r>
                            <w:r w:rsidRPr="00105A77">
                              <w:rPr>
                                <w:rFonts w:ascii="ＭＳ ゴシック" w:eastAsia="ＭＳ ゴシック" w:hAnsi="ＭＳ ゴシック"/>
                                <w:b/>
                                <w:sz w:val="16"/>
                                <w:szCs w:val="16"/>
                              </w:rPr>
                              <w:t>明確にした</w:t>
                            </w:r>
                            <w:r w:rsidRPr="00105A77">
                              <w:rPr>
                                <w:rFonts w:ascii="ＭＳ ゴシック" w:eastAsia="ＭＳ ゴシック" w:hAnsi="ＭＳ ゴシック" w:hint="eastAsia"/>
                                <w:b/>
                                <w:sz w:val="16"/>
                                <w:szCs w:val="16"/>
                              </w:rPr>
                              <w:t>上で目標を</w:t>
                            </w:r>
                            <w:r w:rsidRPr="00105A77">
                              <w:rPr>
                                <w:rFonts w:ascii="ＭＳ ゴシック" w:eastAsia="ＭＳ ゴシック" w:hAnsi="ＭＳ ゴシック"/>
                                <w:b/>
                                <w:sz w:val="16"/>
                                <w:szCs w:val="16"/>
                              </w:rPr>
                              <w:t>設定し、</w:t>
                            </w:r>
                            <w:r w:rsidRPr="00105A77">
                              <w:rPr>
                                <w:rFonts w:ascii="ＭＳ ゴシック" w:eastAsia="ＭＳ ゴシック" w:hAnsi="ＭＳ ゴシック" w:hint="eastAsia"/>
                                <w:b/>
                                <w:sz w:val="16"/>
                                <w:szCs w:val="16"/>
                              </w:rPr>
                              <w:t>設定された</w:t>
                            </w:r>
                            <w:r w:rsidRPr="00105A77">
                              <w:rPr>
                                <w:rFonts w:ascii="ＭＳ ゴシック" w:eastAsia="ＭＳ ゴシック" w:hAnsi="ＭＳ ゴシック"/>
                                <w:b/>
                                <w:sz w:val="16"/>
                                <w:szCs w:val="16"/>
                              </w:rPr>
                              <w:t>期間内に目標達成が可能な支援内容に</w:t>
                            </w:r>
                            <w:r w:rsidRPr="00105A77">
                              <w:rPr>
                                <w:rFonts w:ascii="ＭＳ ゴシック" w:eastAsia="ＭＳ ゴシック" w:hAnsi="ＭＳ ゴシック" w:hint="eastAsia"/>
                                <w:b/>
                                <w:sz w:val="16"/>
                                <w:szCs w:val="16"/>
                              </w:rPr>
                              <w:t>なっているか確認しましょう。</w:t>
                            </w:r>
                          </w:p>
                          <w:p w:rsidR="00743860" w:rsidRPr="00105A77" w:rsidRDefault="007438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・目標</w:t>
                            </w:r>
                            <w:r w:rsidRPr="00105A77">
                              <w:rPr>
                                <w:rFonts w:ascii="ＭＳ ゴシック" w:eastAsia="ＭＳ ゴシック" w:hAnsi="ＭＳ ゴシック"/>
                                <w:b/>
                                <w:sz w:val="16"/>
                                <w:szCs w:val="16"/>
                              </w:rPr>
                              <w:t>設定は本人にも評価ができ、達成が実感できるものになっているか</w:t>
                            </w:r>
                            <w:r w:rsidRPr="00105A77">
                              <w:rPr>
                                <w:rFonts w:ascii="ＭＳ ゴシック" w:eastAsia="ＭＳ ゴシック" w:hAnsi="ＭＳ ゴシック" w:hint="eastAsia"/>
                                <w:b/>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B7C98" id="角丸四角形 185" o:spid="_x0000_s1084" style="position:absolute;left:0;text-align:left;margin-left:428.15pt;margin-top:11.25pt;width:288.75pt;height:71.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" fillcolor="window" strokecolor="#2e74b5 [2404]" strokeweight="1.5pt">
                <v:stroke joinstyle="miter"/>
                <v:textbox>
                  <w:txbxContent>
                    <w:p w:rsidR="00743860" w:rsidRPr="00105A77" w:rsidRDefault="00743860" w:rsidP="009A05E1">
                      <w:pPr>
                        <w:spacing w:line="220" w:lineRule="exact"/>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・アセスメント</w:t>
                      </w:r>
                      <w:r w:rsidRPr="00105A77">
                        <w:rPr>
                          <w:rFonts w:ascii="ＭＳ ゴシック" w:eastAsia="ＭＳ ゴシック" w:hAnsi="ＭＳ ゴシック"/>
                          <w:b/>
                          <w:sz w:val="16"/>
                          <w:szCs w:val="16"/>
                        </w:rPr>
                        <w:t>時の改善見込みとケアプランが連動することが重要です。</w:t>
                      </w:r>
                    </w:p>
                    <w:p w:rsidR="00743860" w:rsidRPr="00105A77" w:rsidRDefault="007438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・課題を</w:t>
                      </w:r>
                      <w:r w:rsidRPr="00105A77">
                        <w:rPr>
                          <w:rFonts w:ascii="ＭＳ ゴシック" w:eastAsia="ＭＳ ゴシック" w:hAnsi="ＭＳ ゴシック"/>
                          <w:b/>
                          <w:sz w:val="16"/>
                          <w:szCs w:val="16"/>
                        </w:rPr>
                        <w:t>明確にした</w:t>
                      </w:r>
                      <w:r w:rsidRPr="00105A77">
                        <w:rPr>
                          <w:rFonts w:ascii="ＭＳ ゴシック" w:eastAsia="ＭＳ ゴシック" w:hAnsi="ＭＳ ゴシック" w:hint="eastAsia"/>
                          <w:b/>
                          <w:sz w:val="16"/>
                          <w:szCs w:val="16"/>
                        </w:rPr>
                        <w:t>上で目標を</w:t>
                      </w:r>
                      <w:r w:rsidRPr="00105A77">
                        <w:rPr>
                          <w:rFonts w:ascii="ＭＳ ゴシック" w:eastAsia="ＭＳ ゴシック" w:hAnsi="ＭＳ ゴシック"/>
                          <w:b/>
                          <w:sz w:val="16"/>
                          <w:szCs w:val="16"/>
                        </w:rPr>
                        <w:t>設定し、</w:t>
                      </w:r>
                      <w:r w:rsidRPr="00105A77">
                        <w:rPr>
                          <w:rFonts w:ascii="ＭＳ ゴシック" w:eastAsia="ＭＳ ゴシック" w:hAnsi="ＭＳ ゴシック" w:hint="eastAsia"/>
                          <w:b/>
                          <w:sz w:val="16"/>
                          <w:szCs w:val="16"/>
                        </w:rPr>
                        <w:t>設定された</w:t>
                      </w:r>
                      <w:r w:rsidRPr="00105A77">
                        <w:rPr>
                          <w:rFonts w:ascii="ＭＳ ゴシック" w:eastAsia="ＭＳ ゴシック" w:hAnsi="ＭＳ ゴシック"/>
                          <w:b/>
                          <w:sz w:val="16"/>
                          <w:szCs w:val="16"/>
                        </w:rPr>
                        <w:t>期間内に目標達成が可能な支援内容に</w:t>
                      </w:r>
                      <w:r w:rsidRPr="00105A77">
                        <w:rPr>
                          <w:rFonts w:ascii="ＭＳ ゴシック" w:eastAsia="ＭＳ ゴシック" w:hAnsi="ＭＳ ゴシック" w:hint="eastAsia"/>
                          <w:b/>
                          <w:sz w:val="16"/>
                          <w:szCs w:val="16"/>
                        </w:rPr>
                        <w:t>なっているか確認しましょう。</w:t>
                      </w:r>
                    </w:p>
                    <w:p w:rsidR="00743860" w:rsidRPr="00105A77" w:rsidRDefault="007438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・目標</w:t>
                      </w:r>
                      <w:r w:rsidRPr="00105A77">
                        <w:rPr>
                          <w:rFonts w:ascii="ＭＳ ゴシック" w:eastAsia="ＭＳ ゴシック" w:hAnsi="ＭＳ ゴシック"/>
                          <w:b/>
                          <w:sz w:val="16"/>
                          <w:szCs w:val="16"/>
                        </w:rPr>
                        <w:t>設定は本人にも評価ができ、達成が実感できるものになっているか</w:t>
                      </w:r>
                      <w:r w:rsidRPr="00105A77">
                        <w:rPr>
                          <w:rFonts w:ascii="ＭＳ ゴシック" w:eastAsia="ＭＳ ゴシック" w:hAnsi="ＭＳ ゴシック" w:hint="eastAsia"/>
                          <w:b/>
                          <w:sz w:val="16"/>
                          <w:szCs w:val="16"/>
                        </w:rPr>
                        <w:t>確認しましょう。</w:t>
                      </w:r>
                    </w:p>
                  </w:txbxContent>
                </v:textbox>
                <w10:wrap anchorx="margin"/>
              </v:roundrect>
            </w:pict>
          </mc:Fallback>
        </mc:AlternateContent>
      </w:r>
      <w:r w:rsidRPr="00CE60CE">
        <w:rPr>
          <w:noProof/>
        </w:rPr>
        <w:drawing>
          <wp:anchor distT="0" distB="0" distL="114300" distR="114300" simplePos="0" relativeHeight="251859968" behindDoc="1" locked="0" layoutInCell="1" allowOverlap="1" wp14:anchorId="23CF4F92" wp14:editId="632C615D">
            <wp:simplePos x="0" y="0"/>
            <wp:positionH relativeFrom="column">
              <wp:posOffset>603885</wp:posOffset>
            </wp:positionH>
            <wp:positionV relativeFrom="paragraph">
              <wp:posOffset>125730</wp:posOffset>
            </wp:positionV>
            <wp:extent cx="8044815" cy="5554345"/>
            <wp:effectExtent l="0" t="0" r="0" b="825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44815" cy="555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Default="009A05E1" w:rsidP="009A05E1"/>
    <w:p w:rsidR="009A05E1" w:rsidRDefault="009A05E1" w:rsidP="009A05E1">
      <w:r>
        <w:rPr>
          <w:noProof/>
        </w:rPr>
        <mc:AlternateContent>
          <mc:Choice Requires="wps">
            <w:drawing>
              <wp:anchor distT="0" distB="0" distL="114300" distR="114300" simplePos="0" relativeHeight="251863040" behindDoc="0" locked="0" layoutInCell="1" allowOverlap="1" wp14:anchorId="38A01802" wp14:editId="70C5DBCA">
                <wp:simplePos x="0" y="0"/>
                <wp:positionH relativeFrom="column">
                  <wp:posOffset>2519221</wp:posOffset>
                </wp:positionH>
                <wp:positionV relativeFrom="paragraph">
                  <wp:posOffset>26346</wp:posOffset>
                </wp:positionV>
                <wp:extent cx="2918298" cy="563772"/>
                <wp:effectExtent l="38100" t="0" r="15875" b="84455"/>
                <wp:wrapNone/>
                <wp:docPr id="187" name="直線矢印コネクタ 187"/>
                <wp:cNvGraphicFramePr/>
                <a:graphic xmlns:a="http://schemas.openxmlformats.org/drawingml/2006/main">
                  <a:graphicData uri="http://schemas.microsoft.com/office/word/2010/wordprocessingShape">
                    <wps:wsp>
                      <wps:cNvCnPr/>
                      <wps:spPr>
                        <a:xfrm flipH="1">
                          <a:off x="0" y="0"/>
                          <a:ext cx="2918298" cy="563772"/>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89A38" id="直線矢印コネクタ 187" o:spid="_x0000_s1026" type="#_x0000_t32" style="position:absolute;left:0;text-align:left;margin-left:198.35pt;margin-top:2.05pt;width:229.8pt;height:44.4pt;flip:x;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62016" behindDoc="0" locked="0" layoutInCell="1" allowOverlap="1" wp14:anchorId="718DD721" wp14:editId="69830BD7">
                <wp:simplePos x="0" y="0"/>
                <wp:positionH relativeFrom="column">
                  <wp:posOffset>4931680</wp:posOffset>
                </wp:positionH>
                <wp:positionV relativeFrom="paragraph">
                  <wp:posOffset>31210</wp:posOffset>
                </wp:positionV>
                <wp:extent cx="505839" cy="525293"/>
                <wp:effectExtent l="38100" t="0" r="27940" b="65405"/>
                <wp:wrapNone/>
                <wp:docPr id="186" name="直線矢印コネクタ 186"/>
                <wp:cNvGraphicFramePr/>
                <a:graphic xmlns:a="http://schemas.openxmlformats.org/drawingml/2006/main">
                  <a:graphicData uri="http://schemas.microsoft.com/office/word/2010/wordprocessingShape">
                    <wps:wsp>
                      <wps:cNvCnPr/>
                      <wps:spPr>
                        <a:xfrm flipH="1">
                          <a:off x="0" y="0"/>
                          <a:ext cx="505839" cy="525293"/>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190EE" id="直線矢印コネクタ 186" o:spid="_x0000_s1026" type="#_x0000_t32" style="position:absolute;left:0;text-align:left;margin-left:388.3pt;margin-top:2.45pt;width:39.85pt;height:41.3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76352" behindDoc="0" locked="0" layoutInCell="1" allowOverlap="1" wp14:anchorId="636A24E0" wp14:editId="7A15832F">
                <wp:simplePos x="0" y="0"/>
                <wp:positionH relativeFrom="column">
                  <wp:posOffset>914157</wp:posOffset>
                </wp:positionH>
                <wp:positionV relativeFrom="paragraph">
                  <wp:posOffset>74984</wp:posOffset>
                </wp:positionV>
                <wp:extent cx="1566153" cy="107004"/>
                <wp:effectExtent l="19050" t="19050" r="15240" b="26670"/>
                <wp:wrapNone/>
                <wp:docPr id="57" name="正方形/長方形 57"/>
                <wp:cNvGraphicFramePr/>
                <a:graphic xmlns:a="http://schemas.openxmlformats.org/drawingml/2006/main">
                  <a:graphicData uri="http://schemas.microsoft.com/office/word/2010/wordprocessingShape">
                    <wps:wsp>
                      <wps:cNvSpPr/>
                      <wps:spPr>
                        <a:xfrm>
                          <a:off x="0" y="0"/>
                          <a:ext cx="1566153" cy="107004"/>
                        </a:xfrm>
                        <a:prstGeom prst="rect">
                          <a:avLst/>
                        </a:prstGeom>
                        <a:noFill/>
                        <a:ln w="28575">
                          <a:solidFill>
                            <a:schemeClr val="accent1">
                              <a:lumMod val="7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3AFCE" id="正方形/長方形 57" o:spid="_x0000_s1026" style="position:absolute;left:0;text-align:left;margin-left:1in;margin-top:5.9pt;width:123.3pt;height:8.4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" filled="f" strokecolor="#2e74b5 [2404]" strokeweight="2.25pt"/>
            </w:pict>
          </mc:Fallback>
        </mc:AlternateContent>
      </w:r>
    </w:p>
    <w:p w:rsidR="009A05E1" w:rsidRDefault="009A05E1" w:rsidP="009A05E1">
      <w:r>
        <w:rPr>
          <w:noProof/>
        </w:rPr>
        <mc:AlternateContent>
          <mc:Choice Requires="wps">
            <w:drawing>
              <wp:anchor distT="0" distB="0" distL="114300" distR="114300" simplePos="0" relativeHeight="251877376" behindDoc="1" locked="0" layoutInCell="1" allowOverlap="1" wp14:anchorId="26568BCD" wp14:editId="613DF656">
                <wp:simplePos x="0" y="0"/>
                <wp:positionH relativeFrom="column">
                  <wp:posOffset>4241016</wp:posOffset>
                </wp:positionH>
                <wp:positionV relativeFrom="paragraph">
                  <wp:posOffset>79848</wp:posOffset>
                </wp:positionV>
                <wp:extent cx="1031132" cy="3190672"/>
                <wp:effectExtent l="19050" t="19050" r="17145" b="10160"/>
                <wp:wrapNone/>
                <wp:docPr id="58" name="正方形/長方形 58"/>
                <wp:cNvGraphicFramePr/>
                <a:graphic xmlns:a="http://schemas.openxmlformats.org/drawingml/2006/main">
                  <a:graphicData uri="http://schemas.microsoft.com/office/word/2010/wordprocessingShape">
                    <wps:wsp>
                      <wps:cNvSpPr/>
                      <wps:spPr>
                        <a:xfrm>
                          <a:off x="0" y="0"/>
                          <a:ext cx="1031132" cy="3190672"/>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A94A0" id="正方形/長方形 58" o:spid="_x0000_s1026" style="position:absolute;left:0;text-align:left;margin-left:333.95pt;margin-top:6.3pt;width:81.2pt;height:251.25pt;z-index:-25143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" filled="f" strokecolor="#2e74b5 [2404]" strokeweight="2.25p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69184" behindDoc="0" locked="0" layoutInCell="1" allowOverlap="1" wp14:anchorId="21202A4B" wp14:editId="6A034C0C">
                <wp:simplePos x="0" y="0"/>
                <wp:positionH relativeFrom="column">
                  <wp:posOffset>2694319</wp:posOffset>
                </wp:positionH>
                <wp:positionV relativeFrom="paragraph">
                  <wp:posOffset>31210</wp:posOffset>
                </wp:positionV>
                <wp:extent cx="116731" cy="418289"/>
                <wp:effectExtent l="0" t="38100" r="55245" b="20320"/>
                <wp:wrapNone/>
                <wp:docPr id="193" name="直線矢印コネクタ 193"/>
                <wp:cNvGraphicFramePr/>
                <a:graphic xmlns:a="http://schemas.openxmlformats.org/drawingml/2006/main">
                  <a:graphicData uri="http://schemas.microsoft.com/office/word/2010/wordprocessingShape">
                    <wps:wsp>
                      <wps:cNvCnPr/>
                      <wps:spPr>
                        <a:xfrm flipV="1">
                          <a:off x="0" y="0"/>
                          <a:ext cx="116731" cy="418289"/>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F83F1" id="直線矢印コネクタ 193" o:spid="_x0000_s1026" type="#_x0000_t32" style="position:absolute;left:0;text-align:left;margin-left:212.15pt;margin-top:2.45pt;width:9.2pt;height:32.9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71232" behindDoc="0" locked="0" layoutInCell="1" allowOverlap="1" wp14:anchorId="1B89492B" wp14:editId="7CC8C42B">
                <wp:simplePos x="0" y="0"/>
                <wp:positionH relativeFrom="column">
                  <wp:posOffset>4902497</wp:posOffset>
                </wp:positionH>
                <wp:positionV relativeFrom="paragraph">
                  <wp:posOffset>65256</wp:posOffset>
                </wp:positionV>
                <wp:extent cx="97277" cy="214009"/>
                <wp:effectExtent l="38100" t="38100" r="36195" b="14605"/>
                <wp:wrapNone/>
                <wp:docPr id="195" name="直線矢印コネクタ 195"/>
                <wp:cNvGraphicFramePr/>
                <a:graphic xmlns:a="http://schemas.openxmlformats.org/drawingml/2006/main">
                  <a:graphicData uri="http://schemas.microsoft.com/office/word/2010/wordprocessingShape">
                    <wps:wsp>
                      <wps:cNvCnPr/>
                      <wps:spPr>
                        <a:xfrm flipH="1" flipV="1">
                          <a:off x="0" y="0"/>
                          <a:ext cx="97277" cy="214009"/>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38A871" id="直線矢印コネクタ 195" o:spid="_x0000_s1026" type="#_x0000_t32" style="position:absolute;left:0;text-align:left;margin-left:386pt;margin-top:5.15pt;width:7.65pt;height:16.85pt;flip:x 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" strokecolor="#2e74b5 [2404]" strokeweight="1.5pt">
                <v:stroke endarrow="block" joinstyle="miter"/>
              </v:shape>
            </w:pict>
          </mc:Fallback>
        </mc:AlternateContent>
      </w:r>
      <w:r>
        <w:rPr>
          <w:noProof/>
        </w:rPr>
        <mc:AlternateContent>
          <mc:Choice Requires="wps">
            <w:drawing>
              <wp:anchor distT="0" distB="0" distL="114300" distR="114300" simplePos="0" relativeHeight="251868160" behindDoc="0" locked="0" layoutInCell="1" allowOverlap="1" wp14:anchorId="3D1AA5C0" wp14:editId="4255819B">
                <wp:simplePos x="0" y="0"/>
                <wp:positionH relativeFrom="margin">
                  <wp:posOffset>1614291</wp:posOffset>
                </wp:positionH>
                <wp:positionV relativeFrom="page">
                  <wp:posOffset>3286625</wp:posOffset>
                </wp:positionV>
                <wp:extent cx="1449421" cy="573932"/>
                <wp:effectExtent l="0" t="0" r="17780" b="17145"/>
                <wp:wrapNone/>
                <wp:docPr id="192" name="角丸四角形 192"/>
                <wp:cNvGraphicFramePr/>
                <a:graphic xmlns:a="http://schemas.openxmlformats.org/drawingml/2006/main">
                  <a:graphicData uri="http://schemas.microsoft.com/office/word/2010/wordprocessingShape">
                    <wps:wsp>
                      <wps:cNvSpPr/>
                      <wps:spPr>
                        <a:xfrm>
                          <a:off x="0" y="0"/>
                          <a:ext cx="1449421" cy="573932"/>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0505C9"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課題の抽出が</w:t>
                            </w:r>
                            <w:r w:rsidRPr="000505C9">
                              <w:rPr>
                                <w:rFonts w:ascii="ＭＳ ゴシック" w:eastAsia="ＭＳ ゴシック" w:hAnsi="ＭＳ ゴシック"/>
                                <w:b/>
                                <w:sz w:val="16"/>
                                <w:szCs w:val="16"/>
                              </w:rPr>
                              <w:t>適切か</w:t>
                            </w:r>
                          </w:p>
                          <w:p w:rsidR="00743860" w:rsidRPr="000505C9"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（課題ではなく状態像の</w:t>
                            </w:r>
                          </w:p>
                          <w:p w:rsidR="00743860" w:rsidRPr="008854CA"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記述になって</w:t>
                            </w:r>
                            <w:r w:rsidRPr="000505C9">
                              <w:rPr>
                                <w:rFonts w:ascii="ＭＳ ゴシック" w:eastAsia="ＭＳ ゴシック" w:hAnsi="ＭＳ ゴシック"/>
                                <w:b/>
                                <w:sz w:val="16"/>
                                <w:szCs w:val="16"/>
                              </w:rPr>
                              <w:t>いないか</w:t>
                            </w:r>
                            <w:r w:rsidRPr="000505C9">
                              <w:rPr>
                                <w:rFonts w:ascii="ＭＳ ゴシック" w:eastAsia="ＭＳ ゴシック" w:hAnsi="ＭＳ ゴシック" w:hint="eastAsia"/>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AA5C0" id="角丸四角形 192" o:spid="_x0000_s1085" style="position:absolute;left:0;text-align:left;margin-left:127.1pt;margin-top:258.8pt;width:114.15pt;height:45.2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" fillcolor="window" strokecolor="#2e74b5 [2404]" strokeweight="1.5pt">
                <v:stroke joinstyle="miter"/>
                <v:textbox>
                  <w:txbxContent>
                    <w:p w:rsidR="00743860" w:rsidRPr="000505C9"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課題の抽出が</w:t>
                      </w:r>
                      <w:r w:rsidRPr="000505C9">
                        <w:rPr>
                          <w:rFonts w:ascii="ＭＳ ゴシック" w:eastAsia="ＭＳ ゴシック" w:hAnsi="ＭＳ ゴシック"/>
                          <w:b/>
                          <w:sz w:val="16"/>
                          <w:szCs w:val="16"/>
                        </w:rPr>
                        <w:t>適切か</w:t>
                      </w:r>
                    </w:p>
                    <w:p w:rsidR="00743860" w:rsidRPr="000505C9"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（課題ではなく状態像の</w:t>
                      </w:r>
                    </w:p>
                    <w:p w:rsidR="00743860" w:rsidRPr="008854CA"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記述になって</w:t>
                      </w:r>
                      <w:r w:rsidRPr="000505C9">
                        <w:rPr>
                          <w:rFonts w:ascii="ＭＳ ゴシック" w:eastAsia="ＭＳ ゴシック" w:hAnsi="ＭＳ ゴシック"/>
                          <w:b/>
                          <w:sz w:val="16"/>
                          <w:szCs w:val="16"/>
                        </w:rPr>
                        <w:t>いないか</w:t>
                      </w:r>
                      <w:r w:rsidRPr="000505C9">
                        <w:rPr>
                          <w:rFonts w:ascii="ＭＳ ゴシック" w:eastAsia="ＭＳ ゴシック" w:hAnsi="ＭＳ ゴシック" w:hint="eastAsia"/>
                          <w:b/>
                          <w:sz w:val="16"/>
                          <w:szCs w:val="16"/>
                        </w:rPr>
                        <w:t>）</w:t>
                      </w:r>
                    </w:p>
                  </w:txbxContent>
                </v:textbox>
                <w10:wrap anchorx="margin" anchory="page"/>
              </v:roundrect>
            </w:pict>
          </mc:Fallback>
        </mc:AlternateContent>
      </w:r>
    </w:p>
    <w:p w:rsidR="009A05E1" w:rsidRDefault="009A05E1" w:rsidP="009A05E1">
      <w:r>
        <w:rPr>
          <w:noProof/>
        </w:rPr>
        <mc:AlternateContent>
          <mc:Choice Requires="wps">
            <w:drawing>
              <wp:anchor distT="0" distB="0" distL="114300" distR="114300" simplePos="0" relativeHeight="251870208" behindDoc="0" locked="0" layoutInCell="1" allowOverlap="1" wp14:anchorId="6559DC64" wp14:editId="4368D44D">
                <wp:simplePos x="0" y="0"/>
                <wp:positionH relativeFrom="margin">
                  <wp:posOffset>4561772</wp:posOffset>
                </wp:positionH>
                <wp:positionV relativeFrom="page">
                  <wp:posOffset>3355610</wp:posOffset>
                </wp:positionV>
                <wp:extent cx="1916349" cy="535022"/>
                <wp:effectExtent l="0" t="0" r="27305" b="17780"/>
                <wp:wrapNone/>
                <wp:docPr id="194" name="角丸四角形 194"/>
                <wp:cNvGraphicFramePr/>
                <a:graphic xmlns:a="http://schemas.openxmlformats.org/drawingml/2006/main">
                  <a:graphicData uri="http://schemas.microsoft.com/office/word/2010/wordprocessingShape">
                    <wps:wsp>
                      <wps:cNvSpPr/>
                      <wps:spPr>
                        <a:xfrm>
                          <a:off x="0" y="0"/>
                          <a:ext cx="1916349" cy="535022"/>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0505C9" w:rsidRDefault="00743860" w:rsidP="009A05E1">
                            <w:pPr>
                              <w:spacing w:line="200" w:lineRule="exact"/>
                              <w:ind w:left="161" w:hangingChars="100" w:hanging="161"/>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w:t>
                            </w:r>
                            <w:r w:rsidRPr="000505C9">
                              <w:rPr>
                                <w:rFonts w:ascii="ＭＳ ゴシック" w:eastAsia="ＭＳ ゴシック" w:hAnsi="ＭＳ ゴシック"/>
                                <w:b/>
                                <w:sz w:val="16"/>
                                <w:szCs w:val="16"/>
                              </w:rPr>
                              <w:t>課題に対して適切で</w:t>
                            </w:r>
                            <w:r w:rsidRPr="000505C9">
                              <w:rPr>
                                <w:rFonts w:ascii="ＭＳ ゴシック" w:eastAsia="ＭＳ ゴシック" w:hAnsi="ＭＳ ゴシック" w:hint="eastAsia"/>
                                <w:b/>
                                <w:sz w:val="16"/>
                                <w:szCs w:val="16"/>
                              </w:rPr>
                              <w:t>具体的な</w:t>
                            </w:r>
                            <w:r w:rsidRPr="000505C9">
                              <w:rPr>
                                <w:rFonts w:ascii="ＭＳ ゴシック" w:eastAsia="ＭＳ ゴシック" w:hAnsi="ＭＳ ゴシック"/>
                                <w:b/>
                                <w:sz w:val="16"/>
                                <w:szCs w:val="16"/>
                              </w:rPr>
                              <w:t>設定ができているか</w:t>
                            </w:r>
                          </w:p>
                          <w:p w:rsidR="00743860" w:rsidRPr="008854CA"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・優先順位が</w:t>
                            </w:r>
                            <w:r w:rsidRPr="000505C9">
                              <w:rPr>
                                <w:rFonts w:ascii="ＭＳ ゴシック" w:eastAsia="ＭＳ ゴシック" w:hAnsi="ＭＳ ゴシック"/>
                                <w:b/>
                                <w:sz w:val="16"/>
                                <w:szCs w:val="16"/>
                              </w:rPr>
                              <w:t>付けら</w:t>
                            </w:r>
                            <w:r w:rsidRPr="000505C9">
                              <w:rPr>
                                <w:rFonts w:ascii="ＭＳ ゴシック" w:eastAsia="ＭＳ ゴシック" w:hAnsi="ＭＳ ゴシック" w:hint="eastAsia"/>
                                <w:b/>
                                <w:sz w:val="16"/>
                                <w:szCs w:val="16"/>
                              </w:rPr>
                              <w:t>れる</w:t>
                            </w:r>
                            <w:r w:rsidRPr="000505C9">
                              <w:rPr>
                                <w:rFonts w:ascii="ＭＳ ゴシック" w:eastAsia="ＭＳ ゴシック" w:hAnsi="ＭＳ ゴシック"/>
                                <w:b/>
                                <w:sz w:val="16"/>
                                <w:szCs w:val="16"/>
                              </w:rPr>
                              <w:t>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9DC64" id="角丸四角形 194" o:spid="_x0000_s1086" style="position:absolute;left:0;text-align:left;margin-left:359.2pt;margin-top:264.2pt;width:150.9pt;height:42.1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" fillcolor="window" strokecolor="#2e74b5 [2404]" strokeweight="1.5pt">
                <v:stroke joinstyle="miter"/>
                <v:textbox>
                  <w:txbxContent>
                    <w:p w:rsidR="00743860" w:rsidRPr="000505C9" w:rsidRDefault="00743860" w:rsidP="009A05E1">
                      <w:pPr>
                        <w:spacing w:line="200" w:lineRule="exact"/>
                        <w:ind w:left="161" w:hangingChars="100" w:hanging="161"/>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w:t>
                      </w:r>
                      <w:r w:rsidRPr="000505C9">
                        <w:rPr>
                          <w:rFonts w:ascii="ＭＳ ゴシック" w:eastAsia="ＭＳ ゴシック" w:hAnsi="ＭＳ ゴシック"/>
                          <w:b/>
                          <w:sz w:val="16"/>
                          <w:szCs w:val="16"/>
                        </w:rPr>
                        <w:t>課題に対して適切で</w:t>
                      </w:r>
                      <w:r w:rsidRPr="000505C9">
                        <w:rPr>
                          <w:rFonts w:ascii="ＭＳ ゴシック" w:eastAsia="ＭＳ ゴシック" w:hAnsi="ＭＳ ゴシック" w:hint="eastAsia"/>
                          <w:b/>
                          <w:sz w:val="16"/>
                          <w:szCs w:val="16"/>
                        </w:rPr>
                        <w:t>具体的な</w:t>
                      </w:r>
                      <w:r w:rsidRPr="000505C9">
                        <w:rPr>
                          <w:rFonts w:ascii="ＭＳ ゴシック" w:eastAsia="ＭＳ ゴシック" w:hAnsi="ＭＳ ゴシック"/>
                          <w:b/>
                          <w:sz w:val="16"/>
                          <w:szCs w:val="16"/>
                        </w:rPr>
                        <w:t>設定ができているか</w:t>
                      </w:r>
                    </w:p>
                    <w:p w:rsidR="00743860" w:rsidRPr="008854CA"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・優先順位が</w:t>
                      </w:r>
                      <w:r w:rsidRPr="000505C9">
                        <w:rPr>
                          <w:rFonts w:ascii="ＭＳ ゴシック" w:eastAsia="ＭＳ ゴシック" w:hAnsi="ＭＳ ゴシック"/>
                          <w:b/>
                          <w:sz w:val="16"/>
                          <w:szCs w:val="16"/>
                        </w:rPr>
                        <w:t>付けら</w:t>
                      </w:r>
                      <w:r w:rsidRPr="000505C9">
                        <w:rPr>
                          <w:rFonts w:ascii="ＭＳ ゴシック" w:eastAsia="ＭＳ ゴシック" w:hAnsi="ＭＳ ゴシック" w:hint="eastAsia"/>
                          <w:b/>
                          <w:sz w:val="16"/>
                          <w:szCs w:val="16"/>
                        </w:rPr>
                        <w:t>れる</w:t>
                      </w:r>
                      <w:r w:rsidRPr="000505C9">
                        <w:rPr>
                          <w:rFonts w:ascii="ＭＳ ゴシック" w:eastAsia="ＭＳ ゴシック" w:hAnsi="ＭＳ ゴシック"/>
                          <w:b/>
                          <w:sz w:val="16"/>
                          <w:szCs w:val="16"/>
                        </w:rPr>
                        <w:t>か</w:t>
                      </w:r>
                    </w:p>
                  </w:txbxContent>
                </v:textbox>
                <w10:wrap anchorx="margin" anchory="page"/>
              </v:roundrect>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67136" behindDoc="0" locked="0" layoutInCell="1" allowOverlap="1" wp14:anchorId="27A55DFF" wp14:editId="0E13D92E">
                <wp:simplePos x="0" y="0"/>
                <wp:positionH relativeFrom="column">
                  <wp:posOffset>1254625</wp:posOffset>
                </wp:positionH>
                <wp:positionV relativeFrom="paragraph">
                  <wp:posOffset>220899</wp:posOffset>
                </wp:positionV>
                <wp:extent cx="350196" cy="642025"/>
                <wp:effectExtent l="38100" t="38100" r="31115" b="24765"/>
                <wp:wrapNone/>
                <wp:docPr id="191" name="直線矢印コネクタ 191"/>
                <wp:cNvGraphicFramePr/>
                <a:graphic xmlns:a="http://schemas.openxmlformats.org/drawingml/2006/main">
                  <a:graphicData uri="http://schemas.microsoft.com/office/word/2010/wordprocessingShape">
                    <wps:wsp>
                      <wps:cNvCnPr/>
                      <wps:spPr>
                        <a:xfrm flipH="1" flipV="1">
                          <a:off x="0" y="0"/>
                          <a:ext cx="350196" cy="6420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0980C" id="直線矢印コネクタ 191" o:spid="_x0000_s1026" type="#_x0000_t32" style="position:absolute;left:0;text-align:left;margin-left:98.8pt;margin-top:17.4pt;width:27.55pt;height:50.55pt;flip:x 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" strokecolor="#2e74b5 [2404]" strokeweight="1.5pt">
                <v:stroke endarrow="block" joinstyle="miter"/>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66112" behindDoc="0" locked="0" layoutInCell="1" allowOverlap="1" wp14:anchorId="2A7F6F83" wp14:editId="75E5B819">
                <wp:simplePos x="0" y="0"/>
                <wp:positionH relativeFrom="margin">
                  <wp:posOffset>1595093</wp:posOffset>
                </wp:positionH>
                <wp:positionV relativeFrom="page">
                  <wp:posOffset>4679004</wp:posOffset>
                </wp:positionV>
                <wp:extent cx="1390650" cy="272375"/>
                <wp:effectExtent l="0" t="0" r="19050" b="13970"/>
                <wp:wrapNone/>
                <wp:docPr id="190" name="角丸四角形 190"/>
                <wp:cNvGraphicFramePr/>
                <a:graphic xmlns:a="http://schemas.openxmlformats.org/drawingml/2006/main">
                  <a:graphicData uri="http://schemas.microsoft.com/office/word/2010/wordprocessingShape">
                    <wps:wsp>
                      <wps:cNvSpPr/>
                      <wps:spPr>
                        <a:xfrm>
                          <a:off x="0" y="0"/>
                          <a:ext cx="1390650" cy="27237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0505C9" w:rsidRDefault="00743860" w:rsidP="009A05E1">
                            <w:pPr>
                              <w:jc w:val="center"/>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生活</w:t>
                            </w:r>
                            <w:r w:rsidRPr="000505C9">
                              <w:rPr>
                                <w:rFonts w:ascii="ＭＳ ゴシック" w:eastAsia="ＭＳ ゴシック" w:hAnsi="ＭＳ ゴシック"/>
                                <w:b/>
                                <w:sz w:val="16"/>
                                <w:szCs w:val="16"/>
                              </w:rPr>
                              <w:t>機能評価との</w:t>
                            </w:r>
                            <w:r w:rsidRPr="000505C9">
                              <w:rPr>
                                <w:rFonts w:ascii="ＭＳ ゴシック" w:eastAsia="ＭＳ ゴシック" w:hAnsi="ＭＳ ゴシック" w:hint="eastAsia"/>
                                <w:b/>
                                <w:sz w:val="16"/>
                                <w:szCs w:val="16"/>
                              </w:rPr>
                              <w:t>整合性</w:t>
                            </w:r>
                          </w:p>
                          <w:p w:rsidR="00743860" w:rsidRPr="008854CA" w:rsidRDefault="00743860" w:rsidP="009A05E1">
                            <w:pPr>
                              <w:spacing w:line="220" w:lineRule="exact"/>
                              <w:jc w:val="left"/>
                              <w:rPr>
                                <w:rFonts w:ascii="ＭＳ ゴシック" w:eastAsia="ＭＳ ゴシック" w:hAnsi="ＭＳ ゴシック"/>
                                <w:b/>
                                <w:sz w:val="16"/>
                                <w:szCs w:val="16"/>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F6F83" id="角丸四角形 190" o:spid="_x0000_s1087" style="position:absolute;left:0;text-align:left;margin-left:125.6pt;margin-top:368.45pt;width:109.5pt;height:21.4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" fillcolor="window" strokecolor="#2e74b5 [2404]" strokeweight="1.5pt">
                <v:stroke joinstyle="miter"/>
                <v:textbox inset=",0">
                  <w:txbxContent>
                    <w:p w:rsidR="00743860" w:rsidRPr="000505C9" w:rsidRDefault="00743860" w:rsidP="009A05E1">
                      <w:pPr>
                        <w:jc w:val="center"/>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生活</w:t>
                      </w:r>
                      <w:r w:rsidRPr="000505C9">
                        <w:rPr>
                          <w:rFonts w:ascii="ＭＳ ゴシック" w:eastAsia="ＭＳ ゴシック" w:hAnsi="ＭＳ ゴシック"/>
                          <w:b/>
                          <w:sz w:val="16"/>
                          <w:szCs w:val="16"/>
                        </w:rPr>
                        <w:t>機能評価との</w:t>
                      </w:r>
                      <w:r w:rsidRPr="000505C9">
                        <w:rPr>
                          <w:rFonts w:ascii="ＭＳ ゴシック" w:eastAsia="ＭＳ ゴシック" w:hAnsi="ＭＳ ゴシック" w:hint="eastAsia"/>
                          <w:b/>
                          <w:sz w:val="16"/>
                          <w:szCs w:val="16"/>
                        </w:rPr>
                        <w:t>整合性</w:t>
                      </w:r>
                    </w:p>
                    <w:p w:rsidR="00743860" w:rsidRPr="008854CA" w:rsidRDefault="00743860" w:rsidP="009A05E1">
                      <w:pPr>
                        <w:spacing w:line="220" w:lineRule="exact"/>
                        <w:jc w:val="left"/>
                        <w:rPr>
                          <w:rFonts w:ascii="ＭＳ ゴシック" w:eastAsia="ＭＳ ゴシック" w:hAnsi="ＭＳ ゴシック"/>
                          <w:b/>
                          <w:sz w:val="16"/>
                          <w:szCs w:val="16"/>
                        </w:rPr>
                      </w:pPr>
                    </w:p>
                  </w:txbxContent>
                </v:textbox>
                <w10:wrap anchorx="margin" anchory="page"/>
              </v:roundrect>
            </w:pict>
          </mc:Fallback>
        </mc:AlternateContent>
      </w:r>
      <w:r>
        <w:rPr>
          <w:noProof/>
        </w:rPr>
        <mc:AlternateContent>
          <mc:Choice Requires="wps">
            <w:drawing>
              <wp:anchor distT="0" distB="0" distL="114300" distR="114300" simplePos="0" relativeHeight="251875328" behindDoc="0" locked="0" layoutInCell="1" allowOverlap="1" wp14:anchorId="08D48A2D" wp14:editId="5CC593D2">
                <wp:simplePos x="0" y="0"/>
                <wp:positionH relativeFrom="column">
                  <wp:posOffset>6760480</wp:posOffset>
                </wp:positionH>
                <wp:positionV relativeFrom="paragraph">
                  <wp:posOffset>11754</wp:posOffset>
                </wp:positionV>
                <wp:extent cx="165370" cy="272375"/>
                <wp:effectExtent l="0" t="38100" r="63500" b="33020"/>
                <wp:wrapNone/>
                <wp:docPr id="199" name="直線矢印コネクタ 199"/>
                <wp:cNvGraphicFramePr/>
                <a:graphic xmlns:a="http://schemas.openxmlformats.org/drawingml/2006/main">
                  <a:graphicData uri="http://schemas.microsoft.com/office/word/2010/wordprocessingShape">
                    <wps:wsp>
                      <wps:cNvCnPr/>
                      <wps:spPr>
                        <a:xfrm flipV="1">
                          <a:off x="0" y="0"/>
                          <a:ext cx="165370" cy="27237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43479" id="直線矢印コネクタ 199" o:spid="_x0000_s1026" type="#_x0000_t32" style="position:absolute;left:0;text-align:left;margin-left:532.3pt;margin-top:.95pt;width:13pt;height:21.45pt;flip: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72256" behindDoc="0" locked="0" layoutInCell="1" allowOverlap="1" wp14:anchorId="22C4D754" wp14:editId="7485648A">
                <wp:simplePos x="0" y="0"/>
                <wp:positionH relativeFrom="margin">
                  <wp:posOffset>3723992</wp:posOffset>
                </wp:positionH>
                <wp:positionV relativeFrom="page">
                  <wp:posOffset>5027578</wp:posOffset>
                </wp:positionV>
                <wp:extent cx="1663065" cy="466725"/>
                <wp:effectExtent l="0" t="0" r="13335" b="28575"/>
                <wp:wrapNone/>
                <wp:docPr id="196" name="角丸四角形 196"/>
                <wp:cNvGraphicFramePr/>
                <a:graphic xmlns:a="http://schemas.openxmlformats.org/drawingml/2006/main">
                  <a:graphicData uri="http://schemas.microsoft.com/office/word/2010/wordprocessingShape">
                    <wps:wsp>
                      <wps:cNvSpPr/>
                      <wps:spPr>
                        <a:xfrm>
                          <a:off x="0" y="0"/>
                          <a:ext cx="1663065" cy="46672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8854CA" w:rsidRDefault="00743860" w:rsidP="009A05E1">
                            <w:pPr>
                              <w:spacing w:line="24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事後予測の</w:t>
                            </w:r>
                            <w:r w:rsidRPr="000505C9">
                              <w:rPr>
                                <w:rFonts w:ascii="ＭＳ ゴシック" w:eastAsia="ＭＳ ゴシック" w:hAnsi="ＭＳ ゴシック"/>
                                <w:b/>
                                <w:sz w:val="16"/>
                                <w:szCs w:val="16"/>
                              </w:rPr>
                              <w:t>改善可能な項目が</w:t>
                            </w:r>
                            <w:r w:rsidRPr="000505C9">
                              <w:rPr>
                                <w:rFonts w:ascii="ＭＳ ゴシック" w:eastAsia="ＭＳ ゴシック" w:hAnsi="ＭＳ ゴシック" w:hint="eastAsia"/>
                                <w:b/>
                                <w:sz w:val="16"/>
                                <w:szCs w:val="16"/>
                              </w:rPr>
                              <w:t>記載されているか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4D754" id="角丸四角形 196" o:spid="_x0000_s1088" style="position:absolute;left:0;text-align:left;margin-left:293.25pt;margin-top:395.85pt;width:130.95pt;height:36.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" fillcolor="window" strokecolor="#2e74b5 [2404]" strokeweight="1.5pt">
                <v:stroke joinstyle="miter"/>
                <v:textbox>
                  <w:txbxContent>
                    <w:p w:rsidR="00743860" w:rsidRPr="008854CA" w:rsidRDefault="00743860" w:rsidP="009A05E1">
                      <w:pPr>
                        <w:spacing w:line="24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事後予測の</w:t>
                      </w:r>
                      <w:r w:rsidRPr="000505C9">
                        <w:rPr>
                          <w:rFonts w:ascii="ＭＳ ゴシック" w:eastAsia="ＭＳ ゴシック" w:hAnsi="ＭＳ ゴシック"/>
                          <w:b/>
                          <w:sz w:val="16"/>
                          <w:szCs w:val="16"/>
                        </w:rPr>
                        <w:t>改善可能な項目が</w:t>
                      </w:r>
                      <w:r w:rsidRPr="000505C9">
                        <w:rPr>
                          <w:rFonts w:ascii="ＭＳ ゴシック" w:eastAsia="ＭＳ ゴシック" w:hAnsi="ＭＳ ゴシック" w:hint="eastAsia"/>
                          <w:b/>
                          <w:sz w:val="16"/>
                          <w:szCs w:val="16"/>
                        </w:rPr>
                        <w:t>記載されているか</w:t>
                      </w:r>
                    </w:p>
                  </w:txbxContent>
                </v:textbox>
                <w10:wrap anchorx="margin" anchory="page"/>
              </v:roundrect>
            </w:pict>
          </mc:Fallback>
        </mc:AlternateContent>
      </w:r>
      <w:r>
        <w:rPr>
          <w:noProof/>
        </w:rPr>
        <mc:AlternateContent>
          <mc:Choice Requires="wps">
            <w:drawing>
              <wp:anchor distT="0" distB="0" distL="114300" distR="114300" simplePos="0" relativeHeight="251874304" behindDoc="0" locked="0" layoutInCell="1" allowOverlap="1" wp14:anchorId="3C6EF6B9" wp14:editId="07FBE2F7">
                <wp:simplePos x="0" y="0"/>
                <wp:positionH relativeFrom="margin">
                  <wp:posOffset>6118198</wp:posOffset>
                </wp:positionH>
                <wp:positionV relativeFrom="page">
                  <wp:posOffset>4950946</wp:posOffset>
                </wp:positionV>
                <wp:extent cx="2120629" cy="564205"/>
                <wp:effectExtent l="0" t="0" r="13335" b="26670"/>
                <wp:wrapNone/>
                <wp:docPr id="198" name="角丸四角形 198"/>
                <wp:cNvGraphicFramePr/>
                <a:graphic xmlns:a="http://schemas.openxmlformats.org/drawingml/2006/main">
                  <a:graphicData uri="http://schemas.microsoft.com/office/word/2010/wordprocessingShape">
                    <wps:wsp>
                      <wps:cNvSpPr/>
                      <wps:spPr>
                        <a:xfrm>
                          <a:off x="0" y="0"/>
                          <a:ext cx="2120629" cy="56420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8854CA"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改善可能な項目に</w:t>
                            </w:r>
                            <w:r w:rsidRPr="000505C9">
                              <w:rPr>
                                <w:rFonts w:ascii="ＭＳ ゴシック" w:eastAsia="ＭＳ ゴシック" w:hAnsi="ＭＳ ゴシック"/>
                                <w:b/>
                                <w:sz w:val="16"/>
                                <w:szCs w:val="16"/>
                              </w:rPr>
                              <w:t>対して適切なサービス内容で</w:t>
                            </w:r>
                            <w:r w:rsidRPr="000505C9">
                              <w:rPr>
                                <w:rFonts w:ascii="ＭＳ ゴシック" w:eastAsia="ＭＳ ゴシック" w:hAnsi="ＭＳ ゴシック" w:hint="eastAsia"/>
                                <w:b/>
                                <w:sz w:val="16"/>
                                <w:szCs w:val="16"/>
                              </w:rPr>
                              <w:t>あるか（通所</w:t>
                            </w:r>
                            <w:r w:rsidRPr="000505C9">
                              <w:rPr>
                                <w:rFonts w:ascii="ＭＳ ゴシック" w:eastAsia="ＭＳ ゴシック" w:hAnsi="ＭＳ ゴシック"/>
                                <w:b/>
                                <w:sz w:val="16"/>
                                <w:szCs w:val="16"/>
                              </w:rPr>
                              <w:t>型、</w:t>
                            </w:r>
                            <w:r w:rsidRPr="000505C9">
                              <w:rPr>
                                <w:rFonts w:ascii="ＭＳ ゴシック" w:eastAsia="ＭＳ ゴシック" w:hAnsi="ＭＳ ゴシック" w:hint="eastAsia"/>
                                <w:b/>
                                <w:sz w:val="16"/>
                                <w:szCs w:val="16"/>
                              </w:rPr>
                              <w:t>訪問型</w:t>
                            </w:r>
                            <w:r w:rsidRPr="000505C9">
                              <w:rPr>
                                <w:rFonts w:ascii="ＭＳ ゴシック" w:eastAsia="ＭＳ ゴシック" w:hAnsi="ＭＳ ゴシック"/>
                                <w:b/>
                                <w:sz w:val="16"/>
                                <w:szCs w:val="16"/>
                              </w:rPr>
                              <w:t>の</w:t>
                            </w:r>
                            <w:r w:rsidRPr="000505C9">
                              <w:rPr>
                                <w:rFonts w:ascii="ＭＳ ゴシック" w:eastAsia="ＭＳ ゴシック" w:hAnsi="ＭＳ ゴシック" w:hint="eastAsia"/>
                                <w:b/>
                                <w:sz w:val="16"/>
                                <w:szCs w:val="16"/>
                              </w:rPr>
                              <w:t>選択が適切で</w:t>
                            </w:r>
                            <w:r w:rsidRPr="000505C9">
                              <w:rPr>
                                <w:rFonts w:ascii="ＭＳ ゴシック" w:eastAsia="ＭＳ ゴシック" w:hAnsi="ＭＳ ゴシック"/>
                                <w:b/>
                                <w:sz w:val="16"/>
                                <w:szCs w:val="16"/>
                              </w:rPr>
                              <w:t>あるか</w:t>
                            </w:r>
                            <w:r w:rsidRPr="000505C9">
                              <w:rPr>
                                <w:rFonts w:ascii="ＭＳ ゴシック" w:eastAsia="ＭＳ ゴシック" w:hAnsi="ＭＳ ゴシック" w:hint="eastAsia"/>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EF6B9" id="角丸四角形 198" o:spid="_x0000_s1089" style="position:absolute;left:0;text-align:left;margin-left:481.75pt;margin-top:389.85pt;width:167pt;height:44.4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" fillcolor="window" strokecolor="#2e74b5 [2404]" strokeweight="1.5pt">
                <v:stroke joinstyle="miter"/>
                <v:textbox>
                  <w:txbxContent>
                    <w:p w:rsidR="00743860" w:rsidRPr="008854CA" w:rsidRDefault="007438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改善可能な項目に</w:t>
                      </w:r>
                      <w:r w:rsidRPr="000505C9">
                        <w:rPr>
                          <w:rFonts w:ascii="ＭＳ ゴシック" w:eastAsia="ＭＳ ゴシック" w:hAnsi="ＭＳ ゴシック"/>
                          <w:b/>
                          <w:sz w:val="16"/>
                          <w:szCs w:val="16"/>
                        </w:rPr>
                        <w:t>対して適切なサービス内容で</w:t>
                      </w:r>
                      <w:r w:rsidRPr="000505C9">
                        <w:rPr>
                          <w:rFonts w:ascii="ＭＳ ゴシック" w:eastAsia="ＭＳ ゴシック" w:hAnsi="ＭＳ ゴシック" w:hint="eastAsia"/>
                          <w:b/>
                          <w:sz w:val="16"/>
                          <w:szCs w:val="16"/>
                        </w:rPr>
                        <w:t>あるか（通所</w:t>
                      </w:r>
                      <w:r w:rsidRPr="000505C9">
                        <w:rPr>
                          <w:rFonts w:ascii="ＭＳ ゴシック" w:eastAsia="ＭＳ ゴシック" w:hAnsi="ＭＳ ゴシック"/>
                          <w:b/>
                          <w:sz w:val="16"/>
                          <w:szCs w:val="16"/>
                        </w:rPr>
                        <w:t>型、</w:t>
                      </w:r>
                      <w:r w:rsidRPr="000505C9">
                        <w:rPr>
                          <w:rFonts w:ascii="ＭＳ ゴシック" w:eastAsia="ＭＳ ゴシック" w:hAnsi="ＭＳ ゴシック" w:hint="eastAsia"/>
                          <w:b/>
                          <w:sz w:val="16"/>
                          <w:szCs w:val="16"/>
                        </w:rPr>
                        <w:t>訪問型</w:t>
                      </w:r>
                      <w:r w:rsidRPr="000505C9">
                        <w:rPr>
                          <w:rFonts w:ascii="ＭＳ ゴシック" w:eastAsia="ＭＳ ゴシック" w:hAnsi="ＭＳ ゴシック"/>
                          <w:b/>
                          <w:sz w:val="16"/>
                          <w:szCs w:val="16"/>
                        </w:rPr>
                        <w:t>の</w:t>
                      </w:r>
                      <w:r w:rsidRPr="000505C9">
                        <w:rPr>
                          <w:rFonts w:ascii="ＭＳ ゴシック" w:eastAsia="ＭＳ ゴシック" w:hAnsi="ＭＳ ゴシック" w:hint="eastAsia"/>
                          <w:b/>
                          <w:sz w:val="16"/>
                          <w:szCs w:val="16"/>
                        </w:rPr>
                        <w:t>選択が適切で</w:t>
                      </w:r>
                      <w:r w:rsidRPr="000505C9">
                        <w:rPr>
                          <w:rFonts w:ascii="ＭＳ ゴシック" w:eastAsia="ＭＳ ゴシック" w:hAnsi="ＭＳ ゴシック"/>
                          <w:b/>
                          <w:sz w:val="16"/>
                          <w:szCs w:val="16"/>
                        </w:rPr>
                        <w:t>あるか</w:t>
                      </w:r>
                      <w:r w:rsidRPr="000505C9">
                        <w:rPr>
                          <w:rFonts w:ascii="ＭＳ ゴシック" w:eastAsia="ＭＳ ゴシック" w:hAnsi="ＭＳ ゴシック" w:hint="eastAsia"/>
                          <w:b/>
                          <w:sz w:val="16"/>
                          <w:szCs w:val="16"/>
                        </w:rPr>
                        <w:t>）</w:t>
                      </w:r>
                    </w:p>
                  </w:txbxContent>
                </v:textbox>
                <w10:wrap anchorx="margin" anchory="page"/>
              </v:roundrect>
            </w:pict>
          </mc:Fallback>
        </mc:AlternateContent>
      </w:r>
      <w:r>
        <w:rPr>
          <w:noProof/>
        </w:rPr>
        <mc:AlternateContent>
          <mc:Choice Requires="wps">
            <w:drawing>
              <wp:anchor distT="0" distB="0" distL="114300" distR="114300" simplePos="0" relativeHeight="251873280" behindDoc="0" locked="0" layoutInCell="1" allowOverlap="1" wp14:anchorId="653EC358" wp14:editId="33D8E7DA">
                <wp:simplePos x="0" y="0"/>
                <wp:positionH relativeFrom="column">
                  <wp:posOffset>3346072</wp:posOffset>
                </wp:positionH>
                <wp:positionV relativeFrom="paragraph">
                  <wp:posOffset>84712</wp:posOffset>
                </wp:positionV>
                <wp:extent cx="379378" cy="223736"/>
                <wp:effectExtent l="38100" t="38100" r="20955" b="24130"/>
                <wp:wrapNone/>
                <wp:docPr id="197" name="直線矢印コネクタ 197"/>
                <wp:cNvGraphicFramePr/>
                <a:graphic xmlns:a="http://schemas.openxmlformats.org/drawingml/2006/main">
                  <a:graphicData uri="http://schemas.microsoft.com/office/word/2010/wordprocessingShape">
                    <wps:wsp>
                      <wps:cNvCnPr/>
                      <wps:spPr>
                        <a:xfrm flipH="1" flipV="1">
                          <a:off x="0" y="0"/>
                          <a:ext cx="379378" cy="223736"/>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A3AC4C" id="直線矢印コネクタ 197" o:spid="_x0000_s1026" type="#_x0000_t32" style="position:absolute;left:0;text-align:left;margin-left:263.45pt;margin-top:6.65pt;width:29.85pt;height:17.6pt;flip:x 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" strokecolor="#2e74b5 [2404]" strokeweight="1.5pt">
                <v:stroke endarrow="block" joinstyle="miter"/>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78400" behindDoc="0" locked="0" layoutInCell="1" allowOverlap="1" wp14:anchorId="23436AB7" wp14:editId="6C61C41F">
                <wp:simplePos x="0" y="0"/>
                <wp:positionH relativeFrom="column">
                  <wp:posOffset>563961</wp:posOffset>
                </wp:positionH>
                <wp:positionV relativeFrom="paragraph">
                  <wp:posOffset>225763</wp:posOffset>
                </wp:positionV>
                <wp:extent cx="1867711" cy="651604"/>
                <wp:effectExtent l="19050" t="19050" r="18415" b="15240"/>
                <wp:wrapNone/>
                <wp:docPr id="59" name="正方形/長方形 59"/>
                <wp:cNvGraphicFramePr/>
                <a:graphic xmlns:a="http://schemas.openxmlformats.org/drawingml/2006/main">
                  <a:graphicData uri="http://schemas.microsoft.com/office/word/2010/wordprocessingShape">
                    <wps:wsp>
                      <wps:cNvSpPr/>
                      <wps:spPr>
                        <a:xfrm>
                          <a:off x="0" y="0"/>
                          <a:ext cx="1867711" cy="651604"/>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912CB" id="正方形/長方形 59" o:spid="_x0000_s1026" style="position:absolute;left:0;text-align:left;margin-left:44.4pt;margin-top:17.8pt;width:147.05pt;height:51.3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" filled="f" strokecolor="#2e74b5 [2404]" strokeweight="2.25pt"/>
            </w:pict>
          </mc:Fallback>
        </mc:AlternateContent>
      </w:r>
      <w:r>
        <w:rPr>
          <w:noProof/>
        </w:rPr>
        <mc:AlternateContent>
          <mc:Choice Requires="wps">
            <w:drawing>
              <wp:anchor distT="0" distB="0" distL="114300" distR="114300" simplePos="0" relativeHeight="251864064" behindDoc="0" locked="0" layoutInCell="1" allowOverlap="1" wp14:anchorId="7DADCAB3" wp14:editId="0F463588">
                <wp:simplePos x="0" y="0"/>
                <wp:positionH relativeFrom="margin">
                  <wp:posOffset>2878901</wp:posOffset>
                </wp:positionH>
                <wp:positionV relativeFrom="paragraph">
                  <wp:posOffset>108720</wp:posOffset>
                </wp:positionV>
                <wp:extent cx="2091447" cy="622570"/>
                <wp:effectExtent l="0" t="0" r="23495" b="25400"/>
                <wp:wrapNone/>
                <wp:docPr id="188" name="角丸四角形 188"/>
                <wp:cNvGraphicFramePr/>
                <a:graphic xmlns:a="http://schemas.openxmlformats.org/drawingml/2006/main">
                  <a:graphicData uri="http://schemas.microsoft.com/office/word/2010/wordprocessingShape">
                    <wps:wsp>
                      <wps:cNvSpPr/>
                      <wps:spPr>
                        <a:xfrm>
                          <a:off x="0" y="0"/>
                          <a:ext cx="2091447" cy="622570"/>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105A77" w:rsidRDefault="00743860" w:rsidP="009A05E1">
                            <w:pPr>
                              <w:spacing w:line="220" w:lineRule="exact"/>
                              <w:jc w:val="left"/>
                              <w:rPr>
                                <w:rFonts w:ascii="ＭＳ ゴシック" w:eastAsia="ＭＳ ゴシック" w:hAnsi="ＭＳ ゴシック"/>
                                <w:b/>
                                <w:sz w:val="16"/>
                                <w:szCs w:val="16"/>
                              </w:rPr>
                            </w:pPr>
                            <w:r>
                              <w:rPr>
                                <w:rFonts w:ascii="ＭＳ ゴシック" w:eastAsia="ＭＳ ゴシック" w:hAnsi="ＭＳ ゴシック" w:hint="eastAsia"/>
                                <w:b/>
                                <w:sz w:val="16"/>
                                <w:szCs w:val="16"/>
                              </w:rPr>
                              <w:t>どのようなリスクに</w:t>
                            </w:r>
                            <w:r>
                              <w:rPr>
                                <w:rFonts w:ascii="ＭＳ ゴシック" w:eastAsia="ＭＳ ゴシック" w:hAnsi="ＭＳ ゴシック"/>
                                <w:b/>
                                <w:sz w:val="16"/>
                                <w:szCs w:val="16"/>
                              </w:rPr>
                              <w:t>該当しているか</w:t>
                            </w:r>
                            <w:r>
                              <w:rPr>
                                <w:rFonts w:ascii="ＭＳ ゴシック" w:eastAsia="ＭＳ ゴシック" w:hAnsi="ＭＳ ゴシック" w:hint="eastAsia"/>
                                <w:b/>
                                <w:sz w:val="16"/>
                                <w:szCs w:val="16"/>
                              </w:rPr>
                              <w:t>、該当している</w:t>
                            </w:r>
                            <w:r>
                              <w:rPr>
                                <w:rFonts w:ascii="ＭＳ ゴシック" w:eastAsia="ＭＳ ゴシック" w:hAnsi="ＭＳ ゴシック"/>
                                <w:b/>
                                <w:sz w:val="16"/>
                                <w:szCs w:val="16"/>
                              </w:rPr>
                              <w:t>場合には</w:t>
                            </w:r>
                            <w:r>
                              <w:rPr>
                                <w:rFonts w:ascii="ＭＳ ゴシック" w:eastAsia="ＭＳ ゴシック" w:hAnsi="ＭＳ ゴシック" w:hint="eastAsia"/>
                                <w:b/>
                                <w:sz w:val="16"/>
                                <w:szCs w:val="16"/>
                              </w:rPr>
                              <w:t>ケアプランに</w:t>
                            </w:r>
                            <w:r>
                              <w:rPr>
                                <w:rFonts w:ascii="ＭＳ ゴシック" w:eastAsia="ＭＳ ゴシック" w:hAnsi="ＭＳ ゴシック"/>
                                <w:b/>
                                <w:sz w:val="16"/>
                                <w:szCs w:val="16"/>
                              </w:rPr>
                              <w:t>反映されているか確認しましょう。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DCAB3" id="角丸四角形 188" o:spid="_x0000_s1090" style="position:absolute;left:0;text-align:left;margin-left:226.7pt;margin-top:8.55pt;width:164.7pt;height:49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" fillcolor="window" strokecolor="#2e74b5 [2404]" strokeweight="1.5pt">
                <v:stroke joinstyle="miter"/>
                <v:textbox>
                  <w:txbxContent>
                    <w:p w:rsidR="00743860" w:rsidRPr="00105A77" w:rsidRDefault="00743860" w:rsidP="009A05E1">
                      <w:pPr>
                        <w:spacing w:line="220" w:lineRule="exact"/>
                        <w:jc w:val="left"/>
                        <w:rPr>
                          <w:rFonts w:ascii="ＭＳ ゴシック" w:eastAsia="ＭＳ ゴシック" w:hAnsi="ＭＳ ゴシック"/>
                          <w:b/>
                          <w:sz w:val="16"/>
                          <w:szCs w:val="16"/>
                        </w:rPr>
                      </w:pPr>
                      <w:r>
                        <w:rPr>
                          <w:rFonts w:ascii="ＭＳ ゴシック" w:eastAsia="ＭＳ ゴシック" w:hAnsi="ＭＳ ゴシック" w:hint="eastAsia"/>
                          <w:b/>
                          <w:sz w:val="16"/>
                          <w:szCs w:val="16"/>
                        </w:rPr>
                        <w:t>どのようなリスクに</w:t>
                      </w:r>
                      <w:r>
                        <w:rPr>
                          <w:rFonts w:ascii="ＭＳ ゴシック" w:eastAsia="ＭＳ ゴシック" w:hAnsi="ＭＳ ゴシック"/>
                          <w:b/>
                          <w:sz w:val="16"/>
                          <w:szCs w:val="16"/>
                        </w:rPr>
                        <w:t>該当しているか</w:t>
                      </w:r>
                      <w:r>
                        <w:rPr>
                          <w:rFonts w:ascii="ＭＳ ゴシック" w:eastAsia="ＭＳ ゴシック" w:hAnsi="ＭＳ ゴシック" w:hint="eastAsia"/>
                          <w:b/>
                          <w:sz w:val="16"/>
                          <w:szCs w:val="16"/>
                        </w:rPr>
                        <w:t>、該当している</w:t>
                      </w:r>
                      <w:r>
                        <w:rPr>
                          <w:rFonts w:ascii="ＭＳ ゴシック" w:eastAsia="ＭＳ ゴシック" w:hAnsi="ＭＳ ゴシック"/>
                          <w:b/>
                          <w:sz w:val="16"/>
                          <w:szCs w:val="16"/>
                        </w:rPr>
                        <w:t>場合には</w:t>
                      </w:r>
                      <w:r>
                        <w:rPr>
                          <w:rFonts w:ascii="ＭＳ ゴシック" w:eastAsia="ＭＳ ゴシック" w:hAnsi="ＭＳ ゴシック" w:hint="eastAsia"/>
                          <w:b/>
                          <w:sz w:val="16"/>
                          <w:szCs w:val="16"/>
                        </w:rPr>
                        <w:t>ケアプランに</w:t>
                      </w:r>
                      <w:r>
                        <w:rPr>
                          <w:rFonts w:ascii="ＭＳ ゴシック" w:eastAsia="ＭＳ ゴシック" w:hAnsi="ＭＳ ゴシック"/>
                          <w:b/>
                          <w:sz w:val="16"/>
                          <w:szCs w:val="16"/>
                        </w:rPr>
                        <w:t>反映されているか確認しましょう。</w:t>
                      </w:r>
                    </w:p>
                  </w:txbxContent>
                </v:textbox>
                <w10:wrap anchorx="margin"/>
              </v:roundrect>
            </w:pict>
          </mc:Fallback>
        </mc:AlternateContent>
      </w:r>
    </w:p>
    <w:p w:rsidR="009A05E1" w:rsidRDefault="009A05E1" w:rsidP="009A05E1">
      <w:r>
        <w:rPr>
          <w:noProof/>
        </w:rPr>
        <mc:AlternateContent>
          <mc:Choice Requires="wps">
            <w:drawing>
              <wp:anchor distT="0" distB="0" distL="114300" distR="114300" simplePos="0" relativeHeight="251865088" behindDoc="0" locked="0" layoutInCell="1" allowOverlap="1" wp14:anchorId="138069AB" wp14:editId="40626EA2">
                <wp:simplePos x="0" y="0"/>
                <wp:positionH relativeFrom="column">
                  <wp:posOffset>2431672</wp:posOffset>
                </wp:positionH>
                <wp:positionV relativeFrom="paragraph">
                  <wp:posOffset>123622</wp:posOffset>
                </wp:positionV>
                <wp:extent cx="457200" cy="126460"/>
                <wp:effectExtent l="38100" t="0" r="19050" b="64135"/>
                <wp:wrapNone/>
                <wp:docPr id="189" name="直線矢印コネクタ 189"/>
                <wp:cNvGraphicFramePr/>
                <a:graphic xmlns:a="http://schemas.openxmlformats.org/drawingml/2006/main">
                  <a:graphicData uri="http://schemas.microsoft.com/office/word/2010/wordprocessingShape">
                    <wps:wsp>
                      <wps:cNvCnPr/>
                      <wps:spPr>
                        <a:xfrm flipH="1">
                          <a:off x="0" y="0"/>
                          <a:ext cx="457200" cy="126460"/>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83E03" id="直線矢印コネクタ 189" o:spid="_x0000_s1026" type="#_x0000_t32" style="position:absolute;left:0;text-align:left;margin-left:191.45pt;margin-top:9.75pt;width:36pt;height:9.95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" strokecolor="#2e74b5 [2404]" strokeweight="1.5pt">
                <v:stroke endarrow="block" joinstyle="miter"/>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80448" behindDoc="0" locked="0" layoutInCell="1" allowOverlap="1" wp14:anchorId="7DA3A0A4" wp14:editId="0956BAFA">
                <wp:simplePos x="0" y="0"/>
                <wp:positionH relativeFrom="margin">
                  <wp:align>center</wp:align>
                </wp:positionH>
                <wp:positionV relativeFrom="paragraph">
                  <wp:posOffset>9525</wp:posOffset>
                </wp:positionV>
                <wp:extent cx="9144000" cy="7429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144000" cy="742950"/>
                        </a:xfrm>
                        <a:prstGeom prst="rect">
                          <a:avLst/>
                        </a:prstGeom>
                        <a:solidFill>
                          <a:srgbClr val="5B9BD5">
                            <a:lumMod val="75000"/>
                          </a:srgbClr>
                        </a:solidFill>
                        <a:ln w="6350">
                          <a:noFill/>
                        </a:ln>
                      </wps:spPr>
                      <wps:txbx>
                        <w:txbxContent>
                          <w:p w:rsidR="00743860" w:rsidRPr="0025303F" w:rsidRDefault="00743860" w:rsidP="009A05E1">
                            <w:pPr>
                              <w:rPr>
                                <w:rFonts w:ascii="ＭＳ ゴシック" w:eastAsia="ＭＳ ゴシック" w:hAnsi="ＭＳ ゴシック"/>
                                <w:color w:val="FFFFFF" w:themeColor="background1"/>
                                <w:w w:val="95"/>
                                <w:sz w:val="56"/>
                                <w:szCs w:val="56"/>
                              </w:rPr>
                            </w:pPr>
                            <w:r w:rsidRPr="0025303F">
                              <w:rPr>
                                <w:rFonts w:ascii="ＭＳ ゴシック" w:eastAsia="ＭＳ ゴシック" w:hAnsi="ＭＳ ゴシック"/>
                                <w:color w:val="FFFFFF" w:themeColor="background1"/>
                                <w:w w:val="95"/>
                                <w:sz w:val="56"/>
                                <w:szCs w:val="56"/>
                              </w:rPr>
                              <w:t>資料を確認するポイント</w:t>
                            </w:r>
                            <w:r w:rsidRPr="0025303F">
                              <w:rPr>
                                <w:rFonts w:ascii="ＭＳ ゴシック" w:eastAsia="ＭＳ ゴシック" w:hAnsi="ＭＳ ゴシック" w:hint="eastAsia"/>
                                <w:color w:val="FFFFFF" w:themeColor="background1"/>
                                <w:w w:val="95"/>
                                <w:sz w:val="56"/>
                                <w:szCs w:val="56"/>
                              </w:rPr>
                              <w:t>（提供されているサービスの情報）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3A0A4" id="テキスト ボックス 107" o:spid="_x0000_s1091" type="#_x0000_t202" style="position:absolute;left:0;text-align:left;margin-left:0;margin-top:.75pt;width:10in;height:58.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" fillcolor="#2e75b6" stroked="f" strokeweight=".5pt">
                <v:textbox>
                  <w:txbxContent>
                    <w:p w:rsidR="00743860" w:rsidRPr="0025303F" w:rsidRDefault="00743860" w:rsidP="009A05E1">
                      <w:pPr>
                        <w:rPr>
                          <w:rFonts w:ascii="ＭＳ ゴシック" w:eastAsia="ＭＳ ゴシック" w:hAnsi="ＭＳ ゴシック"/>
                          <w:color w:val="FFFFFF" w:themeColor="background1"/>
                          <w:w w:val="95"/>
                          <w:sz w:val="56"/>
                          <w:szCs w:val="56"/>
                        </w:rPr>
                      </w:pPr>
                      <w:r w:rsidRPr="0025303F">
                        <w:rPr>
                          <w:rFonts w:ascii="ＭＳ ゴシック" w:eastAsia="ＭＳ ゴシック" w:hAnsi="ＭＳ ゴシック"/>
                          <w:color w:val="FFFFFF" w:themeColor="background1"/>
                          <w:w w:val="95"/>
                          <w:sz w:val="56"/>
                          <w:szCs w:val="56"/>
                        </w:rPr>
                        <w:t>資料を確認するポイント</w:t>
                      </w:r>
                      <w:r w:rsidRPr="0025303F">
                        <w:rPr>
                          <w:rFonts w:ascii="ＭＳ ゴシック" w:eastAsia="ＭＳ ゴシック" w:hAnsi="ＭＳ ゴシック" w:hint="eastAsia"/>
                          <w:color w:val="FFFFFF" w:themeColor="background1"/>
                          <w:w w:val="95"/>
                          <w:sz w:val="56"/>
                          <w:szCs w:val="56"/>
                        </w:rPr>
                        <w:t>（提供されているサービスの情報）</w:t>
                      </w:r>
                    </w:p>
                  </w:txbxContent>
                </v:textbox>
                <w10:wrap anchorx="margin"/>
              </v:shape>
            </w:pict>
          </mc:Fallback>
        </mc:AlternateContent>
      </w:r>
    </w:p>
    <w:p w:rsidR="009A05E1" w:rsidRDefault="009A05E1" w:rsidP="009A05E1"/>
    <w:p w:rsidR="009A05E1" w:rsidRDefault="009A05E1" w:rsidP="009A05E1"/>
    <w:p w:rsidR="009A05E1" w:rsidRDefault="009A05E1" w:rsidP="009A05E1"/>
    <w:p w:rsidR="009A05E1" w:rsidRPr="00F56DD3" w:rsidRDefault="009A05E1" w:rsidP="009A05E1">
      <w:pPr>
        <w:spacing w:line="320" w:lineRule="exact"/>
        <w:ind w:leftChars="100" w:left="210" w:firstLineChars="100" w:firstLine="220"/>
        <w:rPr>
          <w:rFonts w:ascii="ＭＳ ゴシック" w:eastAsia="ＭＳ ゴシック" w:hAnsi="ＭＳ ゴシック"/>
          <w:sz w:val="22"/>
        </w:rPr>
      </w:pPr>
      <w:r>
        <w:rPr>
          <w:rFonts w:ascii="ＭＳ ゴシック" w:eastAsia="ＭＳ ゴシック" w:hAnsi="ＭＳ ゴシック" w:hint="eastAsia"/>
          <w:sz w:val="22"/>
        </w:rPr>
        <w:t>提供されているサービスの個別援助計画の目標とケアプランの内容の整合がとれているかを確認しましょう。</w:t>
      </w:r>
    </w:p>
    <w:p w:rsidR="009A05E1" w:rsidRDefault="009A05E1" w:rsidP="009A05E1">
      <w:r w:rsidRPr="00056141">
        <w:rPr>
          <w:noProof/>
        </w:rPr>
        <w:drawing>
          <wp:anchor distT="0" distB="0" distL="114300" distR="114300" simplePos="0" relativeHeight="251882496" behindDoc="1" locked="0" layoutInCell="1" allowOverlap="1" wp14:anchorId="5F4FC4FC" wp14:editId="1244F248">
            <wp:simplePos x="0" y="0"/>
            <wp:positionH relativeFrom="margin">
              <wp:posOffset>398591</wp:posOffset>
            </wp:positionH>
            <wp:positionV relativeFrom="paragraph">
              <wp:posOffset>100385</wp:posOffset>
            </wp:positionV>
            <wp:extent cx="8431409" cy="5145932"/>
            <wp:effectExtent l="0" t="0" r="8255"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60300" cy="516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83520" behindDoc="0" locked="0" layoutInCell="1" allowOverlap="1" wp14:anchorId="7A0F7BDC" wp14:editId="3F0FA09B">
                <wp:simplePos x="0" y="0"/>
                <wp:positionH relativeFrom="column">
                  <wp:posOffset>408319</wp:posOffset>
                </wp:positionH>
                <wp:positionV relativeFrom="paragraph">
                  <wp:posOffset>134431</wp:posOffset>
                </wp:positionV>
                <wp:extent cx="3482502" cy="817123"/>
                <wp:effectExtent l="19050" t="19050" r="22860" b="21590"/>
                <wp:wrapNone/>
                <wp:docPr id="108" name="正方形/長方形 108"/>
                <wp:cNvGraphicFramePr/>
                <a:graphic xmlns:a="http://schemas.openxmlformats.org/drawingml/2006/main">
                  <a:graphicData uri="http://schemas.microsoft.com/office/word/2010/wordprocessingShape">
                    <wps:wsp>
                      <wps:cNvSpPr/>
                      <wps:spPr>
                        <a:xfrm>
                          <a:off x="0" y="0"/>
                          <a:ext cx="3482502" cy="817123"/>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86FF5" id="正方形/長方形 108" o:spid="_x0000_s1026" style="position:absolute;left:0;text-align:left;margin-left:32.15pt;margin-top:10.6pt;width:274.2pt;height:64.3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" filled="f" strokecolor="#2e74b5 [2404]" strokeweight="2.25pt"/>
            </w:pict>
          </mc:Fallback>
        </mc:AlternateContent>
      </w:r>
    </w:p>
    <w:p w:rsidR="009A05E1" w:rsidRDefault="009A05E1" w:rsidP="009A05E1"/>
    <w:p w:rsidR="009A05E1" w:rsidRPr="00F56DD3" w:rsidRDefault="009A05E1" w:rsidP="009A05E1"/>
    <w:p w:rsidR="009A05E1" w:rsidRDefault="009A05E1" w:rsidP="009A05E1">
      <w:r>
        <w:rPr>
          <w:noProof/>
        </w:rPr>
        <mc:AlternateContent>
          <mc:Choice Requires="wps">
            <w:drawing>
              <wp:anchor distT="0" distB="0" distL="114300" distR="114300" simplePos="0" relativeHeight="251884544" behindDoc="0" locked="0" layoutInCell="1" allowOverlap="1" wp14:anchorId="5591338C" wp14:editId="3E736883">
                <wp:simplePos x="0" y="0"/>
                <wp:positionH relativeFrom="margin">
                  <wp:posOffset>3462655</wp:posOffset>
                </wp:positionH>
                <wp:positionV relativeFrom="paragraph">
                  <wp:posOffset>153467</wp:posOffset>
                </wp:positionV>
                <wp:extent cx="2937510" cy="1059815"/>
                <wp:effectExtent l="19050" t="19050" r="15240" b="26035"/>
                <wp:wrapNone/>
                <wp:docPr id="61" name="角丸四角形 61"/>
                <wp:cNvGraphicFramePr/>
                <a:graphic xmlns:a="http://schemas.openxmlformats.org/drawingml/2006/main">
                  <a:graphicData uri="http://schemas.microsoft.com/office/word/2010/wordprocessingShape">
                    <wps:wsp>
                      <wps:cNvSpPr/>
                      <wps:spPr>
                        <a:xfrm>
                          <a:off x="0" y="0"/>
                          <a:ext cx="2937510" cy="1059815"/>
                        </a:xfrm>
                        <a:prstGeom prst="roundRect">
                          <a:avLst/>
                        </a:prstGeom>
                        <a:solidFill>
                          <a:sysClr val="window" lastClr="FFFFFF"/>
                        </a:solidFill>
                        <a:ln w="28575" cap="flat" cmpd="sng" algn="ctr">
                          <a:solidFill>
                            <a:schemeClr val="accent1">
                              <a:lumMod val="75000"/>
                            </a:schemeClr>
                          </a:solidFill>
                          <a:prstDash val="solid"/>
                          <a:miter lim="800000"/>
                        </a:ln>
                        <a:effectLst/>
                      </wps:spPr>
                      <wps:txbx>
                        <w:txbxContent>
                          <w:p w:rsidR="00743860" w:rsidRPr="00CE048F" w:rsidRDefault="00743860" w:rsidP="009A05E1">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この介護予防</w:t>
                            </w:r>
                            <w:r>
                              <w:rPr>
                                <w:rFonts w:ascii="ＭＳ ゴシック" w:eastAsia="ＭＳ ゴシック" w:hAnsi="ＭＳ ゴシック"/>
                                <w:sz w:val="18"/>
                                <w:szCs w:val="18"/>
                              </w:rPr>
                              <w:t>サービス計画とケアプランの</w:t>
                            </w:r>
                            <w:r>
                              <w:rPr>
                                <w:rFonts w:ascii="ＭＳ ゴシック" w:eastAsia="ＭＳ ゴシック" w:hAnsi="ＭＳ ゴシック" w:hint="eastAsia"/>
                                <w:sz w:val="18"/>
                                <w:szCs w:val="18"/>
                              </w:rPr>
                              <w:t>目標が</w:t>
                            </w:r>
                            <w:r>
                              <w:rPr>
                                <w:rFonts w:ascii="ＭＳ ゴシック" w:eastAsia="ＭＳ ゴシック" w:hAnsi="ＭＳ ゴシック"/>
                                <w:sz w:val="18"/>
                                <w:szCs w:val="18"/>
                              </w:rPr>
                              <w:t>整合することが必要です。</w:t>
                            </w:r>
                            <w:r>
                              <w:rPr>
                                <w:rFonts w:ascii="ＭＳ ゴシック" w:eastAsia="ＭＳ ゴシック" w:hAnsi="ＭＳ ゴシック" w:hint="eastAsia"/>
                                <w:sz w:val="18"/>
                                <w:szCs w:val="18"/>
                              </w:rPr>
                              <w:t>プラン</w:t>
                            </w:r>
                            <w:r>
                              <w:rPr>
                                <w:rFonts w:ascii="ＭＳ ゴシック" w:eastAsia="ＭＳ ゴシック" w:hAnsi="ＭＳ ゴシック"/>
                                <w:sz w:val="18"/>
                                <w:szCs w:val="18"/>
                              </w:rPr>
                              <w:t>作成担当が作成したケアプランの目標を達成するための援助内容となっているか</w:t>
                            </w:r>
                            <w:r>
                              <w:rPr>
                                <w:rFonts w:ascii="ＭＳ ゴシック" w:eastAsia="ＭＳ ゴシック" w:hAnsi="ＭＳ ゴシック" w:hint="eastAsia"/>
                                <w:sz w:val="18"/>
                                <w:szCs w:val="18"/>
                              </w:rPr>
                              <w:t>確認しましょう。</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1338C" id="角丸四角形 61" o:spid="_x0000_s1092" style="position:absolute;left:0;text-align:left;margin-left:272.65pt;margin-top:12.1pt;width:231.3pt;height:83.4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" fillcolor="window" strokecolor="#2e74b5 [2404]" strokeweight="2.25pt">
                <v:stroke joinstyle="miter"/>
                <v:textbox inset=",1mm">
                  <w:txbxContent>
                    <w:p w:rsidR="00743860" w:rsidRPr="00CE048F" w:rsidRDefault="00743860" w:rsidP="009A05E1">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この介護予防</w:t>
                      </w:r>
                      <w:r>
                        <w:rPr>
                          <w:rFonts w:ascii="ＭＳ ゴシック" w:eastAsia="ＭＳ ゴシック" w:hAnsi="ＭＳ ゴシック"/>
                          <w:sz w:val="18"/>
                          <w:szCs w:val="18"/>
                        </w:rPr>
                        <w:t>サービス計画とケアプランの</w:t>
                      </w:r>
                      <w:r>
                        <w:rPr>
                          <w:rFonts w:ascii="ＭＳ ゴシック" w:eastAsia="ＭＳ ゴシック" w:hAnsi="ＭＳ ゴシック" w:hint="eastAsia"/>
                          <w:sz w:val="18"/>
                          <w:szCs w:val="18"/>
                        </w:rPr>
                        <w:t>目標が</w:t>
                      </w:r>
                      <w:r>
                        <w:rPr>
                          <w:rFonts w:ascii="ＭＳ ゴシック" w:eastAsia="ＭＳ ゴシック" w:hAnsi="ＭＳ ゴシック"/>
                          <w:sz w:val="18"/>
                          <w:szCs w:val="18"/>
                        </w:rPr>
                        <w:t>整合することが必要です。</w:t>
                      </w:r>
                      <w:r>
                        <w:rPr>
                          <w:rFonts w:ascii="ＭＳ ゴシック" w:eastAsia="ＭＳ ゴシック" w:hAnsi="ＭＳ ゴシック" w:hint="eastAsia"/>
                          <w:sz w:val="18"/>
                          <w:szCs w:val="18"/>
                        </w:rPr>
                        <w:t>プラン</w:t>
                      </w:r>
                      <w:r>
                        <w:rPr>
                          <w:rFonts w:ascii="ＭＳ ゴシック" w:eastAsia="ＭＳ ゴシック" w:hAnsi="ＭＳ ゴシック"/>
                          <w:sz w:val="18"/>
                          <w:szCs w:val="18"/>
                        </w:rPr>
                        <w:t>作成担当が作成したケアプランの目標を達成するための援助内容となっているか</w:t>
                      </w:r>
                      <w:r>
                        <w:rPr>
                          <w:rFonts w:ascii="ＭＳ ゴシック" w:eastAsia="ＭＳ ゴシック" w:hAnsi="ＭＳ ゴシック" w:hint="eastAsia"/>
                          <w:sz w:val="18"/>
                          <w:szCs w:val="18"/>
                        </w:rPr>
                        <w:t>確認しましょう。</w:t>
                      </w:r>
                    </w:p>
                  </w:txbxContent>
                </v:textbox>
                <w10:wrap anchorx="margin"/>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81472" behindDoc="0" locked="0" layoutInCell="1" allowOverlap="1" wp14:anchorId="6C7D3D95" wp14:editId="1BB06EB9">
                <wp:simplePos x="0" y="0"/>
                <wp:positionH relativeFrom="margin">
                  <wp:align>center</wp:align>
                </wp:positionH>
                <wp:positionV relativeFrom="paragraph">
                  <wp:posOffset>9525</wp:posOffset>
                </wp:positionV>
                <wp:extent cx="9144000" cy="7429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9144000" cy="742950"/>
                        </a:xfrm>
                        <a:prstGeom prst="rect">
                          <a:avLst/>
                        </a:prstGeom>
                        <a:solidFill>
                          <a:srgbClr val="5B9BD5">
                            <a:lumMod val="75000"/>
                          </a:srgbClr>
                        </a:solidFill>
                        <a:ln w="6350">
                          <a:noFill/>
                        </a:ln>
                      </wps:spPr>
                      <wps:txbx>
                        <w:txbxContent>
                          <w:p w:rsidR="00743860" w:rsidRPr="00B471F8" w:rsidRDefault="00743860" w:rsidP="009A05E1">
                            <w:pPr>
                              <w:jc w:val="center"/>
                              <w:rPr>
                                <w:rFonts w:ascii="ＭＳ ゴシック" w:eastAsia="ＭＳ ゴシック" w:hAnsi="ＭＳ ゴシック"/>
                                <w:color w:val="FFFFFF" w:themeColor="background1"/>
                                <w:sz w:val="56"/>
                                <w:szCs w:val="56"/>
                              </w:rPr>
                            </w:pPr>
                            <w:r w:rsidRPr="00B471F8">
                              <w:rPr>
                                <w:rFonts w:ascii="ＭＳ ゴシック" w:eastAsia="ＭＳ ゴシック" w:hAnsi="ＭＳ ゴシック"/>
                                <w:color w:val="FFFFFF" w:themeColor="background1"/>
                                <w:sz w:val="56"/>
                                <w:szCs w:val="56"/>
                              </w:rPr>
                              <w:t>資料を確認するポイント</w:t>
                            </w:r>
                            <w:r w:rsidRPr="00B471F8">
                              <w:rPr>
                                <w:rFonts w:ascii="ＭＳ ゴシック" w:eastAsia="ＭＳ ゴシック" w:hAnsi="ＭＳ ゴシック" w:hint="eastAsia"/>
                                <w:color w:val="FFFFFF" w:themeColor="background1"/>
                                <w:sz w:val="56"/>
                                <w:szCs w:val="56"/>
                              </w:rPr>
                              <w:t>（医学的な</w:t>
                            </w:r>
                            <w:r w:rsidRPr="00B471F8">
                              <w:rPr>
                                <w:rFonts w:ascii="ＭＳ ゴシック" w:eastAsia="ＭＳ ゴシック" w:hAnsi="ＭＳ ゴシック"/>
                                <w:color w:val="FFFFFF" w:themeColor="background1"/>
                                <w:sz w:val="56"/>
                                <w:szCs w:val="56"/>
                              </w:rPr>
                              <w:t>情報</w:t>
                            </w:r>
                            <w:r w:rsidRPr="00B471F8">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3D95" id="テキスト ボックス 109" o:spid="_x0000_s1093" type="#_x0000_t202" style="position:absolute;left:0;text-align:left;margin-left:0;margin-top:.75pt;width:10in;height:58.5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" fillcolor="#2e75b6" stroked="f" strokeweight=".5pt">
                <v:textbox>
                  <w:txbxContent>
                    <w:p w:rsidR="00743860" w:rsidRPr="00B471F8" w:rsidRDefault="00743860" w:rsidP="009A05E1">
                      <w:pPr>
                        <w:jc w:val="center"/>
                        <w:rPr>
                          <w:rFonts w:ascii="ＭＳ ゴシック" w:eastAsia="ＭＳ ゴシック" w:hAnsi="ＭＳ ゴシック"/>
                          <w:color w:val="FFFFFF" w:themeColor="background1"/>
                          <w:sz w:val="56"/>
                          <w:szCs w:val="56"/>
                        </w:rPr>
                      </w:pPr>
                      <w:r w:rsidRPr="00B471F8">
                        <w:rPr>
                          <w:rFonts w:ascii="ＭＳ ゴシック" w:eastAsia="ＭＳ ゴシック" w:hAnsi="ＭＳ ゴシック"/>
                          <w:color w:val="FFFFFF" w:themeColor="background1"/>
                          <w:sz w:val="56"/>
                          <w:szCs w:val="56"/>
                        </w:rPr>
                        <w:t>資料を確認するポイント</w:t>
                      </w:r>
                      <w:r w:rsidRPr="00B471F8">
                        <w:rPr>
                          <w:rFonts w:ascii="ＭＳ ゴシック" w:eastAsia="ＭＳ ゴシック" w:hAnsi="ＭＳ ゴシック" w:hint="eastAsia"/>
                          <w:color w:val="FFFFFF" w:themeColor="background1"/>
                          <w:sz w:val="56"/>
                          <w:szCs w:val="56"/>
                        </w:rPr>
                        <w:t>（医学的な</w:t>
                      </w:r>
                      <w:r w:rsidRPr="00B471F8">
                        <w:rPr>
                          <w:rFonts w:ascii="ＭＳ ゴシック" w:eastAsia="ＭＳ ゴシック" w:hAnsi="ＭＳ ゴシック"/>
                          <w:color w:val="FFFFFF" w:themeColor="background1"/>
                          <w:sz w:val="56"/>
                          <w:szCs w:val="56"/>
                        </w:rPr>
                        <w:t>情報</w:t>
                      </w:r>
                      <w:r w:rsidRPr="00B471F8">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9A05E1" w:rsidRDefault="009A05E1" w:rsidP="009A05E1"/>
    <w:p w:rsidR="009A05E1" w:rsidRDefault="009A05E1" w:rsidP="009A05E1"/>
    <w:p w:rsidR="009A05E1" w:rsidRDefault="009A05E1" w:rsidP="009A05E1"/>
    <w:p w:rsidR="009A05E1" w:rsidRDefault="009A05E1" w:rsidP="009A05E1">
      <w:pPr>
        <w:spacing w:line="320" w:lineRule="exact"/>
        <w:ind w:leftChars="100" w:left="210" w:firstLineChars="100" w:firstLine="220"/>
        <w:rPr>
          <w:rFonts w:ascii="ＭＳ ゴシック" w:eastAsia="ＭＳ ゴシック" w:hAnsi="ＭＳ ゴシック"/>
          <w:sz w:val="22"/>
        </w:rPr>
      </w:pPr>
      <w:r>
        <w:rPr>
          <w:rFonts w:ascii="ＭＳ ゴシック" w:eastAsia="ＭＳ ゴシック" w:hAnsi="ＭＳ ゴシック" w:hint="eastAsia"/>
          <w:sz w:val="22"/>
        </w:rPr>
        <w:t>医学的な情報については、主治医意見書を参考にしましょう。地域ケア会議の開催に際して必要となるかかりつけ医師の予後予測や治療方針等について、確認する必要があります。</w:t>
      </w:r>
    </w:p>
    <w:p w:rsidR="009A05E1" w:rsidRDefault="009A05E1" w:rsidP="009A05E1">
      <w:pPr>
        <w:spacing w:line="320" w:lineRule="exact"/>
        <w:ind w:leftChars="100" w:left="21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885568" behindDoc="0" locked="0" layoutInCell="1" allowOverlap="1" wp14:anchorId="5A9470C5" wp14:editId="0BB70CF0">
            <wp:simplePos x="0" y="0"/>
            <wp:positionH relativeFrom="margin">
              <wp:posOffset>447229</wp:posOffset>
            </wp:positionH>
            <wp:positionV relativeFrom="paragraph">
              <wp:posOffset>33371</wp:posOffset>
            </wp:positionV>
            <wp:extent cx="8471444" cy="5077839"/>
            <wp:effectExtent l="0" t="0" r="6350" b="889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2727" cy="5078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Pr="00F56DD3" w:rsidRDefault="009A05E1" w:rsidP="009A05E1">
      <w:pPr>
        <w:spacing w:line="320" w:lineRule="exact"/>
        <w:ind w:leftChars="100" w:left="210"/>
        <w:rPr>
          <w:rFonts w:ascii="ＭＳ ゴシック" w:eastAsia="ＭＳ ゴシック" w:hAnsi="ＭＳ ゴシック"/>
          <w:sz w:val="22"/>
        </w:rPr>
      </w:pPr>
      <w:r>
        <w:rPr>
          <w:noProof/>
        </w:rPr>
        <mc:AlternateContent>
          <mc:Choice Requires="wps">
            <w:drawing>
              <wp:anchor distT="0" distB="0" distL="114300" distR="114300" simplePos="0" relativeHeight="251886592" behindDoc="0" locked="0" layoutInCell="1" allowOverlap="1" wp14:anchorId="0877FEB9" wp14:editId="7E73C722">
                <wp:simplePos x="0" y="0"/>
                <wp:positionH relativeFrom="margin">
                  <wp:posOffset>2801215</wp:posOffset>
                </wp:positionH>
                <wp:positionV relativeFrom="paragraph">
                  <wp:posOffset>34722</wp:posOffset>
                </wp:positionV>
                <wp:extent cx="2130357" cy="603115"/>
                <wp:effectExtent l="0" t="0" r="22860" b="26035"/>
                <wp:wrapNone/>
                <wp:docPr id="110" name="角丸四角形 110"/>
                <wp:cNvGraphicFramePr/>
                <a:graphic xmlns:a="http://schemas.openxmlformats.org/drawingml/2006/main">
                  <a:graphicData uri="http://schemas.microsoft.com/office/word/2010/wordprocessingShape">
                    <wps:wsp>
                      <wps:cNvSpPr/>
                      <wps:spPr>
                        <a:xfrm>
                          <a:off x="0" y="0"/>
                          <a:ext cx="2130357" cy="60311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3C0734" w:rsidRDefault="007438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作成から</w:t>
                            </w:r>
                            <w:r w:rsidRPr="003C0734">
                              <w:rPr>
                                <w:rFonts w:ascii="ＭＳ ゴシック" w:eastAsia="ＭＳ ゴシック" w:hAnsi="ＭＳ ゴシック"/>
                                <w:sz w:val="16"/>
                                <w:szCs w:val="16"/>
                              </w:rPr>
                              <w:t>時間が経過している場合には、</w:t>
                            </w:r>
                            <w:r w:rsidRPr="003C0734">
                              <w:rPr>
                                <w:rFonts w:ascii="ＭＳ ゴシック" w:eastAsia="ＭＳ ゴシック" w:hAnsi="ＭＳ ゴシック" w:hint="eastAsia"/>
                                <w:sz w:val="16"/>
                                <w:szCs w:val="16"/>
                              </w:rPr>
                              <w:t>本人の</w:t>
                            </w:r>
                            <w:r w:rsidRPr="003C0734">
                              <w:rPr>
                                <w:rFonts w:ascii="ＭＳ ゴシック" w:eastAsia="ＭＳ ゴシック" w:hAnsi="ＭＳ ゴシック"/>
                                <w:sz w:val="16"/>
                                <w:szCs w:val="16"/>
                              </w:rPr>
                              <w:t>状態が変化している可能性があるため、</w:t>
                            </w:r>
                            <w:r w:rsidRPr="003C0734">
                              <w:rPr>
                                <w:rFonts w:ascii="ＭＳ ゴシック" w:eastAsia="ＭＳ ゴシック" w:hAnsi="ＭＳ ゴシック" w:hint="eastAsia"/>
                                <w:sz w:val="16"/>
                                <w:szCs w:val="16"/>
                              </w:rPr>
                              <w:t>日付を</w:t>
                            </w:r>
                            <w:r w:rsidRPr="003C0734">
                              <w:rPr>
                                <w:rFonts w:ascii="ＭＳ ゴシック" w:eastAsia="ＭＳ ゴシック" w:hAnsi="ＭＳ ゴシック"/>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7FEB9" id="角丸四角形 110" o:spid="_x0000_s1094" style="position:absolute;left:0;text-align:left;margin-left:220.55pt;margin-top:2.75pt;width:167.75pt;height:4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" fillcolor="window" strokecolor="#2e74b5 [2404]" strokeweight="1.5pt">
                <v:stroke joinstyle="miter"/>
                <v:textbox>
                  <w:txbxContent>
                    <w:p w:rsidR="00743860" w:rsidRPr="003C0734" w:rsidRDefault="007438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作成から</w:t>
                      </w:r>
                      <w:r w:rsidRPr="003C0734">
                        <w:rPr>
                          <w:rFonts w:ascii="ＭＳ ゴシック" w:eastAsia="ＭＳ ゴシック" w:hAnsi="ＭＳ ゴシック"/>
                          <w:sz w:val="16"/>
                          <w:szCs w:val="16"/>
                        </w:rPr>
                        <w:t>時間が経過している場合には、</w:t>
                      </w:r>
                      <w:r w:rsidRPr="003C0734">
                        <w:rPr>
                          <w:rFonts w:ascii="ＭＳ ゴシック" w:eastAsia="ＭＳ ゴシック" w:hAnsi="ＭＳ ゴシック" w:hint="eastAsia"/>
                          <w:sz w:val="16"/>
                          <w:szCs w:val="16"/>
                        </w:rPr>
                        <w:t>本人の</w:t>
                      </w:r>
                      <w:r w:rsidRPr="003C0734">
                        <w:rPr>
                          <w:rFonts w:ascii="ＭＳ ゴシック" w:eastAsia="ＭＳ ゴシック" w:hAnsi="ＭＳ ゴシック"/>
                          <w:sz w:val="16"/>
                          <w:szCs w:val="16"/>
                        </w:rPr>
                        <w:t>状態が変化している可能性があるため、</w:t>
                      </w:r>
                      <w:r w:rsidRPr="003C0734">
                        <w:rPr>
                          <w:rFonts w:ascii="ＭＳ ゴシック" w:eastAsia="ＭＳ ゴシック" w:hAnsi="ＭＳ ゴシック" w:hint="eastAsia"/>
                          <w:sz w:val="16"/>
                          <w:szCs w:val="16"/>
                        </w:rPr>
                        <w:t>日付を</w:t>
                      </w:r>
                      <w:r w:rsidRPr="003C0734">
                        <w:rPr>
                          <w:rFonts w:ascii="ＭＳ ゴシック" w:eastAsia="ＭＳ ゴシック" w:hAnsi="ＭＳ ゴシック"/>
                          <w:sz w:val="16"/>
                          <w:szCs w:val="16"/>
                        </w:rPr>
                        <w:t>確認しましょう。</w:t>
                      </w:r>
                    </w:p>
                  </w:txbxContent>
                </v:textbox>
                <w10:wrap anchorx="margin"/>
              </v:roundrec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88640" behindDoc="0" locked="0" layoutInCell="1" allowOverlap="1" wp14:anchorId="3AAB71F1" wp14:editId="5E3EF780">
                <wp:simplePos x="0" y="0"/>
                <wp:positionH relativeFrom="margin">
                  <wp:posOffset>6477757</wp:posOffset>
                </wp:positionH>
                <wp:positionV relativeFrom="paragraph">
                  <wp:posOffset>99614</wp:posOffset>
                </wp:positionV>
                <wp:extent cx="2178996" cy="466927"/>
                <wp:effectExtent l="0" t="0" r="12065" b="28575"/>
                <wp:wrapNone/>
                <wp:docPr id="114" name="角丸四角形 114"/>
                <wp:cNvGraphicFramePr/>
                <a:graphic xmlns:a="http://schemas.openxmlformats.org/drawingml/2006/main">
                  <a:graphicData uri="http://schemas.microsoft.com/office/word/2010/wordprocessingShape">
                    <wps:wsp>
                      <wps:cNvSpPr/>
                      <wps:spPr>
                        <a:xfrm>
                          <a:off x="0" y="0"/>
                          <a:ext cx="2178996" cy="466927"/>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現在の</w:t>
                            </w:r>
                            <w:r w:rsidRPr="00F00A97">
                              <w:rPr>
                                <w:rFonts w:ascii="ＭＳ ゴシック" w:eastAsia="ＭＳ ゴシック" w:hAnsi="ＭＳ ゴシック"/>
                                <w:sz w:val="16"/>
                                <w:szCs w:val="16"/>
                              </w:rPr>
                              <w:t>体重だけでなく、</w:t>
                            </w:r>
                            <w:r w:rsidRPr="00F00A97">
                              <w:rPr>
                                <w:rFonts w:ascii="ＭＳ ゴシック" w:eastAsia="ＭＳ ゴシック" w:hAnsi="ＭＳ ゴシック" w:hint="eastAsia"/>
                                <w:sz w:val="16"/>
                                <w:szCs w:val="16"/>
                              </w:rPr>
                              <w:t>過去</w:t>
                            </w:r>
                            <w:r w:rsidRPr="00F00A97">
                              <w:rPr>
                                <w:rFonts w:ascii="ＭＳ ゴシック" w:eastAsia="ＭＳ ゴシック" w:hAnsi="ＭＳ ゴシック"/>
                                <w:sz w:val="16"/>
                                <w:szCs w:val="16"/>
                              </w:rPr>
                              <w:t>6ヶ月の</w:t>
                            </w:r>
                            <w:r w:rsidRPr="00F00A97">
                              <w:rPr>
                                <w:rFonts w:ascii="ＭＳ ゴシック" w:eastAsia="ＭＳ ゴシック" w:hAnsi="ＭＳ ゴシック" w:hint="eastAsia"/>
                                <w:sz w:val="16"/>
                                <w:szCs w:val="16"/>
                              </w:rPr>
                              <w:t>変化に</w:t>
                            </w:r>
                            <w:r w:rsidRPr="00F00A97">
                              <w:rPr>
                                <w:rFonts w:ascii="ＭＳ ゴシック" w:eastAsia="ＭＳ ゴシック" w:hAnsi="ＭＳ ゴシック"/>
                                <w:sz w:val="16"/>
                                <w:szCs w:val="16"/>
                              </w:rPr>
                              <w:t>着目し、その</w:t>
                            </w:r>
                            <w:r w:rsidRPr="00F00A97">
                              <w:rPr>
                                <w:rFonts w:ascii="ＭＳ ゴシック" w:eastAsia="ＭＳ ゴシック" w:hAnsi="ＭＳ ゴシック" w:hint="eastAsia"/>
                                <w:sz w:val="16"/>
                                <w:szCs w:val="16"/>
                              </w:rPr>
                              <w:t>理由を</w:t>
                            </w:r>
                            <w:r w:rsidRPr="00F00A97">
                              <w:rPr>
                                <w:rFonts w:ascii="ＭＳ ゴシック" w:eastAsia="ＭＳ ゴシック" w:hAnsi="ＭＳ ゴシック"/>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B71F1" id="角丸四角形 114" o:spid="_x0000_s1095" style="position:absolute;left:0;text-align:left;margin-left:510.05pt;margin-top:7.85pt;width:171.55pt;height:36.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" fillcolor="window" strokecolor="#2e74b5 [2404]" strokeweight="1.5pt">
                <v:stroke joinstyle="miter"/>
                <v:textbo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現在の</w:t>
                      </w:r>
                      <w:r w:rsidRPr="00F00A97">
                        <w:rPr>
                          <w:rFonts w:ascii="ＭＳ ゴシック" w:eastAsia="ＭＳ ゴシック" w:hAnsi="ＭＳ ゴシック"/>
                          <w:sz w:val="16"/>
                          <w:szCs w:val="16"/>
                        </w:rPr>
                        <w:t>体重だけでなく、</w:t>
                      </w:r>
                      <w:r w:rsidRPr="00F00A97">
                        <w:rPr>
                          <w:rFonts w:ascii="ＭＳ ゴシック" w:eastAsia="ＭＳ ゴシック" w:hAnsi="ＭＳ ゴシック" w:hint="eastAsia"/>
                          <w:sz w:val="16"/>
                          <w:szCs w:val="16"/>
                        </w:rPr>
                        <w:t>過去</w:t>
                      </w:r>
                      <w:r w:rsidRPr="00F00A97">
                        <w:rPr>
                          <w:rFonts w:ascii="ＭＳ ゴシック" w:eastAsia="ＭＳ ゴシック" w:hAnsi="ＭＳ ゴシック"/>
                          <w:sz w:val="16"/>
                          <w:szCs w:val="16"/>
                        </w:rPr>
                        <w:t>6ヶ月の</w:t>
                      </w:r>
                      <w:r w:rsidRPr="00F00A97">
                        <w:rPr>
                          <w:rFonts w:ascii="ＭＳ ゴシック" w:eastAsia="ＭＳ ゴシック" w:hAnsi="ＭＳ ゴシック" w:hint="eastAsia"/>
                          <w:sz w:val="16"/>
                          <w:szCs w:val="16"/>
                        </w:rPr>
                        <w:t>変化に</w:t>
                      </w:r>
                      <w:r w:rsidRPr="00F00A97">
                        <w:rPr>
                          <w:rFonts w:ascii="ＭＳ ゴシック" w:eastAsia="ＭＳ ゴシック" w:hAnsi="ＭＳ ゴシック"/>
                          <w:sz w:val="16"/>
                          <w:szCs w:val="16"/>
                        </w:rPr>
                        <w:t>着目し、その</w:t>
                      </w:r>
                      <w:r w:rsidRPr="00F00A97">
                        <w:rPr>
                          <w:rFonts w:ascii="ＭＳ ゴシック" w:eastAsia="ＭＳ ゴシック" w:hAnsi="ＭＳ ゴシック" w:hint="eastAsia"/>
                          <w:sz w:val="16"/>
                          <w:szCs w:val="16"/>
                        </w:rPr>
                        <w:t>理由を</w:t>
                      </w:r>
                      <w:r w:rsidRPr="00F00A97">
                        <w:rPr>
                          <w:rFonts w:ascii="ＭＳ ゴシック" w:eastAsia="ＭＳ ゴシック" w:hAnsi="ＭＳ ゴシック"/>
                          <w:sz w:val="16"/>
                          <w:szCs w:val="16"/>
                        </w:rPr>
                        <w:t>確認しましょう。</w:t>
                      </w:r>
                    </w:p>
                  </w:txbxContent>
                </v:textbox>
                <w10:wrap anchorx="margin"/>
              </v:roundrec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87616" behindDoc="0" locked="0" layoutInCell="1" allowOverlap="1" wp14:anchorId="30A9D83F" wp14:editId="7ED9AE31">
                <wp:simplePos x="0" y="0"/>
                <wp:positionH relativeFrom="margin">
                  <wp:posOffset>4279265</wp:posOffset>
                </wp:positionH>
                <wp:positionV relativeFrom="paragraph">
                  <wp:posOffset>11430</wp:posOffset>
                </wp:positionV>
                <wp:extent cx="2101174" cy="583660"/>
                <wp:effectExtent l="0" t="0" r="13970" b="26035"/>
                <wp:wrapNone/>
                <wp:docPr id="115" name="角丸四角形 115"/>
                <wp:cNvGraphicFramePr/>
                <a:graphic xmlns:a="http://schemas.openxmlformats.org/drawingml/2006/main">
                  <a:graphicData uri="http://schemas.microsoft.com/office/word/2010/wordprocessingShape">
                    <wps:wsp>
                      <wps:cNvSpPr/>
                      <wps:spPr>
                        <a:xfrm>
                          <a:off x="0" y="0"/>
                          <a:ext cx="2101174" cy="583660"/>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基本情報の「現病歴・既往歴と経過</w:t>
                            </w:r>
                            <w:r w:rsidRPr="00F00A97">
                              <w:rPr>
                                <w:rFonts w:ascii="ＭＳ ゴシック" w:eastAsia="ＭＳ ゴシック" w:hAnsi="ＭＳ ゴシック"/>
                                <w:sz w:val="16"/>
                                <w:szCs w:val="16"/>
                              </w:rPr>
                              <w:t>」と</w:t>
                            </w:r>
                            <w:r w:rsidRPr="00F00A97">
                              <w:rPr>
                                <w:rFonts w:ascii="ＭＳ ゴシック" w:eastAsia="ＭＳ ゴシック" w:hAnsi="ＭＳ ゴシック" w:hint="eastAsia"/>
                                <w:sz w:val="16"/>
                                <w:szCs w:val="16"/>
                              </w:rPr>
                              <w:t>照らし合わせ、</w:t>
                            </w:r>
                            <w:r w:rsidRPr="00F00A97">
                              <w:rPr>
                                <w:rFonts w:ascii="ＭＳ ゴシック" w:eastAsia="ＭＳ ゴシック" w:hAnsi="ＭＳ ゴシック"/>
                                <w:sz w:val="16"/>
                                <w:szCs w:val="16"/>
                              </w:rPr>
                              <w:t>プラン作成担当の</w:t>
                            </w:r>
                            <w:r w:rsidRPr="00F00A97">
                              <w:rPr>
                                <w:rFonts w:ascii="ＭＳ ゴシック" w:eastAsia="ＭＳ ゴシック" w:hAnsi="ＭＳ ゴシック" w:hint="eastAsia"/>
                                <w:sz w:val="16"/>
                                <w:szCs w:val="16"/>
                              </w:rPr>
                              <w:t>情報や</w:t>
                            </w:r>
                            <w:r w:rsidRPr="00F00A97">
                              <w:rPr>
                                <w:rFonts w:ascii="ＭＳ ゴシック" w:eastAsia="ＭＳ ゴシック" w:hAnsi="ＭＳ ゴシック"/>
                                <w:sz w:val="16"/>
                                <w:szCs w:val="16"/>
                              </w:rPr>
                              <w:t>認識と一致しているか確認しましょう。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9D83F" id="角丸四角形 115" o:spid="_x0000_s1096" style="position:absolute;left:0;text-align:left;margin-left:336.95pt;margin-top:.9pt;width:165.45pt;height:45.9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" fillcolor="window" strokecolor="#2e74b5 [2404]" strokeweight="1.5pt">
                <v:stroke joinstyle="miter"/>
                <v:textbo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基本情報の「現病歴・既往歴と経過</w:t>
                      </w:r>
                      <w:r w:rsidRPr="00F00A97">
                        <w:rPr>
                          <w:rFonts w:ascii="ＭＳ ゴシック" w:eastAsia="ＭＳ ゴシック" w:hAnsi="ＭＳ ゴシック"/>
                          <w:sz w:val="16"/>
                          <w:szCs w:val="16"/>
                        </w:rPr>
                        <w:t>」と</w:t>
                      </w:r>
                      <w:r w:rsidRPr="00F00A97">
                        <w:rPr>
                          <w:rFonts w:ascii="ＭＳ ゴシック" w:eastAsia="ＭＳ ゴシック" w:hAnsi="ＭＳ ゴシック" w:hint="eastAsia"/>
                          <w:sz w:val="16"/>
                          <w:szCs w:val="16"/>
                        </w:rPr>
                        <w:t>照らし合わせ、</w:t>
                      </w:r>
                      <w:r w:rsidRPr="00F00A97">
                        <w:rPr>
                          <w:rFonts w:ascii="ＭＳ ゴシック" w:eastAsia="ＭＳ ゴシック" w:hAnsi="ＭＳ ゴシック"/>
                          <w:sz w:val="16"/>
                          <w:szCs w:val="16"/>
                        </w:rPr>
                        <w:t>プラン作成担当の</w:t>
                      </w:r>
                      <w:r w:rsidRPr="00F00A97">
                        <w:rPr>
                          <w:rFonts w:ascii="ＭＳ ゴシック" w:eastAsia="ＭＳ ゴシック" w:hAnsi="ＭＳ ゴシック" w:hint="eastAsia"/>
                          <w:sz w:val="16"/>
                          <w:szCs w:val="16"/>
                        </w:rPr>
                        <w:t>情報や</w:t>
                      </w:r>
                      <w:r w:rsidRPr="00F00A97">
                        <w:rPr>
                          <w:rFonts w:ascii="ＭＳ ゴシック" w:eastAsia="ＭＳ ゴシック" w:hAnsi="ＭＳ ゴシック"/>
                          <w:sz w:val="16"/>
                          <w:szCs w:val="16"/>
                        </w:rPr>
                        <w:t>認識と一致しているか確認しましょう。</w:t>
                      </w:r>
                    </w:p>
                  </w:txbxContent>
                </v:textbox>
                <w10:wrap anchorx="margin"/>
              </v:roundrect>
            </w:pict>
          </mc:Fallback>
        </mc:AlternateContent>
      </w:r>
    </w:p>
    <w:p w:rsidR="009A05E1" w:rsidRPr="0025303F" w:rsidRDefault="009A05E1" w:rsidP="009A05E1"/>
    <w:p w:rsidR="009A05E1" w:rsidRDefault="009A05E1" w:rsidP="009A05E1"/>
    <w:p w:rsidR="009A05E1" w:rsidRDefault="009A05E1" w:rsidP="009A05E1"/>
    <w:p w:rsidR="009A05E1" w:rsidRPr="00F56DD3" w:rsidRDefault="009A05E1" w:rsidP="009A05E1">
      <w:r>
        <w:rPr>
          <w:noProof/>
        </w:rPr>
        <mc:AlternateContent>
          <mc:Choice Requires="wps">
            <w:drawing>
              <wp:anchor distT="0" distB="0" distL="114300" distR="114300" simplePos="0" relativeHeight="251889664" behindDoc="0" locked="0" layoutInCell="1" allowOverlap="1" wp14:anchorId="7FFC8EAD" wp14:editId="16FA6CE0">
                <wp:simplePos x="0" y="0"/>
                <wp:positionH relativeFrom="margin">
                  <wp:posOffset>495273</wp:posOffset>
                </wp:positionH>
                <wp:positionV relativeFrom="paragraph">
                  <wp:posOffset>137673</wp:posOffset>
                </wp:positionV>
                <wp:extent cx="2120630" cy="729575"/>
                <wp:effectExtent l="0" t="0" r="13335" b="13970"/>
                <wp:wrapNone/>
                <wp:docPr id="117" name="角丸四角形 117"/>
                <wp:cNvGraphicFramePr/>
                <a:graphic xmlns:a="http://schemas.openxmlformats.org/drawingml/2006/main">
                  <a:graphicData uri="http://schemas.microsoft.com/office/word/2010/wordprocessingShape">
                    <wps:wsp>
                      <wps:cNvSpPr/>
                      <wps:spPr>
                        <a:xfrm>
                          <a:off x="0" y="0"/>
                          <a:ext cx="2120630" cy="72957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3C0734" w:rsidRDefault="007438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生活機能の</w:t>
                            </w:r>
                            <w:r w:rsidRPr="003C0734">
                              <w:rPr>
                                <w:rFonts w:ascii="ＭＳ ゴシック" w:eastAsia="ＭＳ ゴシック" w:hAnsi="ＭＳ ゴシック"/>
                                <w:sz w:val="16"/>
                                <w:szCs w:val="16"/>
                              </w:rPr>
                              <w:t>低下の要因となった</w:t>
                            </w:r>
                            <w:r w:rsidRPr="003C0734">
                              <w:rPr>
                                <w:rFonts w:ascii="ＭＳ ゴシック" w:eastAsia="ＭＳ ゴシック" w:hAnsi="ＭＳ ゴシック" w:hint="eastAsia"/>
                                <w:sz w:val="16"/>
                                <w:szCs w:val="16"/>
                              </w:rPr>
                              <w:t>傷病</w:t>
                            </w:r>
                            <w:r w:rsidRPr="003C0734">
                              <w:rPr>
                                <w:rFonts w:ascii="ＭＳ ゴシック" w:eastAsia="ＭＳ ゴシック" w:hAnsi="ＭＳ ゴシック"/>
                                <w:sz w:val="16"/>
                                <w:szCs w:val="16"/>
                              </w:rPr>
                              <w:t>名を確認しましょう。</w:t>
                            </w:r>
                          </w:p>
                          <w:p w:rsidR="00743860" w:rsidRPr="003C0734" w:rsidRDefault="007438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基本情報の</w:t>
                            </w:r>
                            <w:r w:rsidRPr="003C0734">
                              <w:rPr>
                                <w:rFonts w:ascii="ＭＳ ゴシック" w:eastAsia="ＭＳ ゴシック" w:hAnsi="ＭＳ ゴシック"/>
                                <w:sz w:val="16"/>
                                <w:szCs w:val="16"/>
                              </w:rPr>
                              <w:t>現病歴</w:t>
                            </w:r>
                            <w:r w:rsidRPr="003C0734">
                              <w:rPr>
                                <w:rFonts w:ascii="ＭＳ ゴシック" w:eastAsia="ＭＳ ゴシック" w:hAnsi="ＭＳ ゴシック" w:hint="eastAsia"/>
                                <w:sz w:val="16"/>
                                <w:szCs w:val="16"/>
                              </w:rPr>
                              <w:t>・既往歴</w:t>
                            </w:r>
                            <w:r w:rsidRPr="003C0734">
                              <w:rPr>
                                <w:rFonts w:ascii="ＭＳ ゴシック" w:eastAsia="ＭＳ ゴシック" w:hAnsi="ＭＳ ゴシック"/>
                                <w:sz w:val="16"/>
                                <w:szCs w:val="16"/>
                              </w:rPr>
                              <w:t>との</w:t>
                            </w:r>
                            <w:r w:rsidRPr="003C0734">
                              <w:rPr>
                                <w:rFonts w:ascii="ＭＳ ゴシック" w:eastAsia="ＭＳ ゴシック" w:hAnsi="ＭＳ ゴシック" w:hint="eastAsia"/>
                                <w:sz w:val="16"/>
                                <w:szCs w:val="16"/>
                              </w:rPr>
                              <w:t>整合も</w:t>
                            </w:r>
                            <w:r w:rsidRPr="003C0734">
                              <w:rPr>
                                <w:rFonts w:ascii="ＭＳ ゴシック" w:eastAsia="ＭＳ ゴシック" w:hAnsi="ＭＳ ゴシック"/>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C8EAD" id="角丸四角形 117" o:spid="_x0000_s1097" style="position:absolute;left:0;text-align:left;margin-left:39pt;margin-top:10.85pt;width:167pt;height:57.4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" fillcolor="window" strokecolor="#2e74b5 [2404]" strokeweight="1.5pt">
                <v:stroke joinstyle="miter"/>
                <v:textbox>
                  <w:txbxContent>
                    <w:p w:rsidR="00743860" w:rsidRPr="003C0734" w:rsidRDefault="007438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生活機能の</w:t>
                      </w:r>
                      <w:r w:rsidRPr="003C0734">
                        <w:rPr>
                          <w:rFonts w:ascii="ＭＳ ゴシック" w:eastAsia="ＭＳ ゴシック" w:hAnsi="ＭＳ ゴシック"/>
                          <w:sz w:val="16"/>
                          <w:szCs w:val="16"/>
                        </w:rPr>
                        <w:t>低下の要因となった</w:t>
                      </w:r>
                      <w:r w:rsidRPr="003C0734">
                        <w:rPr>
                          <w:rFonts w:ascii="ＭＳ ゴシック" w:eastAsia="ＭＳ ゴシック" w:hAnsi="ＭＳ ゴシック" w:hint="eastAsia"/>
                          <w:sz w:val="16"/>
                          <w:szCs w:val="16"/>
                        </w:rPr>
                        <w:t>傷病</w:t>
                      </w:r>
                      <w:r w:rsidRPr="003C0734">
                        <w:rPr>
                          <w:rFonts w:ascii="ＭＳ ゴシック" w:eastAsia="ＭＳ ゴシック" w:hAnsi="ＭＳ ゴシック"/>
                          <w:sz w:val="16"/>
                          <w:szCs w:val="16"/>
                        </w:rPr>
                        <w:t>名を確認しましょう。</w:t>
                      </w:r>
                    </w:p>
                    <w:p w:rsidR="00743860" w:rsidRPr="003C0734" w:rsidRDefault="007438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基本情報の</w:t>
                      </w:r>
                      <w:r w:rsidRPr="003C0734">
                        <w:rPr>
                          <w:rFonts w:ascii="ＭＳ ゴシック" w:eastAsia="ＭＳ ゴシック" w:hAnsi="ＭＳ ゴシック"/>
                          <w:sz w:val="16"/>
                          <w:szCs w:val="16"/>
                        </w:rPr>
                        <w:t>現病歴</w:t>
                      </w:r>
                      <w:r w:rsidRPr="003C0734">
                        <w:rPr>
                          <w:rFonts w:ascii="ＭＳ ゴシック" w:eastAsia="ＭＳ ゴシック" w:hAnsi="ＭＳ ゴシック" w:hint="eastAsia"/>
                          <w:sz w:val="16"/>
                          <w:szCs w:val="16"/>
                        </w:rPr>
                        <w:t>・既往歴</w:t>
                      </w:r>
                      <w:r w:rsidRPr="003C0734">
                        <w:rPr>
                          <w:rFonts w:ascii="ＭＳ ゴシック" w:eastAsia="ＭＳ ゴシック" w:hAnsi="ＭＳ ゴシック"/>
                          <w:sz w:val="16"/>
                          <w:szCs w:val="16"/>
                        </w:rPr>
                        <w:t>との</w:t>
                      </w:r>
                      <w:r w:rsidRPr="003C0734">
                        <w:rPr>
                          <w:rFonts w:ascii="ＭＳ ゴシック" w:eastAsia="ＭＳ ゴシック" w:hAnsi="ＭＳ ゴシック" w:hint="eastAsia"/>
                          <w:sz w:val="16"/>
                          <w:szCs w:val="16"/>
                        </w:rPr>
                        <w:t>整合も</w:t>
                      </w:r>
                      <w:r w:rsidRPr="003C0734">
                        <w:rPr>
                          <w:rFonts w:ascii="ＭＳ ゴシック" w:eastAsia="ＭＳ ゴシック" w:hAnsi="ＭＳ ゴシック"/>
                          <w:sz w:val="16"/>
                          <w:szCs w:val="16"/>
                        </w:rPr>
                        <w:t>確認しましょう。</w:t>
                      </w:r>
                    </w:p>
                  </w:txbxContent>
                </v:textbox>
                <w10:wrap anchorx="margin"/>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0688" behindDoc="0" locked="0" layoutInCell="1" allowOverlap="1" wp14:anchorId="202F81C1" wp14:editId="59917B50">
                <wp:simplePos x="0" y="0"/>
                <wp:positionH relativeFrom="margin">
                  <wp:posOffset>4659184</wp:posOffset>
                </wp:positionH>
                <wp:positionV relativeFrom="paragraph">
                  <wp:posOffset>172504</wp:posOffset>
                </wp:positionV>
                <wp:extent cx="2101174" cy="719847"/>
                <wp:effectExtent l="0" t="0" r="13970" b="23495"/>
                <wp:wrapNone/>
                <wp:docPr id="118" name="角丸四角形 118"/>
                <wp:cNvGraphicFramePr/>
                <a:graphic xmlns:a="http://schemas.openxmlformats.org/drawingml/2006/main">
                  <a:graphicData uri="http://schemas.microsoft.com/office/word/2010/wordprocessingShape">
                    <wps:wsp>
                      <wps:cNvSpPr/>
                      <wps:spPr>
                        <a:xfrm>
                          <a:off x="0" y="0"/>
                          <a:ext cx="2101174" cy="719847"/>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（３）現在</w:t>
                            </w:r>
                            <w:r w:rsidRPr="00F00A97">
                              <w:rPr>
                                <w:rFonts w:ascii="ＭＳ ゴシック" w:eastAsia="ＭＳ ゴシック" w:hAnsi="ＭＳ ゴシック"/>
                                <w:sz w:val="16"/>
                                <w:szCs w:val="16"/>
                              </w:rPr>
                              <w:t>あるいは</w:t>
                            </w:r>
                            <w:r w:rsidRPr="00F00A97">
                              <w:rPr>
                                <w:rFonts w:ascii="ＭＳ ゴシック" w:eastAsia="ＭＳ ゴシック" w:hAnsi="ＭＳ ゴシック" w:hint="eastAsia"/>
                                <w:sz w:val="16"/>
                                <w:szCs w:val="16"/>
                              </w:rPr>
                              <w:t>今後</w:t>
                            </w:r>
                            <w:r w:rsidRPr="00F00A97">
                              <w:rPr>
                                <w:rFonts w:ascii="ＭＳ ゴシック" w:eastAsia="ＭＳ ゴシック" w:hAnsi="ＭＳ ゴシック"/>
                                <w:sz w:val="16"/>
                                <w:szCs w:val="16"/>
                              </w:rPr>
                              <w:t>発生の</w:t>
                            </w:r>
                            <w:r w:rsidRPr="00F00A97">
                              <w:rPr>
                                <w:rFonts w:ascii="ＭＳ ゴシック" w:eastAsia="ＭＳ ゴシック" w:hAnsi="ＭＳ ゴシック" w:hint="eastAsia"/>
                                <w:sz w:val="16"/>
                                <w:szCs w:val="16"/>
                              </w:rPr>
                              <w:t>可能性の</w:t>
                            </w:r>
                            <w:r w:rsidRPr="00F00A97">
                              <w:rPr>
                                <w:rFonts w:ascii="ＭＳ ゴシック" w:eastAsia="ＭＳ ゴシック" w:hAnsi="ＭＳ ゴシック"/>
                                <w:sz w:val="16"/>
                                <w:szCs w:val="16"/>
                              </w:rPr>
                              <w:t>高い状態とその</w:t>
                            </w:r>
                            <w:r w:rsidRPr="00F00A97">
                              <w:rPr>
                                <w:rFonts w:ascii="ＭＳ ゴシック" w:eastAsia="ＭＳ ゴシック" w:hAnsi="ＭＳ ゴシック" w:hint="eastAsia"/>
                                <w:sz w:val="16"/>
                                <w:szCs w:val="16"/>
                              </w:rPr>
                              <w:t>対応</w:t>
                            </w:r>
                            <w:r w:rsidRPr="00F00A97">
                              <w:rPr>
                                <w:rFonts w:ascii="ＭＳ ゴシック" w:eastAsia="ＭＳ ゴシック" w:hAnsi="ＭＳ ゴシック"/>
                                <w:sz w:val="16"/>
                                <w:szCs w:val="16"/>
                              </w:rPr>
                              <w:t>方針（</w:t>
                            </w:r>
                            <w:r w:rsidRPr="00F00A97">
                              <w:rPr>
                                <w:rFonts w:ascii="ＭＳ ゴシック" w:eastAsia="ＭＳ ゴシック" w:hAnsi="ＭＳ ゴシック" w:hint="eastAsia"/>
                                <w:sz w:val="16"/>
                                <w:szCs w:val="16"/>
                              </w:rPr>
                              <w:t>４）サービス</w:t>
                            </w:r>
                            <w:r w:rsidRPr="00F00A97">
                              <w:rPr>
                                <w:rFonts w:ascii="ＭＳ ゴシック" w:eastAsia="ＭＳ ゴシック" w:hAnsi="ＭＳ ゴシック"/>
                                <w:sz w:val="16"/>
                                <w:szCs w:val="16"/>
                              </w:rPr>
                              <w:t>利用による生活機能の維持・</w:t>
                            </w:r>
                            <w:r w:rsidRPr="00F00A97">
                              <w:rPr>
                                <w:rFonts w:ascii="ＭＳ ゴシック" w:eastAsia="ＭＳ ゴシック" w:hAnsi="ＭＳ ゴシック" w:hint="eastAsia"/>
                                <w:sz w:val="16"/>
                                <w:szCs w:val="16"/>
                              </w:rPr>
                              <w:t>改善の</w:t>
                            </w:r>
                            <w:r w:rsidRPr="00F00A97">
                              <w:rPr>
                                <w:rFonts w:ascii="ＭＳ ゴシック" w:eastAsia="ＭＳ ゴシック" w:hAnsi="ＭＳ ゴシック"/>
                                <w:sz w:val="16"/>
                                <w:szCs w:val="16"/>
                              </w:rPr>
                              <w:t>見通しについて確認しましょう。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F81C1" id="角丸四角形 118" o:spid="_x0000_s1098" style="position:absolute;left:0;text-align:left;margin-left:366.85pt;margin-top:13.6pt;width:165.45pt;height:56.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" fillcolor="window" strokecolor="#2e74b5 [2404]" strokeweight="1.5pt">
                <v:stroke joinstyle="miter"/>
                <v:textbo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（３）現在</w:t>
                      </w:r>
                      <w:r w:rsidRPr="00F00A97">
                        <w:rPr>
                          <w:rFonts w:ascii="ＭＳ ゴシック" w:eastAsia="ＭＳ ゴシック" w:hAnsi="ＭＳ ゴシック"/>
                          <w:sz w:val="16"/>
                          <w:szCs w:val="16"/>
                        </w:rPr>
                        <w:t>あるいは</w:t>
                      </w:r>
                      <w:r w:rsidRPr="00F00A97">
                        <w:rPr>
                          <w:rFonts w:ascii="ＭＳ ゴシック" w:eastAsia="ＭＳ ゴシック" w:hAnsi="ＭＳ ゴシック" w:hint="eastAsia"/>
                          <w:sz w:val="16"/>
                          <w:szCs w:val="16"/>
                        </w:rPr>
                        <w:t>今後</w:t>
                      </w:r>
                      <w:r w:rsidRPr="00F00A97">
                        <w:rPr>
                          <w:rFonts w:ascii="ＭＳ ゴシック" w:eastAsia="ＭＳ ゴシック" w:hAnsi="ＭＳ ゴシック"/>
                          <w:sz w:val="16"/>
                          <w:szCs w:val="16"/>
                        </w:rPr>
                        <w:t>発生の</w:t>
                      </w:r>
                      <w:r w:rsidRPr="00F00A97">
                        <w:rPr>
                          <w:rFonts w:ascii="ＭＳ ゴシック" w:eastAsia="ＭＳ ゴシック" w:hAnsi="ＭＳ ゴシック" w:hint="eastAsia"/>
                          <w:sz w:val="16"/>
                          <w:szCs w:val="16"/>
                        </w:rPr>
                        <w:t>可能性の</w:t>
                      </w:r>
                      <w:r w:rsidRPr="00F00A97">
                        <w:rPr>
                          <w:rFonts w:ascii="ＭＳ ゴシック" w:eastAsia="ＭＳ ゴシック" w:hAnsi="ＭＳ ゴシック"/>
                          <w:sz w:val="16"/>
                          <w:szCs w:val="16"/>
                        </w:rPr>
                        <w:t>高い状態とその</w:t>
                      </w:r>
                      <w:r w:rsidRPr="00F00A97">
                        <w:rPr>
                          <w:rFonts w:ascii="ＭＳ ゴシック" w:eastAsia="ＭＳ ゴシック" w:hAnsi="ＭＳ ゴシック" w:hint="eastAsia"/>
                          <w:sz w:val="16"/>
                          <w:szCs w:val="16"/>
                        </w:rPr>
                        <w:t>対応</w:t>
                      </w:r>
                      <w:r w:rsidRPr="00F00A97">
                        <w:rPr>
                          <w:rFonts w:ascii="ＭＳ ゴシック" w:eastAsia="ＭＳ ゴシック" w:hAnsi="ＭＳ ゴシック"/>
                          <w:sz w:val="16"/>
                          <w:szCs w:val="16"/>
                        </w:rPr>
                        <w:t>方針（</w:t>
                      </w:r>
                      <w:r w:rsidRPr="00F00A97">
                        <w:rPr>
                          <w:rFonts w:ascii="ＭＳ ゴシック" w:eastAsia="ＭＳ ゴシック" w:hAnsi="ＭＳ ゴシック" w:hint="eastAsia"/>
                          <w:sz w:val="16"/>
                          <w:szCs w:val="16"/>
                        </w:rPr>
                        <w:t>４）サービス</w:t>
                      </w:r>
                      <w:r w:rsidRPr="00F00A97">
                        <w:rPr>
                          <w:rFonts w:ascii="ＭＳ ゴシック" w:eastAsia="ＭＳ ゴシック" w:hAnsi="ＭＳ ゴシック"/>
                          <w:sz w:val="16"/>
                          <w:szCs w:val="16"/>
                        </w:rPr>
                        <w:t>利用による生活機能の維持・</w:t>
                      </w:r>
                      <w:r w:rsidRPr="00F00A97">
                        <w:rPr>
                          <w:rFonts w:ascii="ＭＳ ゴシック" w:eastAsia="ＭＳ ゴシック" w:hAnsi="ＭＳ ゴシック" w:hint="eastAsia"/>
                          <w:sz w:val="16"/>
                          <w:szCs w:val="16"/>
                        </w:rPr>
                        <w:t>改善の</w:t>
                      </w:r>
                      <w:r w:rsidRPr="00F00A97">
                        <w:rPr>
                          <w:rFonts w:ascii="ＭＳ ゴシック" w:eastAsia="ＭＳ ゴシック" w:hAnsi="ＭＳ ゴシック"/>
                          <w:sz w:val="16"/>
                          <w:szCs w:val="16"/>
                        </w:rPr>
                        <w:t>見通しについて確認しましょう。</w:t>
                      </w:r>
                    </w:p>
                  </w:txbxContent>
                </v:textbox>
                <w10:wrap anchorx="margin"/>
              </v:roundrect>
            </w:pict>
          </mc:Fallback>
        </mc:AlternateContent>
      </w:r>
    </w:p>
    <w:p w:rsidR="009A05E1" w:rsidRDefault="009A05E1" w:rsidP="009A05E1">
      <w:r>
        <w:rPr>
          <w:noProof/>
        </w:rPr>
        <mc:AlternateContent>
          <mc:Choice Requires="wps">
            <w:drawing>
              <wp:anchor distT="0" distB="0" distL="114300" distR="114300" simplePos="0" relativeHeight="251891712" behindDoc="0" locked="0" layoutInCell="1" allowOverlap="1" wp14:anchorId="3D34A0BA" wp14:editId="2706D24B">
                <wp:simplePos x="0" y="0"/>
                <wp:positionH relativeFrom="page">
                  <wp:posOffset>7537882</wp:posOffset>
                </wp:positionH>
                <wp:positionV relativeFrom="paragraph">
                  <wp:posOffset>69850</wp:posOffset>
                </wp:positionV>
                <wp:extent cx="2110903" cy="612843"/>
                <wp:effectExtent l="0" t="0" r="22860" b="15875"/>
                <wp:wrapNone/>
                <wp:docPr id="160" name="角丸四角形 160"/>
                <wp:cNvGraphicFramePr/>
                <a:graphic xmlns:a="http://schemas.openxmlformats.org/drawingml/2006/main">
                  <a:graphicData uri="http://schemas.microsoft.com/office/word/2010/wordprocessingShape">
                    <wps:wsp>
                      <wps:cNvSpPr/>
                      <wps:spPr>
                        <a:xfrm>
                          <a:off x="0" y="0"/>
                          <a:ext cx="2110903" cy="612843"/>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感染症が</w:t>
                            </w:r>
                            <w:r w:rsidRPr="00F00A97">
                              <w:rPr>
                                <w:rFonts w:ascii="ＭＳ ゴシック" w:eastAsia="ＭＳ ゴシック" w:hAnsi="ＭＳ ゴシック"/>
                                <w:sz w:val="16"/>
                                <w:szCs w:val="16"/>
                              </w:rPr>
                              <w:t>有</w:t>
                            </w:r>
                            <w:r w:rsidRPr="00F00A97">
                              <w:rPr>
                                <w:rFonts w:ascii="ＭＳ ゴシック" w:eastAsia="ＭＳ ゴシック" w:hAnsi="ＭＳ ゴシック" w:hint="eastAsia"/>
                                <w:sz w:val="16"/>
                                <w:szCs w:val="16"/>
                              </w:rPr>
                              <w:t>の場合には</w:t>
                            </w:r>
                            <w:r w:rsidRPr="00F00A97">
                              <w:rPr>
                                <w:rFonts w:ascii="ＭＳ ゴシック" w:eastAsia="ＭＳ ゴシック" w:hAnsi="ＭＳ ゴシック"/>
                                <w:sz w:val="16"/>
                                <w:szCs w:val="16"/>
                              </w:rPr>
                              <w:t>、</w:t>
                            </w:r>
                            <w:r w:rsidRPr="00F00A97">
                              <w:rPr>
                                <w:rFonts w:ascii="ＭＳ ゴシック" w:eastAsia="ＭＳ ゴシック" w:hAnsi="ＭＳ ゴシック" w:hint="eastAsia"/>
                                <w:sz w:val="16"/>
                                <w:szCs w:val="16"/>
                              </w:rPr>
                              <w:t>専門職から</w:t>
                            </w:r>
                            <w:r w:rsidRPr="00F00A97">
                              <w:rPr>
                                <w:rFonts w:ascii="ＭＳ ゴシック" w:eastAsia="ＭＳ ゴシック" w:hAnsi="ＭＳ ゴシック"/>
                                <w:sz w:val="16"/>
                                <w:szCs w:val="16"/>
                              </w:rPr>
                              <w:t>対応や配慮に関する意見を引き出す必要があります。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4A0BA" id="角丸四角形 160" o:spid="_x0000_s1099" style="position:absolute;left:0;text-align:left;margin-left:593.55pt;margin-top:5.5pt;width:166.2pt;height:48.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" fillcolor="window" strokecolor="#2e74b5 [2404]" strokeweight="1.5pt">
                <v:stroke joinstyle="miter"/>
                <v:textbox>
                  <w:txbxContent>
                    <w:p w:rsidR="00743860" w:rsidRPr="00F00A97" w:rsidRDefault="007438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感染症が</w:t>
                      </w:r>
                      <w:r w:rsidRPr="00F00A97">
                        <w:rPr>
                          <w:rFonts w:ascii="ＭＳ ゴシック" w:eastAsia="ＭＳ ゴシック" w:hAnsi="ＭＳ ゴシック"/>
                          <w:sz w:val="16"/>
                          <w:szCs w:val="16"/>
                        </w:rPr>
                        <w:t>有</w:t>
                      </w:r>
                      <w:r w:rsidRPr="00F00A97">
                        <w:rPr>
                          <w:rFonts w:ascii="ＭＳ ゴシック" w:eastAsia="ＭＳ ゴシック" w:hAnsi="ＭＳ ゴシック" w:hint="eastAsia"/>
                          <w:sz w:val="16"/>
                          <w:szCs w:val="16"/>
                        </w:rPr>
                        <w:t>の場合には</w:t>
                      </w:r>
                      <w:r w:rsidRPr="00F00A97">
                        <w:rPr>
                          <w:rFonts w:ascii="ＭＳ ゴシック" w:eastAsia="ＭＳ ゴシック" w:hAnsi="ＭＳ ゴシック"/>
                          <w:sz w:val="16"/>
                          <w:szCs w:val="16"/>
                        </w:rPr>
                        <w:t>、</w:t>
                      </w:r>
                      <w:r w:rsidRPr="00F00A97">
                        <w:rPr>
                          <w:rFonts w:ascii="ＭＳ ゴシック" w:eastAsia="ＭＳ ゴシック" w:hAnsi="ＭＳ ゴシック" w:hint="eastAsia"/>
                          <w:sz w:val="16"/>
                          <w:szCs w:val="16"/>
                        </w:rPr>
                        <w:t>専門職から</w:t>
                      </w:r>
                      <w:r w:rsidRPr="00F00A97">
                        <w:rPr>
                          <w:rFonts w:ascii="ＭＳ ゴシック" w:eastAsia="ＭＳ ゴシック" w:hAnsi="ＭＳ ゴシック"/>
                          <w:sz w:val="16"/>
                          <w:szCs w:val="16"/>
                        </w:rPr>
                        <w:t>対応や配慮に関する意見を引き出す必要があります。</w:t>
                      </w:r>
                    </w:p>
                  </w:txbxContent>
                </v:textbox>
                <w10:wrap anchorx="page"/>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Pr>
        <w:spacing w:line="280" w:lineRule="exact"/>
      </w:pPr>
    </w:p>
    <w:p w:rsidR="009A05E1" w:rsidRDefault="009A05E1" w:rsidP="009A05E1">
      <w:pPr>
        <w:spacing w:line="280" w:lineRule="exact"/>
      </w:pPr>
      <w:r>
        <w:rPr>
          <w:noProof/>
        </w:rPr>
        <mc:AlternateContent>
          <mc:Choice Requires="wps">
            <w:drawing>
              <wp:anchor distT="0" distB="0" distL="114300" distR="114300" simplePos="0" relativeHeight="251893760" behindDoc="0" locked="0" layoutInCell="1" allowOverlap="1" wp14:anchorId="6A41DC2A" wp14:editId="7BA8349C">
                <wp:simplePos x="0" y="0"/>
                <wp:positionH relativeFrom="margin">
                  <wp:align>center</wp:align>
                </wp:positionH>
                <wp:positionV relativeFrom="paragraph">
                  <wp:posOffset>6890</wp:posOffset>
                </wp:positionV>
                <wp:extent cx="9067800" cy="742950"/>
                <wp:effectExtent l="0" t="0" r="0" b="5080"/>
                <wp:wrapNone/>
                <wp:docPr id="15" name="テキスト ボックス 15"/>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司会者が会議を</w:t>
                            </w:r>
                            <w:r>
                              <w:rPr>
                                <w:rFonts w:ascii="ＭＳ ゴシック" w:eastAsia="ＭＳ ゴシック" w:hAnsi="ＭＳ ゴシック"/>
                                <w:color w:val="FFFFFF" w:themeColor="background1"/>
                                <w:sz w:val="56"/>
                                <w:szCs w:val="56"/>
                              </w:rPr>
                              <w:t>進行する</w:t>
                            </w:r>
                            <w:r>
                              <w:rPr>
                                <w:rFonts w:ascii="ＭＳ ゴシック" w:eastAsia="ＭＳ ゴシック" w:hAnsi="ＭＳ ゴシック" w:hint="eastAsia"/>
                                <w:color w:val="FFFFFF" w:themeColor="background1"/>
                                <w:sz w:val="56"/>
                                <w:szCs w:val="56"/>
                              </w:rPr>
                              <w:t>うえで</w:t>
                            </w:r>
                            <w:r>
                              <w:rPr>
                                <w:rFonts w:ascii="ＭＳ ゴシック" w:eastAsia="ＭＳ ゴシック" w:hAnsi="ＭＳ ゴシック"/>
                                <w:color w:val="FFFFFF" w:themeColor="background1"/>
                                <w:sz w:val="56"/>
                                <w:szCs w:val="56"/>
                              </w:rPr>
                              <w:t>心がけること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DC2A" id="テキスト ボックス 15" o:spid="_x0000_s1100" type="#_x0000_t202" style="position:absolute;left:0;text-align:left;margin-left:0;margin-top:.55pt;width:714pt;height:58.5pt;z-index:25189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" fillcolor="#2e74b5 [2404]"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司会者が会議を</w:t>
                      </w:r>
                      <w:r>
                        <w:rPr>
                          <w:rFonts w:ascii="ＭＳ ゴシック" w:eastAsia="ＭＳ ゴシック" w:hAnsi="ＭＳ ゴシック"/>
                          <w:color w:val="FFFFFF" w:themeColor="background1"/>
                          <w:sz w:val="56"/>
                          <w:szCs w:val="56"/>
                        </w:rPr>
                        <w:t>進行する</w:t>
                      </w:r>
                      <w:r>
                        <w:rPr>
                          <w:rFonts w:ascii="ＭＳ ゴシック" w:eastAsia="ＭＳ ゴシック" w:hAnsi="ＭＳ ゴシック" w:hint="eastAsia"/>
                          <w:color w:val="FFFFFF" w:themeColor="background1"/>
                          <w:sz w:val="56"/>
                          <w:szCs w:val="56"/>
                        </w:rPr>
                        <w:t>うえで</w:t>
                      </w:r>
                      <w:r>
                        <w:rPr>
                          <w:rFonts w:ascii="ＭＳ ゴシック" w:eastAsia="ＭＳ ゴシック" w:hAnsi="ＭＳ ゴシック"/>
                          <w:color w:val="FFFFFF" w:themeColor="background1"/>
                          <w:sz w:val="56"/>
                          <w:szCs w:val="56"/>
                        </w:rPr>
                        <w:t>心がけること</w:t>
                      </w:r>
                    </w:p>
                  </w:txbxContent>
                </v:textbox>
                <w10:wrap anchorx="margin"/>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5808" behindDoc="0" locked="0" layoutInCell="1" allowOverlap="1" wp14:anchorId="7EF74073" wp14:editId="6E707EAD">
                <wp:simplePos x="0" y="0"/>
                <wp:positionH relativeFrom="margin">
                  <wp:posOffset>97033</wp:posOffset>
                </wp:positionH>
                <wp:positionV relativeFrom="paragraph">
                  <wp:posOffset>137673</wp:posOffset>
                </wp:positionV>
                <wp:extent cx="9095362" cy="5710137"/>
                <wp:effectExtent l="0" t="0" r="0" b="5080"/>
                <wp:wrapNone/>
                <wp:docPr id="17" name="テキスト ボックス 17"/>
                <wp:cNvGraphicFramePr/>
                <a:graphic xmlns:a="http://schemas.openxmlformats.org/drawingml/2006/main">
                  <a:graphicData uri="http://schemas.microsoft.com/office/word/2010/wordprocessingShape">
                    <wps:wsp>
                      <wps:cNvSpPr txBox="1"/>
                      <wps:spPr>
                        <a:xfrm>
                          <a:off x="0" y="0"/>
                          <a:ext cx="9095362" cy="5710137"/>
                        </a:xfrm>
                        <a:prstGeom prst="rect">
                          <a:avLst/>
                        </a:prstGeom>
                        <a:solidFill>
                          <a:schemeClr val="lt1"/>
                        </a:solidFill>
                        <a:ln w="6350">
                          <a:noFill/>
                        </a:ln>
                      </wps:spPr>
                      <wps:txbx>
                        <w:txbxContent>
                          <w:p w:rsidR="00743860" w:rsidRPr="00D03ABD"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開催頻度が多くなると</w:t>
                            </w:r>
                            <w:r w:rsidRPr="00D03ABD">
                              <w:rPr>
                                <w:rFonts w:ascii="ＭＳ ゴシック" w:eastAsia="ＭＳ ゴシック" w:hAnsi="ＭＳ ゴシック"/>
                                <w:b/>
                                <w:sz w:val="26"/>
                                <w:szCs w:val="26"/>
                              </w:rPr>
                              <w:t>マンネリ化</w:t>
                            </w:r>
                            <w:r w:rsidRPr="00D03ABD">
                              <w:rPr>
                                <w:rFonts w:ascii="ＭＳ ゴシック" w:eastAsia="ＭＳ ゴシック" w:hAnsi="ＭＳ ゴシック" w:hint="eastAsia"/>
                                <w:b/>
                                <w:sz w:val="26"/>
                                <w:szCs w:val="26"/>
                              </w:rPr>
                              <w:t>、形骸化</w:t>
                            </w:r>
                            <w:r w:rsidRPr="00D03ABD">
                              <w:rPr>
                                <w:rFonts w:ascii="ＭＳ ゴシック" w:eastAsia="ＭＳ ゴシック" w:hAnsi="ＭＳ ゴシック"/>
                                <w:b/>
                                <w:sz w:val="26"/>
                                <w:szCs w:val="26"/>
                              </w:rPr>
                              <w:t>になりがち</w:t>
                            </w:r>
                            <w:r w:rsidRPr="00D03ABD">
                              <w:rPr>
                                <w:rFonts w:ascii="ＭＳ ゴシック" w:eastAsia="ＭＳ ゴシック" w:hAnsi="ＭＳ ゴシック" w:hint="eastAsia"/>
                                <w:b/>
                                <w:sz w:val="26"/>
                                <w:szCs w:val="26"/>
                              </w:rPr>
                              <w:t>であるため、常に</w:t>
                            </w:r>
                            <w:r w:rsidRPr="00D03ABD">
                              <w:rPr>
                                <w:rFonts w:ascii="ＭＳ ゴシック" w:eastAsia="ＭＳ ゴシック" w:hAnsi="ＭＳ ゴシック" w:hint="eastAsia"/>
                                <w:b/>
                                <w:color w:val="FF0000"/>
                                <w:sz w:val="26"/>
                                <w:szCs w:val="26"/>
                              </w:rPr>
                              <w:t>緊張感</w:t>
                            </w:r>
                            <w:r w:rsidRPr="00D03ABD">
                              <w:rPr>
                                <w:rFonts w:ascii="ＭＳ ゴシック" w:eastAsia="ＭＳ ゴシック" w:hAnsi="ＭＳ ゴシック" w:hint="eastAsia"/>
                                <w:b/>
                                <w:sz w:val="26"/>
                                <w:szCs w:val="26"/>
                              </w:rPr>
                              <w:t>のある</w:t>
                            </w:r>
                            <w:r w:rsidRPr="00D03ABD">
                              <w:rPr>
                                <w:rFonts w:ascii="ＭＳ ゴシック" w:eastAsia="ＭＳ ゴシック" w:hAnsi="ＭＳ ゴシック"/>
                                <w:b/>
                                <w:sz w:val="26"/>
                                <w:szCs w:val="26"/>
                              </w:rPr>
                              <w:t>会議進行に努め</w:t>
                            </w:r>
                            <w:r>
                              <w:rPr>
                                <w:rFonts w:ascii="ＭＳ ゴシック" w:eastAsia="ＭＳ ゴシック" w:hAnsi="ＭＳ ゴシック" w:hint="eastAsia"/>
                                <w:b/>
                                <w:sz w:val="26"/>
                                <w:szCs w:val="26"/>
                              </w:rPr>
                              <w:t>ます</w:t>
                            </w:r>
                          </w:p>
                          <w:p w:rsidR="00743860" w:rsidRPr="00D03ABD" w:rsidRDefault="007438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１ケースの処理に時間を</w:t>
                            </w:r>
                            <w:r w:rsidRPr="00D03ABD">
                              <w:rPr>
                                <w:rFonts w:ascii="ＭＳ ゴシック" w:eastAsia="ＭＳ ゴシック" w:hAnsi="ＭＳ ゴシック" w:hint="eastAsia"/>
                                <w:b/>
                                <w:sz w:val="26"/>
                                <w:szCs w:val="26"/>
                              </w:rPr>
                              <w:t>掛けすぎないこと、時間がかかりすぎると焦点（課題</w:t>
                            </w:r>
                            <w:r w:rsidRPr="00D03ABD">
                              <w:rPr>
                                <w:rFonts w:ascii="ＭＳ ゴシック" w:eastAsia="ＭＳ ゴシック" w:hAnsi="ＭＳ ゴシック"/>
                                <w:b/>
                                <w:sz w:val="26"/>
                                <w:szCs w:val="26"/>
                              </w:rPr>
                              <w:t>）が</w:t>
                            </w:r>
                            <w:r w:rsidRPr="00D03ABD">
                              <w:rPr>
                                <w:rFonts w:ascii="ＭＳ ゴシック" w:eastAsia="ＭＳ ゴシック" w:hAnsi="ＭＳ ゴシック" w:hint="eastAsia"/>
                                <w:b/>
                                <w:sz w:val="26"/>
                                <w:szCs w:val="26"/>
                              </w:rPr>
                              <w:t>ぼやけてしま</w:t>
                            </w:r>
                            <w:r>
                              <w:rPr>
                                <w:rFonts w:ascii="ＭＳ ゴシック" w:eastAsia="ＭＳ ゴシック" w:hAnsi="ＭＳ ゴシック" w:hint="eastAsia"/>
                                <w:b/>
                                <w:sz w:val="26"/>
                                <w:szCs w:val="26"/>
                              </w:rPr>
                              <w:t>います</w:t>
                            </w:r>
                          </w:p>
                          <w:p w:rsidR="00743860" w:rsidRPr="00D03ABD" w:rsidRDefault="007438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まずは、担当ケアマネジャーの説明を受け</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事例の課題（</w:t>
                            </w:r>
                            <w:r w:rsidRPr="00D03ABD">
                              <w:rPr>
                                <w:rFonts w:ascii="ＭＳ ゴシック" w:eastAsia="ＭＳ ゴシック" w:hAnsi="ＭＳ ゴシック"/>
                                <w:b/>
                                <w:color w:val="FF0000"/>
                                <w:sz w:val="26"/>
                                <w:szCs w:val="26"/>
                              </w:rPr>
                              <w:t>焦点を絞る</w:t>
                            </w:r>
                            <w:r w:rsidRPr="00D03ABD">
                              <w:rPr>
                                <w:rFonts w:ascii="ＭＳ ゴシック" w:eastAsia="ＭＳ ゴシック" w:hAnsi="ＭＳ ゴシック"/>
                                <w:b/>
                                <w:sz w:val="26"/>
                                <w:szCs w:val="26"/>
                              </w:rPr>
                              <w:t>）</w:t>
                            </w:r>
                            <w:r w:rsidRPr="00D03ABD">
                              <w:rPr>
                                <w:rFonts w:ascii="ＭＳ ゴシック" w:eastAsia="ＭＳ ゴシック" w:hAnsi="ＭＳ ゴシック" w:hint="eastAsia"/>
                                <w:b/>
                                <w:sz w:val="26"/>
                                <w:szCs w:val="26"/>
                              </w:rPr>
                              <w:t>を全員で</w:t>
                            </w:r>
                            <w:r w:rsidRPr="00D03ABD">
                              <w:rPr>
                                <w:rFonts w:ascii="ＭＳ ゴシック" w:eastAsia="ＭＳ ゴシック" w:hAnsi="ＭＳ ゴシック"/>
                                <w:b/>
                                <w:sz w:val="26"/>
                                <w:szCs w:val="26"/>
                              </w:rPr>
                              <w:t>共有してから会議を進行</w:t>
                            </w:r>
                            <w:r>
                              <w:rPr>
                                <w:rFonts w:ascii="ＭＳ ゴシック" w:eastAsia="ＭＳ ゴシック" w:hAnsi="ＭＳ ゴシック" w:hint="eastAsia"/>
                                <w:b/>
                                <w:sz w:val="26"/>
                                <w:szCs w:val="26"/>
                              </w:rPr>
                              <w:t>しましょう</w:t>
                            </w:r>
                          </w:p>
                          <w:p w:rsidR="00743860" w:rsidRPr="00D03ABD" w:rsidRDefault="00743860" w:rsidP="009A05E1">
                            <w:pPr>
                              <w:pStyle w:val="ab"/>
                              <w:spacing w:line="340" w:lineRule="exact"/>
                              <w:ind w:leftChars="0" w:left="615"/>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ケアマネジャーのアセスメントに疑問があれば</w:t>
                            </w:r>
                            <w:r w:rsidRPr="00D03ABD">
                              <w:rPr>
                                <w:rFonts w:ascii="ＭＳ ゴシック" w:eastAsia="ＭＳ ゴシック" w:hAnsi="ＭＳ ゴシック"/>
                                <w:b/>
                                <w:sz w:val="26"/>
                                <w:szCs w:val="26"/>
                              </w:rPr>
                              <w:t>、課題を抽出するために全員で</w:t>
                            </w:r>
                            <w:r w:rsidRPr="00D03ABD">
                              <w:rPr>
                                <w:rFonts w:ascii="ＭＳ ゴシック" w:eastAsia="ＭＳ ゴシック" w:hAnsi="ＭＳ ゴシック" w:hint="eastAsia"/>
                                <w:b/>
                                <w:sz w:val="26"/>
                                <w:szCs w:val="26"/>
                              </w:rPr>
                              <w:t>深堀り</w:t>
                            </w:r>
                            <w:r>
                              <w:rPr>
                                <w:rFonts w:ascii="ＭＳ ゴシック" w:eastAsia="ＭＳ ゴシック" w:hAnsi="ＭＳ ゴシック" w:hint="eastAsia"/>
                                <w:b/>
                                <w:sz w:val="26"/>
                                <w:szCs w:val="26"/>
                              </w:rPr>
                              <w:t>します</w:t>
                            </w:r>
                          </w:p>
                          <w:p w:rsidR="00743860" w:rsidRPr="00D03ABD"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人を見る</w:t>
                            </w:r>
                            <w:r w:rsidRPr="00D03ABD">
                              <w:rPr>
                                <w:rFonts w:ascii="ＭＳ ゴシック" w:eastAsia="ＭＳ ゴシック" w:hAnsi="ＭＳ ゴシック"/>
                                <w:b/>
                                <w:sz w:val="26"/>
                                <w:szCs w:val="26"/>
                              </w:rPr>
                              <w:t>、観る</w:t>
                            </w:r>
                            <w:r w:rsidRPr="00D03ABD">
                              <w:rPr>
                                <w:rFonts w:ascii="ＭＳ ゴシック" w:eastAsia="ＭＳ ゴシック" w:hAnsi="ＭＳ ゴシック" w:hint="eastAsia"/>
                                <w:b/>
                                <w:sz w:val="26"/>
                                <w:szCs w:val="26"/>
                              </w:rPr>
                              <w:t>、看ること</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color w:val="FF0000"/>
                                <w:sz w:val="26"/>
                                <w:szCs w:val="26"/>
                              </w:rPr>
                              <w:t>高齢者の</w:t>
                            </w:r>
                            <w:r w:rsidRPr="00D03ABD">
                              <w:rPr>
                                <w:rFonts w:ascii="ＭＳ ゴシック" w:eastAsia="ＭＳ ゴシック" w:hAnsi="ＭＳ ゴシック"/>
                                <w:b/>
                                <w:color w:val="FF0000"/>
                                <w:sz w:val="26"/>
                                <w:szCs w:val="26"/>
                              </w:rPr>
                              <w:t>ＱＯＬ</w:t>
                            </w:r>
                            <w:r w:rsidRPr="00D03ABD">
                              <w:rPr>
                                <w:rFonts w:ascii="ＭＳ ゴシック" w:eastAsia="ＭＳ ゴシック" w:hAnsi="ＭＳ ゴシック" w:hint="eastAsia"/>
                                <w:b/>
                                <w:color w:val="FF0000"/>
                                <w:sz w:val="26"/>
                                <w:szCs w:val="26"/>
                              </w:rPr>
                              <w:t>の向上</w:t>
                            </w:r>
                            <w:r w:rsidRPr="00D03ABD">
                              <w:rPr>
                                <w:rFonts w:ascii="ＭＳ ゴシック" w:eastAsia="ＭＳ ゴシック" w:hAnsi="ＭＳ ゴシック" w:hint="eastAsia"/>
                                <w:b/>
                                <w:sz w:val="26"/>
                                <w:szCs w:val="26"/>
                              </w:rPr>
                              <w:t>にはどうすればよいのかとの視点</w:t>
                            </w:r>
                            <w:r>
                              <w:rPr>
                                <w:rFonts w:ascii="ＭＳ ゴシック" w:eastAsia="ＭＳ ゴシック" w:hAnsi="ＭＳ ゴシック" w:hint="eastAsia"/>
                                <w:b/>
                                <w:sz w:val="26"/>
                                <w:szCs w:val="26"/>
                              </w:rPr>
                              <w:t>）</w:t>
                            </w:r>
                          </w:p>
                          <w:p w:rsidR="00743860" w:rsidRPr="00D03ABD" w:rsidRDefault="007438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例えば、</w:t>
                            </w:r>
                            <w:r w:rsidRPr="00D03ABD">
                              <w:rPr>
                                <w:rFonts w:ascii="ＭＳ ゴシック" w:eastAsia="ＭＳ ゴシック" w:hAnsi="ＭＳ ゴシック" w:hint="eastAsia"/>
                                <w:b/>
                                <w:sz w:val="26"/>
                                <w:szCs w:val="26"/>
                              </w:rPr>
                              <w:t>住宅改修で</w:t>
                            </w:r>
                            <w:r w:rsidRPr="00D03ABD">
                              <w:rPr>
                                <w:rFonts w:ascii="ＭＳ ゴシック" w:eastAsia="ＭＳ ゴシック" w:hAnsi="ＭＳ ゴシック"/>
                                <w:b/>
                                <w:sz w:val="26"/>
                                <w:szCs w:val="26"/>
                              </w:rPr>
                              <w:t>手すりを設置することで自宅では</w:t>
                            </w:r>
                            <w:r w:rsidRPr="00D03ABD">
                              <w:rPr>
                                <w:rFonts w:ascii="ＭＳ ゴシック" w:eastAsia="ＭＳ ゴシック" w:hAnsi="ＭＳ ゴシック" w:hint="eastAsia"/>
                                <w:b/>
                                <w:sz w:val="26"/>
                                <w:szCs w:val="26"/>
                              </w:rPr>
                              <w:t>転倒</w:t>
                            </w:r>
                            <w:r w:rsidRPr="00D03ABD">
                              <w:rPr>
                                <w:rFonts w:ascii="ＭＳ ゴシック" w:eastAsia="ＭＳ ゴシック" w:hAnsi="ＭＳ ゴシック"/>
                                <w:b/>
                                <w:sz w:val="26"/>
                                <w:szCs w:val="26"/>
                              </w:rPr>
                              <w:t>の危険性が</w:t>
                            </w:r>
                            <w:r w:rsidRPr="00D03ABD">
                              <w:rPr>
                                <w:rFonts w:ascii="ＭＳ ゴシック" w:eastAsia="ＭＳ ゴシック" w:hAnsi="ＭＳ ゴシック" w:hint="eastAsia"/>
                                <w:b/>
                                <w:sz w:val="26"/>
                                <w:szCs w:val="26"/>
                              </w:rPr>
                              <w:t>軽減され、室内歩行が</w:t>
                            </w:r>
                            <w:r w:rsidRPr="00D03ABD">
                              <w:rPr>
                                <w:rFonts w:ascii="ＭＳ ゴシック" w:eastAsia="ＭＳ ゴシック" w:hAnsi="ＭＳ ゴシック"/>
                                <w:b/>
                                <w:sz w:val="26"/>
                                <w:szCs w:val="26"/>
                              </w:rPr>
                              <w:t>自立した</w:t>
                            </w:r>
                            <w:r w:rsidRPr="00D03ABD">
                              <w:rPr>
                                <w:rFonts w:ascii="ＭＳ ゴシック" w:eastAsia="ＭＳ ゴシック" w:hAnsi="ＭＳ ゴシック" w:hint="eastAsia"/>
                                <w:b/>
                                <w:sz w:val="26"/>
                                <w:szCs w:val="26"/>
                              </w:rPr>
                              <w:t>としても、親戚の家での</w:t>
                            </w:r>
                            <w:r w:rsidRPr="00D03ABD">
                              <w:rPr>
                                <w:rFonts w:ascii="ＭＳ ゴシック" w:eastAsia="ＭＳ ゴシック" w:hAnsi="ＭＳ ゴシック"/>
                                <w:b/>
                                <w:sz w:val="26"/>
                                <w:szCs w:val="26"/>
                              </w:rPr>
                              <w:t>法事などの場合に環境が異なることの不安により参加しなければ自立</w:t>
                            </w:r>
                            <w:r w:rsidRPr="00D03ABD">
                              <w:rPr>
                                <w:rFonts w:ascii="ＭＳ ゴシック" w:eastAsia="ＭＳ ゴシック" w:hAnsi="ＭＳ ゴシック" w:hint="eastAsia"/>
                                <w:b/>
                                <w:sz w:val="26"/>
                                <w:szCs w:val="26"/>
                              </w:rPr>
                              <w:t>とはいえ</w:t>
                            </w:r>
                            <w:r>
                              <w:rPr>
                                <w:rFonts w:ascii="ＭＳ ゴシック" w:eastAsia="ＭＳ ゴシック" w:hAnsi="ＭＳ ゴシック" w:hint="eastAsia"/>
                                <w:b/>
                                <w:sz w:val="26"/>
                                <w:szCs w:val="26"/>
                              </w:rPr>
                              <w:t>ません</w:t>
                            </w:r>
                          </w:p>
                          <w:p w:rsidR="00743860" w:rsidRPr="00D03ABD" w:rsidRDefault="007438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また</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デイサービスではＡＤＬが自立しても</w:t>
                            </w:r>
                            <w:r w:rsidRPr="00D03ABD">
                              <w:rPr>
                                <w:rFonts w:ascii="ＭＳ ゴシック" w:eastAsia="ＭＳ ゴシック" w:hAnsi="ＭＳ ゴシック"/>
                                <w:b/>
                                <w:sz w:val="26"/>
                                <w:szCs w:val="26"/>
                              </w:rPr>
                              <w:t>自宅では何らかの介助が必要となれば</w:t>
                            </w:r>
                            <w:r w:rsidRPr="00D03ABD">
                              <w:rPr>
                                <w:rFonts w:ascii="ＭＳ ゴシック" w:eastAsia="ＭＳ ゴシック" w:hAnsi="ＭＳ ゴシック" w:hint="eastAsia"/>
                                <w:b/>
                                <w:sz w:val="26"/>
                                <w:szCs w:val="26"/>
                              </w:rPr>
                              <w:t>自立</w:t>
                            </w:r>
                            <w:r>
                              <w:rPr>
                                <w:rFonts w:ascii="ＭＳ ゴシック" w:eastAsia="ＭＳ ゴシック" w:hAnsi="ＭＳ ゴシック" w:hint="eastAsia"/>
                                <w:b/>
                                <w:sz w:val="26"/>
                                <w:szCs w:val="26"/>
                              </w:rPr>
                              <w:t>とはいえません</w:t>
                            </w:r>
                          </w:p>
                          <w:p w:rsidR="00743860" w:rsidRPr="00D03ABD" w:rsidRDefault="00743860" w:rsidP="009A05E1">
                            <w:pPr>
                              <w:spacing w:line="340" w:lineRule="exact"/>
                              <w:ind w:firstLineChars="300" w:firstLine="783"/>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デイサービス以外の環境で</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自立を目指すことが重要</w:t>
                            </w:r>
                            <w:r>
                              <w:rPr>
                                <w:rFonts w:ascii="ＭＳ ゴシック" w:eastAsia="ＭＳ ゴシック" w:hAnsi="ＭＳ ゴシック" w:hint="eastAsia"/>
                                <w:b/>
                                <w:sz w:val="26"/>
                                <w:szCs w:val="26"/>
                              </w:rPr>
                              <w:t>です</w:t>
                            </w:r>
                          </w:p>
                          <w:p w:rsidR="00743860" w:rsidRPr="00D03ABD" w:rsidRDefault="007438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さらに</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高齢（百歳</w:t>
                            </w:r>
                            <w:r w:rsidRPr="00D03ABD">
                              <w:rPr>
                                <w:rFonts w:ascii="ＭＳ ゴシック" w:eastAsia="ＭＳ ゴシック" w:hAnsi="ＭＳ ゴシック"/>
                                <w:b/>
                                <w:sz w:val="26"/>
                                <w:szCs w:val="26"/>
                              </w:rPr>
                              <w:t>間近</w:t>
                            </w:r>
                            <w:r w:rsidRPr="00D03ABD">
                              <w:rPr>
                                <w:rFonts w:ascii="ＭＳ ゴシック" w:eastAsia="ＭＳ ゴシック" w:hAnsi="ＭＳ ゴシック" w:hint="eastAsia"/>
                                <w:b/>
                                <w:sz w:val="26"/>
                                <w:szCs w:val="26"/>
                              </w:rPr>
                              <w:t>）の場合は</w:t>
                            </w:r>
                            <w:r w:rsidRPr="00D03ABD">
                              <w:rPr>
                                <w:rFonts w:ascii="ＭＳ ゴシック" w:eastAsia="ＭＳ ゴシック" w:hAnsi="ＭＳ ゴシック"/>
                                <w:b/>
                                <w:sz w:val="26"/>
                                <w:szCs w:val="26"/>
                              </w:rPr>
                              <w:t>終末期に対する備え</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心構え</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についてケアマネジャーに考えさせること</w:t>
                            </w:r>
                            <w:r>
                              <w:rPr>
                                <w:rFonts w:ascii="ＭＳ ゴシック" w:eastAsia="ＭＳ ゴシック" w:hAnsi="ＭＳ ゴシック" w:hint="eastAsia"/>
                                <w:b/>
                                <w:sz w:val="26"/>
                                <w:szCs w:val="26"/>
                              </w:rPr>
                              <w:t>も必要です</w:t>
                            </w:r>
                          </w:p>
                          <w:p w:rsidR="00743860" w:rsidRPr="00D03ABD"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w:t>
                            </w:r>
                            <w:r w:rsidRPr="00D03ABD">
                              <w:rPr>
                                <w:rFonts w:ascii="ＭＳ ゴシック" w:eastAsia="ＭＳ ゴシック" w:hAnsi="ＭＳ ゴシック"/>
                                <w:b/>
                                <w:sz w:val="26"/>
                                <w:szCs w:val="26"/>
                              </w:rPr>
                              <w:t>の</w:t>
                            </w:r>
                            <w:r w:rsidRPr="00D03ABD">
                              <w:rPr>
                                <w:rFonts w:ascii="ＭＳ ゴシック" w:eastAsia="ＭＳ ゴシック" w:hAnsi="ＭＳ ゴシック" w:hint="eastAsia"/>
                                <w:b/>
                                <w:sz w:val="26"/>
                                <w:szCs w:val="26"/>
                              </w:rPr>
                              <w:t>課題解決のための</w:t>
                            </w:r>
                            <w:r w:rsidRPr="00D03ABD">
                              <w:rPr>
                                <w:rFonts w:ascii="ＭＳ ゴシック" w:eastAsia="ＭＳ ゴシック" w:hAnsi="ＭＳ ゴシック"/>
                                <w:b/>
                                <w:sz w:val="26"/>
                                <w:szCs w:val="26"/>
                              </w:rPr>
                              <w:t>会議を通して</w:t>
                            </w:r>
                            <w:r w:rsidRPr="00D03ABD">
                              <w:rPr>
                                <w:rFonts w:ascii="ＭＳ ゴシック" w:eastAsia="ＭＳ ゴシック" w:hAnsi="ＭＳ ゴシック"/>
                                <w:b/>
                                <w:color w:val="FF0000"/>
                                <w:sz w:val="26"/>
                                <w:szCs w:val="26"/>
                              </w:rPr>
                              <w:t>地域</w:t>
                            </w:r>
                            <w:r w:rsidRPr="00D03ABD">
                              <w:rPr>
                                <w:rFonts w:ascii="ＭＳ ゴシック" w:eastAsia="ＭＳ ゴシック" w:hAnsi="ＭＳ ゴシック" w:hint="eastAsia"/>
                                <w:b/>
                                <w:color w:val="FF0000"/>
                                <w:sz w:val="26"/>
                                <w:szCs w:val="26"/>
                              </w:rPr>
                              <w:t>課題を</w:t>
                            </w:r>
                            <w:r w:rsidRPr="00D03ABD">
                              <w:rPr>
                                <w:rFonts w:ascii="ＭＳ ゴシック" w:eastAsia="ＭＳ ゴシック" w:hAnsi="ＭＳ ゴシック"/>
                                <w:b/>
                                <w:color w:val="FF0000"/>
                                <w:sz w:val="26"/>
                                <w:szCs w:val="26"/>
                              </w:rPr>
                              <w:t>把握する場であることを常に意識</w:t>
                            </w:r>
                            <w:r>
                              <w:rPr>
                                <w:rFonts w:ascii="ＭＳ ゴシック" w:eastAsia="ＭＳ ゴシック" w:hAnsi="ＭＳ ゴシック" w:hint="eastAsia"/>
                                <w:b/>
                                <w:sz w:val="26"/>
                                <w:szCs w:val="26"/>
                              </w:rPr>
                              <w:t>します</w:t>
                            </w:r>
                          </w:p>
                          <w:p w:rsidR="00743860" w:rsidRPr="00D03ABD" w:rsidRDefault="00743860" w:rsidP="009A05E1">
                            <w:pPr>
                              <w:pStyle w:val="ab"/>
                              <w:spacing w:line="340" w:lineRule="exact"/>
                              <w:ind w:leftChars="0" w:left="36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個別ケースから浮かんでくる</w:t>
                            </w:r>
                            <w:r w:rsidRPr="00D03ABD">
                              <w:rPr>
                                <w:rFonts w:ascii="ＭＳ ゴシック" w:eastAsia="ＭＳ ゴシック" w:hAnsi="ＭＳ ゴシック"/>
                                <w:b/>
                                <w:sz w:val="26"/>
                                <w:szCs w:val="26"/>
                              </w:rPr>
                              <w:t>地域課題を見逃さずに、会議の最後に参加者</w:t>
                            </w:r>
                            <w:r w:rsidRPr="00D03ABD">
                              <w:rPr>
                                <w:rFonts w:ascii="ＭＳ ゴシック" w:eastAsia="ＭＳ ゴシック" w:hAnsi="ＭＳ ゴシック" w:hint="eastAsia"/>
                                <w:b/>
                                <w:sz w:val="26"/>
                                <w:szCs w:val="26"/>
                              </w:rPr>
                              <w:t>全員で</w:t>
                            </w:r>
                            <w:r w:rsidRPr="00D03ABD">
                              <w:rPr>
                                <w:rFonts w:ascii="ＭＳ ゴシック" w:eastAsia="ＭＳ ゴシック" w:hAnsi="ＭＳ ゴシック"/>
                                <w:b/>
                                <w:sz w:val="26"/>
                                <w:szCs w:val="26"/>
                              </w:rPr>
                              <w:t>共有</w:t>
                            </w:r>
                            <w:r w:rsidRPr="00D03ABD">
                              <w:rPr>
                                <w:rFonts w:ascii="ＭＳ ゴシック" w:eastAsia="ＭＳ ゴシック" w:hAnsi="ＭＳ ゴシック" w:hint="eastAsia"/>
                                <w:b/>
                                <w:sz w:val="26"/>
                                <w:szCs w:val="26"/>
                              </w:rPr>
                              <w:t>する工夫</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必要</w:t>
                            </w:r>
                            <w:r>
                              <w:rPr>
                                <w:rFonts w:ascii="ＭＳ ゴシック" w:eastAsia="ＭＳ ゴシック" w:hAnsi="ＭＳ ゴシック" w:hint="eastAsia"/>
                                <w:b/>
                                <w:sz w:val="26"/>
                                <w:szCs w:val="26"/>
                              </w:rPr>
                              <w:t>です</w:t>
                            </w:r>
                          </w:p>
                          <w:p w:rsidR="00743860"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ＯＪＴの場である事</w:t>
                            </w:r>
                            <w:r w:rsidRPr="00D03ABD">
                              <w:rPr>
                                <w:rFonts w:ascii="ＭＳ ゴシック" w:eastAsia="ＭＳ ゴシック" w:hAnsi="ＭＳ ゴシック"/>
                                <w:b/>
                                <w:sz w:val="26"/>
                                <w:szCs w:val="26"/>
                              </w:rPr>
                              <w:t>を</w:t>
                            </w:r>
                            <w:r w:rsidRPr="00D03ABD">
                              <w:rPr>
                                <w:rFonts w:ascii="ＭＳ ゴシック" w:eastAsia="ＭＳ ゴシック" w:hAnsi="ＭＳ ゴシック" w:hint="eastAsia"/>
                                <w:b/>
                                <w:sz w:val="26"/>
                                <w:szCs w:val="26"/>
                              </w:rPr>
                              <w:t>意識する</w:t>
                            </w:r>
                          </w:p>
                          <w:p w:rsidR="00743860" w:rsidRDefault="007438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b/>
                                <w:sz w:val="26"/>
                                <w:szCs w:val="26"/>
                              </w:rPr>
                              <w:t>助言者の</w:t>
                            </w:r>
                            <w:r>
                              <w:rPr>
                                <w:rFonts w:ascii="ＭＳ ゴシック" w:eastAsia="ＭＳ ゴシック" w:hAnsi="ＭＳ ゴシック" w:hint="eastAsia"/>
                                <w:b/>
                                <w:sz w:val="26"/>
                                <w:szCs w:val="26"/>
                              </w:rPr>
                              <w:t>発言に</w:t>
                            </w:r>
                            <w:r>
                              <w:rPr>
                                <w:rFonts w:ascii="ＭＳ ゴシック" w:eastAsia="ＭＳ ゴシック" w:hAnsi="ＭＳ ゴシック"/>
                                <w:b/>
                                <w:sz w:val="26"/>
                                <w:szCs w:val="26"/>
                              </w:rPr>
                              <w:t>頼りすぎないこと、まずは包括のケアマネジャー</w:t>
                            </w:r>
                            <w:r>
                              <w:rPr>
                                <w:rFonts w:ascii="ＭＳ ゴシック" w:eastAsia="ＭＳ ゴシック" w:hAnsi="ＭＳ ゴシック" w:hint="eastAsia"/>
                                <w:b/>
                                <w:sz w:val="26"/>
                                <w:szCs w:val="26"/>
                              </w:rPr>
                              <w:t>等</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発言を促すこと</w:t>
                            </w:r>
                          </w:p>
                          <w:p w:rsidR="00743860" w:rsidRDefault="007438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ケアマネジャーとサービス事業所</w:t>
                            </w:r>
                            <w:r>
                              <w:rPr>
                                <w:rFonts w:ascii="ＭＳ ゴシック" w:eastAsia="ＭＳ ゴシック" w:hAnsi="ＭＳ ゴシック"/>
                                <w:b/>
                                <w:sz w:val="26"/>
                                <w:szCs w:val="26"/>
                              </w:rPr>
                              <w:t>の</w:t>
                            </w:r>
                            <w:r w:rsidRPr="00D03ABD">
                              <w:rPr>
                                <w:rFonts w:ascii="ＭＳ ゴシック" w:eastAsia="ＭＳ ゴシック" w:hAnsi="ＭＳ ゴシック" w:hint="eastAsia"/>
                                <w:b/>
                                <w:color w:val="FF0000"/>
                                <w:sz w:val="26"/>
                                <w:szCs w:val="26"/>
                              </w:rPr>
                              <w:t>アセスメント能力</w:t>
                            </w:r>
                            <w:r>
                              <w:rPr>
                                <w:rFonts w:ascii="ＭＳ ゴシック" w:eastAsia="ＭＳ ゴシック" w:hAnsi="ＭＳ ゴシック"/>
                                <w:b/>
                                <w:sz w:val="26"/>
                                <w:szCs w:val="26"/>
                              </w:rPr>
                              <w:t>を高める</w:t>
                            </w:r>
                            <w:r>
                              <w:rPr>
                                <w:rFonts w:ascii="ＭＳ ゴシック" w:eastAsia="ＭＳ ゴシック" w:hAnsi="ＭＳ ゴシック" w:hint="eastAsia"/>
                                <w:b/>
                                <w:sz w:val="26"/>
                                <w:szCs w:val="26"/>
                              </w:rPr>
                              <w:t>ことを意識すること</w:t>
                            </w:r>
                          </w:p>
                          <w:p w:rsidR="00743860" w:rsidRPr="00D03ABD" w:rsidRDefault="007438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参加者全員が</w:t>
                            </w:r>
                            <w:r>
                              <w:rPr>
                                <w:rFonts w:ascii="ＭＳ ゴシック" w:eastAsia="ＭＳ ゴシック" w:hAnsi="ＭＳ ゴシック"/>
                                <w:b/>
                                <w:sz w:val="26"/>
                                <w:szCs w:val="26"/>
                              </w:rPr>
                              <w:t>時間を割いて参加する意義があると思える会議となるよう</w:t>
                            </w:r>
                            <w:r>
                              <w:rPr>
                                <w:rFonts w:ascii="ＭＳ ゴシック" w:eastAsia="ＭＳ ゴシック" w:hAnsi="ＭＳ ゴシック" w:hint="eastAsia"/>
                                <w:b/>
                                <w:sz w:val="26"/>
                                <w:szCs w:val="26"/>
                              </w:rPr>
                              <w:t>努めます（</w:t>
                            </w:r>
                            <w:r w:rsidRPr="00D03ABD">
                              <w:rPr>
                                <w:rFonts w:ascii="ＭＳ ゴシック" w:eastAsia="ＭＳ ゴシック" w:hAnsi="ＭＳ ゴシック" w:hint="eastAsia"/>
                                <w:b/>
                                <w:color w:val="FF0000"/>
                                <w:sz w:val="26"/>
                                <w:szCs w:val="26"/>
                              </w:rPr>
                              <w:t>モチベーションの維持</w:t>
                            </w:r>
                            <w:r>
                              <w:rPr>
                                <w:rFonts w:ascii="ＭＳ ゴシック" w:eastAsia="ＭＳ ゴシック" w:hAnsi="ＭＳ ゴシック"/>
                                <w:b/>
                                <w:sz w:val="26"/>
                                <w:szCs w:val="26"/>
                              </w:rPr>
                              <w:t>）</w:t>
                            </w:r>
                          </w:p>
                          <w:p w:rsidR="00743860"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給付抑制やケアマネジャーの</w:t>
                            </w:r>
                            <w:r w:rsidRPr="00D03ABD">
                              <w:rPr>
                                <w:rFonts w:ascii="ＭＳ ゴシック" w:eastAsia="ＭＳ ゴシック" w:hAnsi="ＭＳ ゴシック"/>
                                <w:b/>
                                <w:sz w:val="26"/>
                                <w:szCs w:val="26"/>
                              </w:rPr>
                              <w:t>裁判の</w:t>
                            </w:r>
                            <w:r w:rsidRPr="00D03ABD">
                              <w:rPr>
                                <w:rFonts w:ascii="ＭＳ ゴシック" w:eastAsia="ＭＳ ゴシック" w:hAnsi="ＭＳ ゴシック" w:hint="eastAsia"/>
                                <w:b/>
                                <w:sz w:val="26"/>
                                <w:szCs w:val="26"/>
                              </w:rPr>
                              <w:t>よう</w:t>
                            </w:r>
                            <w:r w:rsidRPr="00D03ABD">
                              <w:rPr>
                                <w:rFonts w:ascii="ＭＳ ゴシック" w:eastAsia="ＭＳ ゴシック" w:hAnsi="ＭＳ ゴシック"/>
                                <w:b/>
                                <w:sz w:val="26"/>
                                <w:szCs w:val="26"/>
                              </w:rPr>
                              <w:t>な雰囲気</w:t>
                            </w:r>
                            <w:r w:rsidRPr="00D03ABD">
                              <w:rPr>
                                <w:rFonts w:ascii="ＭＳ ゴシック" w:eastAsia="ＭＳ ゴシック" w:hAnsi="ＭＳ ゴシック" w:hint="eastAsia"/>
                                <w:b/>
                                <w:sz w:val="26"/>
                                <w:szCs w:val="26"/>
                              </w:rPr>
                              <w:t>の会議と</w:t>
                            </w:r>
                            <w:r w:rsidRPr="00D03ABD">
                              <w:rPr>
                                <w:rFonts w:ascii="ＭＳ ゴシック" w:eastAsia="ＭＳ ゴシック" w:hAnsi="ＭＳ ゴシック"/>
                                <w:b/>
                                <w:sz w:val="26"/>
                                <w:szCs w:val="26"/>
                              </w:rPr>
                              <w:t>ならないこと</w:t>
                            </w:r>
                          </w:p>
                          <w:p w:rsidR="00743860" w:rsidRDefault="007438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プラン修正を求める場合は</w:t>
                            </w:r>
                            <w:r>
                              <w:rPr>
                                <w:rFonts w:ascii="ＭＳ ゴシック" w:eastAsia="ＭＳ ゴシック" w:hAnsi="ＭＳ ゴシック"/>
                                <w:b/>
                                <w:sz w:val="26"/>
                                <w:szCs w:val="26"/>
                              </w:rPr>
                              <w:t>、包括がフォロー</w:t>
                            </w:r>
                            <w:r>
                              <w:rPr>
                                <w:rFonts w:ascii="ＭＳ ゴシック" w:eastAsia="ＭＳ ゴシック" w:hAnsi="ＭＳ ゴシック" w:hint="eastAsia"/>
                                <w:b/>
                                <w:sz w:val="26"/>
                                <w:szCs w:val="26"/>
                              </w:rPr>
                              <w:t>する仕組みを用意しておきましょう</w:t>
                            </w:r>
                          </w:p>
                          <w:p w:rsidR="00743860" w:rsidRPr="00D03ABD" w:rsidRDefault="007438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合意形成が</w:t>
                            </w:r>
                            <w:r>
                              <w:rPr>
                                <w:rFonts w:ascii="ＭＳ ゴシック" w:eastAsia="ＭＳ ゴシック" w:hAnsi="ＭＳ ゴシック"/>
                                <w:b/>
                                <w:sz w:val="26"/>
                                <w:szCs w:val="26"/>
                              </w:rPr>
                              <w:t>難しそうな事例については、あるべき姿を示したうえで、現実的な対応の余地を残</w:t>
                            </w:r>
                            <w:r>
                              <w:rPr>
                                <w:rFonts w:ascii="ＭＳ ゴシック" w:eastAsia="ＭＳ ゴシック" w:hAnsi="ＭＳ ゴシック" w:hint="eastAsia"/>
                                <w:b/>
                                <w:sz w:val="26"/>
                                <w:szCs w:val="26"/>
                              </w:rPr>
                              <w:t>しましょう</w:t>
                            </w:r>
                          </w:p>
                          <w:p w:rsidR="00743860"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その他</w:t>
                            </w:r>
                          </w:p>
                          <w:p w:rsidR="00743860" w:rsidRDefault="007438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期間的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のケースなのか、永続的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見極めること</w:t>
                            </w:r>
                          </w:p>
                          <w:p w:rsidR="00743860" w:rsidRDefault="007438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hint="eastAsia"/>
                                <w:b/>
                                <w:sz w:val="26"/>
                                <w:szCs w:val="26"/>
                              </w:rPr>
                              <w:t>卒業を目指すのか</w:t>
                            </w:r>
                            <w:r>
                              <w:rPr>
                                <w:rFonts w:ascii="ＭＳ ゴシック" w:eastAsia="ＭＳ ゴシック" w:hAnsi="ＭＳ ゴシック"/>
                                <w:b/>
                                <w:sz w:val="26"/>
                                <w:szCs w:val="26"/>
                              </w:rPr>
                              <w:t>、悪化の遅延を目指すのか</w:t>
                            </w:r>
                            <w:r>
                              <w:rPr>
                                <w:rFonts w:ascii="ＭＳ ゴシック" w:eastAsia="ＭＳ ゴシック" w:hAnsi="ＭＳ ゴシック" w:hint="eastAsia"/>
                                <w:b/>
                                <w:sz w:val="26"/>
                                <w:szCs w:val="26"/>
                              </w:rPr>
                              <w:t>、維持から向上を目指すのかによって</w:t>
                            </w:r>
                            <w:r>
                              <w:rPr>
                                <w:rFonts w:ascii="ＭＳ ゴシック" w:eastAsia="ＭＳ ゴシック" w:hAnsi="ＭＳ ゴシック"/>
                                <w:b/>
                                <w:sz w:val="26"/>
                                <w:szCs w:val="26"/>
                              </w:rPr>
                              <w:t>必要な支援が</w:t>
                            </w:r>
                            <w:r>
                              <w:rPr>
                                <w:rFonts w:ascii="ＭＳ ゴシック" w:eastAsia="ＭＳ ゴシック" w:hAnsi="ＭＳ ゴシック" w:hint="eastAsia"/>
                                <w:b/>
                                <w:sz w:val="26"/>
                                <w:szCs w:val="26"/>
                              </w:rPr>
                              <w:t>異なってきます</w:t>
                            </w:r>
                          </w:p>
                          <w:p w:rsidR="00743860" w:rsidRDefault="007438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例えば、独居で麻痺</w:t>
                            </w:r>
                            <w:r>
                              <w:rPr>
                                <w:rFonts w:ascii="ＭＳ ゴシック" w:eastAsia="ＭＳ ゴシック" w:hAnsi="ＭＳ ゴシック"/>
                                <w:b/>
                                <w:sz w:val="26"/>
                                <w:szCs w:val="26"/>
                              </w:rPr>
                              <w:t>がある場合</w:t>
                            </w:r>
                            <w:r>
                              <w:rPr>
                                <w:rFonts w:ascii="ＭＳ ゴシック" w:eastAsia="ＭＳ ゴシック" w:hAnsi="ＭＳ ゴシック" w:hint="eastAsia"/>
                                <w:b/>
                                <w:sz w:val="26"/>
                                <w:szCs w:val="26"/>
                              </w:rPr>
                              <w:t>などはヘルパー</w:t>
                            </w:r>
                            <w:r>
                              <w:rPr>
                                <w:rFonts w:ascii="ＭＳ ゴシック" w:eastAsia="ＭＳ ゴシック" w:hAnsi="ＭＳ ゴシック"/>
                                <w:b/>
                                <w:sz w:val="26"/>
                                <w:szCs w:val="26"/>
                              </w:rPr>
                              <w:t>支援が</w:t>
                            </w:r>
                            <w:r>
                              <w:rPr>
                                <w:rFonts w:ascii="ＭＳ ゴシック" w:eastAsia="ＭＳ ゴシック" w:hAnsi="ＭＳ ゴシック" w:hint="eastAsia"/>
                                <w:b/>
                                <w:sz w:val="26"/>
                                <w:szCs w:val="26"/>
                              </w:rPr>
                              <w:t>不要になることは</w:t>
                            </w:r>
                            <w:r>
                              <w:rPr>
                                <w:rFonts w:ascii="ＭＳ ゴシック" w:eastAsia="ＭＳ ゴシック" w:hAnsi="ＭＳ ゴシック"/>
                                <w:b/>
                                <w:sz w:val="26"/>
                                <w:szCs w:val="26"/>
                              </w:rPr>
                              <w:t>ないなど</w:t>
                            </w:r>
                            <w:r>
                              <w:rPr>
                                <w:rFonts w:ascii="ＭＳ ゴシック" w:eastAsia="ＭＳ ゴシック" w:hAnsi="ＭＳ ゴシック" w:hint="eastAsia"/>
                                <w:b/>
                                <w:sz w:val="26"/>
                                <w:szCs w:val="26"/>
                              </w:rPr>
                              <w:t>）</w:t>
                            </w:r>
                          </w:p>
                          <w:p w:rsidR="00743860" w:rsidRDefault="007438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個人因子</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環境因子等から判断して３年</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５年</w:t>
                            </w:r>
                            <w:r>
                              <w:rPr>
                                <w:rFonts w:ascii="ＭＳ ゴシック" w:eastAsia="ＭＳ ゴシック" w:hAnsi="ＭＳ ゴシック"/>
                                <w:b/>
                                <w:sz w:val="26"/>
                                <w:szCs w:val="26"/>
                              </w:rPr>
                              <w:t>後の状態像を予測する</w:t>
                            </w:r>
                            <w:r>
                              <w:rPr>
                                <w:rFonts w:ascii="ＭＳ ゴシック" w:eastAsia="ＭＳ ゴシック" w:hAnsi="ＭＳ ゴシック" w:hint="eastAsia"/>
                                <w:b/>
                                <w:sz w:val="26"/>
                                <w:szCs w:val="26"/>
                              </w:rPr>
                              <w:t>ことも忘れずに</w:t>
                            </w:r>
                          </w:p>
                          <w:p w:rsidR="00743860" w:rsidRPr="00093971" w:rsidRDefault="007438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会議の締め</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言葉が</w:t>
                            </w:r>
                            <w:r>
                              <w:rPr>
                                <w:rFonts w:ascii="ＭＳ ゴシック" w:eastAsia="ＭＳ ゴシック" w:hAnsi="ＭＳ ゴシック"/>
                                <w:b/>
                                <w:sz w:val="26"/>
                                <w:szCs w:val="26"/>
                              </w:rPr>
                              <w:t>重要（</w:t>
                            </w:r>
                            <w:r>
                              <w:rPr>
                                <w:rFonts w:ascii="ＭＳ ゴシック" w:eastAsia="ＭＳ ゴシック" w:hAnsi="ＭＳ ゴシック" w:hint="eastAsia"/>
                                <w:b/>
                                <w:sz w:val="26"/>
                                <w:szCs w:val="26"/>
                              </w:rPr>
                              <w:t>成否</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左右</w:t>
                            </w:r>
                            <w:r>
                              <w:rPr>
                                <w:rFonts w:ascii="ＭＳ ゴシック" w:eastAsia="ＭＳ ゴシック" w:hAnsi="ＭＳ ゴシック"/>
                                <w:b/>
                                <w:sz w:val="26"/>
                                <w:szCs w:val="26"/>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4073" id="テキスト ボックス 17" o:spid="_x0000_s1101" type="#_x0000_t202" style="position:absolute;left:0;text-align:left;margin-left:7.65pt;margin-top:10.85pt;width:716.15pt;height:449.6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" fillcolor="white [3201]" stroked="f" strokeweight=".5pt">
                <v:textbox>
                  <w:txbxContent>
                    <w:p w:rsidR="00743860" w:rsidRPr="00D03ABD"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開催頻度が多くなると</w:t>
                      </w:r>
                      <w:r w:rsidRPr="00D03ABD">
                        <w:rPr>
                          <w:rFonts w:ascii="ＭＳ ゴシック" w:eastAsia="ＭＳ ゴシック" w:hAnsi="ＭＳ ゴシック"/>
                          <w:b/>
                          <w:sz w:val="26"/>
                          <w:szCs w:val="26"/>
                        </w:rPr>
                        <w:t>マンネリ化</w:t>
                      </w:r>
                      <w:r w:rsidRPr="00D03ABD">
                        <w:rPr>
                          <w:rFonts w:ascii="ＭＳ ゴシック" w:eastAsia="ＭＳ ゴシック" w:hAnsi="ＭＳ ゴシック" w:hint="eastAsia"/>
                          <w:b/>
                          <w:sz w:val="26"/>
                          <w:szCs w:val="26"/>
                        </w:rPr>
                        <w:t>、形骸化</w:t>
                      </w:r>
                      <w:r w:rsidRPr="00D03ABD">
                        <w:rPr>
                          <w:rFonts w:ascii="ＭＳ ゴシック" w:eastAsia="ＭＳ ゴシック" w:hAnsi="ＭＳ ゴシック"/>
                          <w:b/>
                          <w:sz w:val="26"/>
                          <w:szCs w:val="26"/>
                        </w:rPr>
                        <w:t>になりがち</w:t>
                      </w:r>
                      <w:r w:rsidRPr="00D03ABD">
                        <w:rPr>
                          <w:rFonts w:ascii="ＭＳ ゴシック" w:eastAsia="ＭＳ ゴシック" w:hAnsi="ＭＳ ゴシック" w:hint="eastAsia"/>
                          <w:b/>
                          <w:sz w:val="26"/>
                          <w:szCs w:val="26"/>
                        </w:rPr>
                        <w:t>であるため、常に</w:t>
                      </w:r>
                      <w:r w:rsidRPr="00D03ABD">
                        <w:rPr>
                          <w:rFonts w:ascii="ＭＳ ゴシック" w:eastAsia="ＭＳ ゴシック" w:hAnsi="ＭＳ ゴシック" w:hint="eastAsia"/>
                          <w:b/>
                          <w:color w:val="FF0000"/>
                          <w:sz w:val="26"/>
                          <w:szCs w:val="26"/>
                        </w:rPr>
                        <w:t>緊張感</w:t>
                      </w:r>
                      <w:r w:rsidRPr="00D03ABD">
                        <w:rPr>
                          <w:rFonts w:ascii="ＭＳ ゴシック" w:eastAsia="ＭＳ ゴシック" w:hAnsi="ＭＳ ゴシック" w:hint="eastAsia"/>
                          <w:b/>
                          <w:sz w:val="26"/>
                          <w:szCs w:val="26"/>
                        </w:rPr>
                        <w:t>のある</w:t>
                      </w:r>
                      <w:r w:rsidRPr="00D03ABD">
                        <w:rPr>
                          <w:rFonts w:ascii="ＭＳ ゴシック" w:eastAsia="ＭＳ ゴシック" w:hAnsi="ＭＳ ゴシック"/>
                          <w:b/>
                          <w:sz w:val="26"/>
                          <w:szCs w:val="26"/>
                        </w:rPr>
                        <w:t>会議進行に努め</w:t>
                      </w:r>
                      <w:r>
                        <w:rPr>
                          <w:rFonts w:ascii="ＭＳ ゴシック" w:eastAsia="ＭＳ ゴシック" w:hAnsi="ＭＳ ゴシック" w:hint="eastAsia"/>
                          <w:b/>
                          <w:sz w:val="26"/>
                          <w:szCs w:val="26"/>
                        </w:rPr>
                        <w:t>ます</w:t>
                      </w:r>
                    </w:p>
                    <w:p w:rsidR="00743860" w:rsidRPr="00D03ABD" w:rsidRDefault="007438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１ケースの処理に時間を</w:t>
                      </w:r>
                      <w:r w:rsidRPr="00D03ABD">
                        <w:rPr>
                          <w:rFonts w:ascii="ＭＳ ゴシック" w:eastAsia="ＭＳ ゴシック" w:hAnsi="ＭＳ ゴシック" w:hint="eastAsia"/>
                          <w:b/>
                          <w:sz w:val="26"/>
                          <w:szCs w:val="26"/>
                        </w:rPr>
                        <w:t>掛けすぎないこと、時間がかかりすぎると焦点（課題</w:t>
                      </w:r>
                      <w:r w:rsidRPr="00D03ABD">
                        <w:rPr>
                          <w:rFonts w:ascii="ＭＳ ゴシック" w:eastAsia="ＭＳ ゴシック" w:hAnsi="ＭＳ ゴシック"/>
                          <w:b/>
                          <w:sz w:val="26"/>
                          <w:szCs w:val="26"/>
                        </w:rPr>
                        <w:t>）が</w:t>
                      </w:r>
                      <w:r w:rsidRPr="00D03ABD">
                        <w:rPr>
                          <w:rFonts w:ascii="ＭＳ ゴシック" w:eastAsia="ＭＳ ゴシック" w:hAnsi="ＭＳ ゴシック" w:hint="eastAsia"/>
                          <w:b/>
                          <w:sz w:val="26"/>
                          <w:szCs w:val="26"/>
                        </w:rPr>
                        <w:t>ぼやけてしま</w:t>
                      </w:r>
                      <w:r>
                        <w:rPr>
                          <w:rFonts w:ascii="ＭＳ ゴシック" w:eastAsia="ＭＳ ゴシック" w:hAnsi="ＭＳ ゴシック" w:hint="eastAsia"/>
                          <w:b/>
                          <w:sz w:val="26"/>
                          <w:szCs w:val="26"/>
                        </w:rPr>
                        <w:t>います</w:t>
                      </w:r>
                    </w:p>
                    <w:p w:rsidR="00743860" w:rsidRPr="00D03ABD" w:rsidRDefault="007438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まずは、担当ケアマネジャーの説明を受け</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事例の課題（</w:t>
                      </w:r>
                      <w:r w:rsidRPr="00D03ABD">
                        <w:rPr>
                          <w:rFonts w:ascii="ＭＳ ゴシック" w:eastAsia="ＭＳ ゴシック" w:hAnsi="ＭＳ ゴシック"/>
                          <w:b/>
                          <w:color w:val="FF0000"/>
                          <w:sz w:val="26"/>
                          <w:szCs w:val="26"/>
                        </w:rPr>
                        <w:t>焦点を絞る</w:t>
                      </w:r>
                      <w:r w:rsidRPr="00D03ABD">
                        <w:rPr>
                          <w:rFonts w:ascii="ＭＳ ゴシック" w:eastAsia="ＭＳ ゴシック" w:hAnsi="ＭＳ ゴシック"/>
                          <w:b/>
                          <w:sz w:val="26"/>
                          <w:szCs w:val="26"/>
                        </w:rPr>
                        <w:t>）</w:t>
                      </w:r>
                      <w:r w:rsidRPr="00D03ABD">
                        <w:rPr>
                          <w:rFonts w:ascii="ＭＳ ゴシック" w:eastAsia="ＭＳ ゴシック" w:hAnsi="ＭＳ ゴシック" w:hint="eastAsia"/>
                          <w:b/>
                          <w:sz w:val="26"/>
                          <w:szCs w:val="26"/>
                        </w:rPr>
                        <w:t>を全員で</w:t>
                      </w:r>
                      <w:r w:rsidRPr="00D03ABD">
                        <w:rPr>
                          <w:rFonts w:ascii="ＭＳ ゴシック" w:eastAsia="ＭＳ ゴシック" w:hAnsi="ＭＳ ゴシック"/>
                          <w:b/>
                          <w:sz w:val="26"/>
                          <w:szCs w:val="26"/>
                        </w:rPr>
                        <w:t>共有してから会議を進行</w:t>
                      </w:r>
                      <w:r>
                        <w:rPr>
                          <w:rFonts w:ascii="ＭＳ ゴシック" w:eastAsia="ＭＳ ゴシック" w:hAnsi="ＭＳ ゴシック" w:hint="eastAsia"/>
                          <w:b/>
                          <w:sz w:val="26"/>
                          <w:szCs w:val="26"/>
                        </w:rPr>
                        <w:t>しましょう</w:t>
                      </w:r>
                    </w:p>
                    <w:p w:rsidR="00743860" w:rsidRPr="00D03ABD" w:rsidRDefault="00743860" w:rsidP="009A05E1">
                      <w:pPr>
                        <w:pStyle w:val="ab"/>
                        <w:spacing w:line="340" w:lineRule="exact"/>
                        <w:ind w:leftChars="0" w:left="615"/>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ケアマネジャーのアセスメントに疑問があれば</w:t>
                      </w:r>
                      <w:r w:rsidRPr="00D03ABD">
                        <w:rPr>
                          <w:rFonts w:ascii="ＭＳ ゴシック" w:eastAsia="ＭＳ ゴシック" w:hAnsi="ＭＳ ゴシック"/>
                          <w:b/>
                          <w:sz w:val="26"/>
                          <w:szCs w:val="26"/>
                        </w:rPr>
                        <w:t>、課題を抽出するために全員で</w:t>
                      </w:r>
                      <w:r w:rsidRPr="00D03ABD">
                        <w:rPr>
                          <w:rFonts w:ascii="ＭＳ ゴシック" w:eastAsia="ＭＳ ゴシック" w:hAnsi="ＭＳ ゴシック" w:hint="eastAsia"/>
                          <w:b/>
                          <w:sz w:val="26"/>
                          <w:szCs w:val="26"/>
                        </w:rPr>
                        <w:t>深堀り</w:t>
                      </w:r>
                      <w:r>
                        <w:rPr>
                          <w:rFonts w:ascii="ＭＳ ゴシック" w:eastAsia="ＭＳ ゴシック" w:hAnsi="ＭＳ ゴシック" w:hint="eastAsia"/>
                          <w:b/>
                          <w:sz w:val="26"/>
                          <w:szCs w:val="26"/>
                        </w:rPr>
                        <w:t>します</w:t>
                      </w:r>
                    </w:p>
                    <w:p w:rsidR="00743860" w:rsidRPr="00D03ABD"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人を見る</w:t>
                      </w:r>
                      <w:r w:rsidRPr="00D03ABD">
                        <w:rPr>
                          <w:rFonts w:ascii="ＭＳ ゴシック" w:eastAsia="ＭＳ ゴシック" w:hAnsi="ＭＳ ゴシック"/>
                          <w:b/>
                          <w:sz w:val="26"/>
                          <w:szCs w:val="26"/>
                        </w:rPr>
                        <w:t>、観る</w:t>
                      </w:r>
                      <w:r w:rsidRPr="00D03ABD">
                        <w:rPr>
                          <w:rFonts w:ascii="ＭＳ ゴシック" w:eastAsia="ＭＳ ゴシック" w:hAnsi="ＭＳ ゴシック" w:hint="eastAsia"/>
                          <w:b/>
                          <w:sz w:val="26"/>
                          <w:szCs w:val="26"/>
                        </w:rPr>
                        <w:t>、看ること</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color w:val="FF0000"/>
                          <w:sz w:val="26"/>
                          <w:szCs w:val="26"/>
                        </w:rPr>
                        <w:t>高齢者の</w:t>
                      </w:r>
                      <w:r w:rsidRPr="00D03ABD">
                        <w:rPr>
                          <w:rFonts w:ascii="ＭＳ ゴシック" w:eastAsia="ＭＳ ゴシック" w:hAnsi="ＭＳ ゴシック"/>
                          <w:b/>
                          <w:color w:val="FF0000"/>
                          <w:sz w:val="26"/>
                          <w:szCs w:val="26"/>
                        </w:rPr>
                        <w:t>ＱＯＬ</w:t>
                      </w:r>
                      <w:r w:rsidRPr="00D03ABD">
                        <w:rPr>
                          <w:rFonts w:ascii="ＭＳ ゴシック" w:eastAsia="ＭＳ ゴシック" w:hAnsi="ＭＳ ゴシック" w:hint="eastAsia"/>
                          <w:b/>
                          <w:color w:val="FF0000"/>
                          <w:sz w:val="26"/>
                          <w:szCs w:val="26"/>
                        </w:rPr>
                        <w:t>の向上</w:t>
                      </w:r>
                      <w:r w:rsidRPr="00D03ABD">
                        <w:rPr>
                          <w:rFonts w:ascii="ＭＳ ゴシック" w:eastAsia="ＭＳ ゴシック" w:hAnsi="ＭＳ ゴシック" w:hint="eastAsia"/>
                          <w:b/>
                          <w:sz w:val="26"/>
                          <w:szCs w:val="26"/>
                        </w:rPr>
                        <w:t>にはどうすればよいのかとの視点</w:t>
                      </w:r>
                      <w:r>
                        <w:rPr>
                          <w:rFonts w:ascii="ＭＳ ゴシック" w:eastAsia="ＭＳ ゴシック" w:hAnsi="ＭＳ ゴシック" w:hint="eastAsia"/>
                          <w:b/>
                          <w:sz w:val="26"/>
                          <w:szCs w:val="26"/>
                        </w:rPr>
                        <w:t>）</w:t>
                      </w:r>
                    </w:p>
                    <w:p w:rsidR="00743860" w:rsidRPr="00D03ABD" w:rsidRDefault="007438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例えば、</w:t>
                      </w:r>
                      <w:r w:rsidRPr="00D03ABD">
                        <w:rPr>
                          <w:rFonts w:ascii="ＭＳ ゴシック" w:eastAsia="ＭＳ ゴシック" w:hAnsi="ＭＳ ゴシック" w:hint="eastAsia"/>
                          <w:b/>
                          <w:sz w:val="26"/>
                          <w:szCs w:val="26"/>
                        </w:rPr>
                        <w:t>住宅改修で</w:t>
                      </w:r>
                      <w:r w:rsidRPr="00D03ABD">
                        <w:rPr>
                          <w:rFonts w:ascii="ＭＳ ゴシック" w:eastAsia="ＭＳ ゴシック" w:hAnsi="ＭＳ ゴシック"/>
                          <w:b/>
                          <w:sz w:val="26"/>
                          <w:szCs w:val="26"/>
                        </w:rPr>
                        <w:t>手すりを設置することで自宅では</w:t>
                      </w:r>
                      <w:r w:rsidRPr="00D03ABD">
                        <w:rPr>
                          <w:rFonts w:ascii="ＭＳ ゴシック" w:eastAsia="ＭＳ ゴシック" w:hAnsi="ＭＳ ゴシック" w:hint="eastAsia"/>
                          <w:b/>
                          <w:sz w:val="26"/>
                          <w:szCs w:val="26"/>
                        </w:rPr>
                        <w:t>転倒</w:t>
                      </w:r>
                      <w:r w:rsidRPr="00D03ABD">
                        <w:rPr>
                          <w:rFonts w:ascii="ＭＳ ゴシック" w:eastAsia="ＭＳ ゴシック" w:hAnsi="ＭＳ ゴシック"/>
                          <w:b/>
                          <w:sz w:val="26"/>
                          <w:szCs w:val="26"/>
                        </w:rPr>
                        <w:t>の危険性が</w:t>
                      </w:r>
                      <w:r w:rsidRPr="00D03ABD">
                        <w:rPr>
                          <w:rFonts w:ascii="ＭＳ ゴシック" w:eastAsia="ＭＳ ゴシック" w:hAnsi="ＭＳ ゴシック" w:hint="eastAsia"/>
                          <w:b/>
                          <w:sz w:val="26"/>
                          <w:szCs w:val="26"/>
                        </w:rPr>
                        <w:t>軽減され、室内歩行が</w:t>
                      </w:r>
                      <w:r w:rsidRPr="00D03ABD">
                        <w:rPr>
                          <w:rFonts w:ascii="ＭＳ ゴシック" w:eastAsia="ＭＳ ゴシック" w:hAnsi="ＭＳ ゴシック"/>
                          <w:b/>
                          <w:sz w:val="26"/>
                          <w:szCs w:val="26"/>
                        </w:rPr>
                        <w:t>自立した</w:t>
                      </w:r>
                      <w:r w:rsidRPr="00D03ABD">
                        <w:rPr>
                          <w:rFonts w:ascii="ＭＳ ゴシック" w:eastAsia="ＭＳ ゴシック" w:hAnsi="ＭＳ ゴシック" w:hint="eastAsia"/>
                          <w:b/>
                          <w:sz w:val="26"/>
                          <w:szCs w:val="26"/>
                        </w:rPr>
                        <w:t>としても、親戚の家での</w:t>
                      </w:r>
                      <w:r w:rsidRPr="00D03ABD">
                        <w:rPr>
                          <w:rFonts w:ascii="ＭＳ ゴシック" w:eastAsia="ＭＳ ゴシック" w:hAnsi="ＭＳ ゴシック"/>
                          <w:b/>
                          <w:sz w:val="26"/>
                          <w:szCs w:val="26"/>
                        </w:rPr>
                        <w:t>法事などの場合に環境が異なることの不安により参加しなければ自立</w:t>
                      </w:r>
                      <w:r w:rsidRPr="00D03ABD">
                        <w:rPr>
                          <w:rFonts w:ascii="ＭＳ ゴシック" w:eastAsia="ＭＳ ゴシック" w:hAnsi="ＭＳ ゴシック" w:hint="eastAsia"/>
                          <w:b/>
                          <w:sz w:val="26"/>
                          <w:szCs w:val="26"/>
                        </w:rPr>
                        <w:t>とはいえ</w:t>
                      </w:r>
                      <w:r>
                        <w:rPr>
                          <w:rFonts w:ascii="ＭＳ ゴシック" w:eastAsia="ＭＳ ゴシック" w:hAnsi="ＭＳ ゴシック" w:hint="eastAsia"/>
                          <w:b/>
                          <w:sz w:val="26"/>
                          <w:szCs w:val="26"/>
                        </w:rPr>
                        <w:t>ません</w:t>
                      </w:r>
                    </w:p>
                    <w:p w:rsidR="00743860" w:rsidRPr="00D03ABD" w:rsidRDefault="007438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また</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デイサービスではＡＤＬが自立しても</w:t>
                      </w:r>
                      <w:r w:rsidRPr="00D03ABD">
                        <w:rPr>
                          <w:rFonts w:ascii="ＭＳ ゴシック" w:eastAsia="ＭＳ ゴシック" w:hAnsi="ＭＳ ゴシック"/>
                          <w:b/>
                          <w:sz w:val="26"/>
                          <w:szCs w:val="26"/>
                        </w:rPr>
                        <w:t>自宅では何らかの介助が必要となれば</w:t>
                      </w:r>
                      <w:r w:rsidRPr="00D03ABD">
                        <w:rPr>
                          <w:rFonts w:ascii="ＭＳ ゴシック" w:eastAsia="ＭＳ ゴシック" w:hAnsi="ＭＳ ゴシック" w:hint="eastAsia"/>
                          <w:b/>
                          <w:sz w:val="26"/>
                          <w:szCs w:val="26"/>
                        </w:rPr>
                        <w:t>自立</w:t>
                      </w:r>
                      <w:r>
                        <w:rPr>
                          <w:rFonts w:ascii="ＭＳ ゴシック" w:eastAsia="ＭＳ ゴシック" w:hAnsi="ＭＳ ゴシック" w:hint="eastAsia"/>
                          <w:b/>
                          <w:sz w:val="26"/>
                          <w:szCs w:val="26"/>
                        </w:rPr>
                        <w:t>とはいえません</w:t>
                      </w:r>
                    </w:p>
                    <w:p w:rsidR="00743860" w:rsidRPr="00D03ABD" w:rsidRDefault="00743860" w:rsidP="009A05E1">
                      <w:pPr>
                        <w:spacing w:line="340" w:lineRule="exact"/>
                        <w:ind w:firstLineChars="300" w:firstLine="783"/>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デイサービス以外の環境で</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自立を目指すことが重要</w:t>
                      </w:r>
                      <w:r>
                        <w:rPr>
                          <w:rFonts w:ascii="ＭＳ ゴシック" w:eastAsia="ＭＳ ゴシック" w:hAnsi="ＭＳ ゴシック" w:hint="eastAsia"/>
                          <w:b/>
                          <w:sz w:val="26"/>
                          <w:szCs w:val="26"/>
                        </w:rPr>
                        <w:t>です</w:t>
                      </w:r>
                    </w:p>
                    <w:p w:rsidR="00743860" w:rsidRPr="00D03ABD" w:rsidRDefault="007438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さらに</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高齢（百歳</w:t>
                      </w:r>
                      <w:r w:rsidRPr="00D03ABD">
                        <w:rPr>
                          <w:rFonts w:ascii="ＭＳ ゴシック" w:eastAsia="ＭＳ ゴシック" w:hAnsi="ＭＳ ゴシック"/>
                          <w:b/>
                          <w:sz w:val="26"/>
                          <w:szCs w:val="26"/>
                        </w:rPr>
                        <w:t>間近</w:t>
                      </w:r>
                      <w:r w:rsidRPr="00D03ABD">
                        <w:rPr>
                          <w:rFonts w:ascii="ＭＳ ゴシック" w:eastAsia="ＭＳ ゴシック" w:hAnsi="ＭＳ ゴシック" w:hint="eastAsia"/>
                          <w:b/>
                          <w:sz w:val="26"/>
                          <w:szCs w:val="26"/>
                        </w:rPr>
                        <w:t>）の場合は</w:t>
                      </w:r>
                      <w:r w:rsidRPr="00D03ABD">
                        <w:rPr>
                          <w:rFonts w:ascii="ＭＳ ゴシック" w:eastAsia="ＭＳ ゴシック" w:hAnsi="ＭＳ ゴシック"/>
                          <w:b/>
                          <w:sz w:val="26"/>
                          <w:szCs w:val="26"/>
                        </w:rPr>
                        <w:t>終末期に対する備え</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心構え</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についてケアマネジャーに考えさせること</w:t>
                      </w:r>
                      <w:r>
                        <w:rPr>
                          <w:rFonts w:ascii="ＭＳ ゴシック" w:eastAsia="ＭＳ ゴシック" w:hAnsi="ＭＳ ゴシック" w:hint="eastAsia"/>
                          <w:b/>
                          <w:sz w:val="26"/>
                          <w:szCs w:val="26"/>
                        </w:rPr>
                        <w:t>も必要です</w:t>
                      </w:r>
                    </w:p>
                    <w:p w:rsidR="00743860" w:rsidRPr="00D03ABD"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w:t>
                      </w:r>
                      <w:r w:rsidRPr="00D03ABD">
                        <w:rPr>
                          <w:rFonts w:ascii="ＭＳ ゴシック" w:eastAsia="ＭＳ ゴシック" w:hAnsi="ＭＳ ゴシック"/>
                          <w:b/>
                          <w:sz w:val="26"/>
                          <w:szCs w:val="26"/>
                        </w:rPr>
                        <w:t>の</w:t>
                      </w:r>
                      <w:r w:rsidRPr="00D03ABD">
                        <w:rPr>
                          <w:rFonts w:ascii="ＭＳ ゴシック" w:eastAsia="ＭＳ ゴシック" w:hAnsi="ＭＳ ゴシック" w:hint="eastAsia"/>
                          <w:b/>
                          <w:sz w:val="26"/>
                          <w:szCs w:val="26"/>
                        </w:rPr>
                        <w:t>課題解決のための</w:t>
                      </w:r>
                      <w:r w:rsidRPr="00D03ABD">
                        <w:rPr>
                          <w:rFonts w:ascii="ＭＳ ゴシック" w:eastAsia="ＭＳ ゴシック" w:hAnsi="ＭＳ ゴシック"/>
                          <w:b/>
                          <w:sz w:val="26"/>
                          <w:szCs w:val="26"/>
                        </w:rPr>
                        <w:t>会議を通して</w:t>
                      </w:r>
                      <w:r w:rsidRPr="00D03ABD">
                        <w:rPr>
                          <w:rFonts w:ascii="ＭＳ ゴシック" w:eastAsia="ＭＳ ゴシック" w:hAnsi="ＭＳ ゴシック"/>
                          <w:b/>
                          <w:color w:val="FF0000"/>
                          <w:sz w:val="26"/>
                          <w:szCs w:val="26"/>
                        </w:rPr>
                        <w:t>地域</w:t>
                      </w:r>
                      <w:r w:rsidRPr="00D03ABD">
                        <w:rPr>
                          <w:rFonts w:ascii="ＭＳ ゴシック" w:eastAsia="ＭＳ ゴシック" w:hAnsi="ＭＳ ゴシック" w:hint="eastAsia"/>
                          <w:b/>
                          <w:color w:val="FF0000"/>
                          <w:sz w:val="26"/>
                          <w:szCs w:val="26"/>
                        </w:rPr>
                        <w:t>課題を</w:t>
                      </w:r>
                      <w:r w:rsidRPr="00D03ABD">
                        <w:rPr>
                          <w:rFonts w:ascii="ＭＳ ゴシック" w:eastAsia="ＭＳ ゴシック" w:hAnsi="ＭＳ ゴシック"/>
                          <w:b/>
                          <w:color w:val="FF0000"/>
                          <w:sz w:val="26"/>
                          <w:szCs w:val="26"/>
                        </w:rPr>
                        <w:t>把握する場であることを常に意識</w:t>
                      </w:r>
                      <w:r>
                        <w:rPr>
                          <w:rFonts w:ascii="ＭＳ ゴシック" w:eastAsia="ＭＳ ゴシック" w:hAnsi="ＭＳ ゴシック" w:hint="eastAsia"/>
                          <w:b/>
                          <w:sz w:val="26"/>
                          <w:szCs w:val="26"/>
                        </w:rPr>
                        <w:t>します</w:t>
                      </w:r>
                    </w:p>
                    <w:p w:rsidR="00743860" w:rsidRPr="00D03ABD" w:rsidRDefault="00743860" w:rsidP="009A05E1">
                      <w:pPr>
                        <w:pStyle w:val="ab"/>
                        <w:spacing w:line="340" w:lineRule="exact"/>
                        <w:ind w:leftChars="0" w:left="36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個別ケースから浮かんでくる</w:t>
                      </w:r>
                      <w:r w:rsidRPr="00D03ABD">
                        <w:rPr>
                          <w:rFonts w:ascii="ＭＳ ゴシック" w:eastAsia="ＭＳ ゴシック" w:hAnsi="ＭＳ ゴシック"/>
                          <w:b/>
                          <w:sz w:val="26"/>
                          <w:szCs w:val="26"/>
                        </w:rPr>
                        <w:t>地域課題を見逃さずに、会議の最後に参加者</w:t>
                      </w:r>
                      <w:r w:rsidRPr="00D03ABD">
                        <w:rPr>
                          <w:rFonts w:ascii="ＭＳ ゴシック" w:eastAsia="ＭＳ ゴシック" w:hAnsi="ＭＳ ゴシック" w:hint="eastAsia"/>
                          <w:b/>
                          <w:sz w:val="26"/>
                          <w:szCs w:val="26"/>
                        </w:rPr>
                        <w:t>全員で</w:t>
                      </w:r>
                      <w:r w:rsidRPr="00D03ABD">
                        <w:rPr>
                          <w:rFonts w:ascii="ＭＳ ゴシック" w:eastAsia="ＭＳ ゴシック" w:hAnsi="ＭＳ ゴシック"/>
                          <w:b/>
                          <w:sz w:val="26"/>
                          <w:szCs w:val="26"/>
                        </w:rPr>
                        <w:t>共有</w:t>
                      </w:r>
                      <w:r w:rsidRPr="00D03ABD">
                        <w:rPr>
                          <w:rFonts w:ascii="ＭＳ ゴシック" w:eastAsia="ＭＳ ゴシック" w:hAnsi="ＭＳ ゴシック" w:hint="eastAsia"/>
                          <w:b/>
                          <w:sz w:val="26"/>
                          <w:szCs w:val="26"/>
                        </w:rPr>
                        <w:t>する工夫</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必要</w:t>
                      </w:r>
                      <w:r>
                        <w:rPr>
                          <w:rFonts w:ascii="ＭＳ ゴシック" w:eastAsia="ＭＳ ゴシック" w:hAnsi="ＭＳ ゴシック" w:hint="eastAsia"/>
                          <w:b/>
                          <w:sz w:val="26"/>
                          <w:szCs w:val="26"/>
                        </w:rPr>
                        <w:t>です</w:t>
                      </w:r>
                    </w:p>
                    <w:p w:rsidR="00743860"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ＯＪＴの場である事</w:t>
                      </w:r>
                      <w:r w:rsidRPr="00D03ABD">
                        <w:rPr>
                          <w:rFonts w:ascii="ＭＳ ゴシック" w:eastAsia="ＭＳ ゴシック" w:hAnsi="ＭＳ ゴシック"/>
                          <w:b/>
                          <w:sz w:val="26"/>
                          <w:szCs w:val="26"/>
                        </w:rPr>
                        <w:t>を</w:t>
                      </w:r>
                      <w:r w:rsidRPr="00D03ABD">
                        <w:rPr>
                          <w:rFonts w:ascii="ＭＳ ゴシック" w:eastAsia="ＭＳ ゴシック" w:hAnsi="ＭＳ ゴシック" w:hint="eastAsia"/>
                          <w:b/>
                          <w:sz w:val="26"/>
                          <w:szCs w:val="26"/>
                        </w:rPr>
                        <w:t>意識する</w:t>
                      </w:r>
                    </w:p>
                    <w:p w:rsidR="00743860" w:rsidRDefault="007438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b/>
                          <w:sz w:val="26"/>
                          <w:szCs w:val="26"/>
                        </w:rPr>
                        <w:t>助言者の</w:t>
                      </w:r>
                      <w:r>
                        <w:rPr>
                          <w:rFonts w:ascii="ＭＳ ゴシック" w:eastAsia="ＭＳ ゴシック" w:hAnsi="ＭＳ ゴシック" w:hint="eastAsia"/>
                          <w:b/>
                          <w:sz w:val="26"/>
                          <w:szCs w:val="26"/>
                        </w:rPr>
                        <w:t>発言に</w:t>
                      </w:r>
                      <w:r>
                        <w:rPr>
                          <w:rFonts w:ascii="ＭＳ ゴシック" w:eastAsia="ＭＳ ゴシック" w:hAnsi="ＭＳ ゴシック"/>
                          <w:b/>
                          <w:sz w:val="26"/>
                          <w:szCs w:val="26"/>
                        </w:rPr>
                        <w:t>頼りすぎないこと、まずは包括のケアマネジャー</w:t>
                      </w:r>
                      <w:r>
                        <w:rPr>
                          <w:rFonts w:ascii="ＭＳ ゴシック" w:eastAsia="ＭＳ ゴシック" w:hAnsi="ＭＳ ゴシック" w:hint="eastAsia"/>
                          <w:b/>
                          <w:sz w:val="26"/>
                          <w:szCs w:val="26"/>
                        </w:rPr>
                        <w:t>等</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発言を促すこと</w:t>
                      </w:r>
                    </w:p>
                    <w:p w:rsidR="00743860" w:rsidRDefault="007438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ケアマネジャーとサービス事業所</w:t>
                      </w:r>
                      <w:r>
                        <w:rPr>
                          <w:rFonts w:ascii="ＭＳ ゴシック" w:eastAsia="ＭＳ ゴシック" w:hAnsi="ＭＳ ゴシック"/>
                          <w:b/>
                          <w:sz w:val="26"/>
                          <w:szCs w:val="26"/>
                        </w:rPr>
                        <w:t>の</w:t>
                      </w:r>
                      <w:r w:rsidRPr="00D03ABD">
                        <w:rPr>
                          <w:rFonts w:ascii="ＭＳ ゴシック" w:eastAsia="ＭＳ ゴシック" w:hAnsi="ＭＳ ゴシック" w:hint="eastAsia"/>
                          <w:b/>
                          <w:color w:val="FF0000"/>
                          <w:sz w:val="26"/>
                          <w:szCs w:val="26"/>
                        </w:rPr>
                        <w:t>アセスメント能力</w:t>
                      </w:r>
                      <w:r>
                        <w:rPr>
                          <w:rFonts w:ascii="ＭＳ ゴシック" w:eastAsia="ＭＳ ゴシック" w:hAnsi="ＭＳ ゴシック"/>
                          <w:b/>
                          <w:sz w:val="26"/>
                          <w:szCs w:val="26"/>
                        </w:rPr>
                        <w:t>を高める</w:t>
                      </w:r>
                      <w:r>
                        <w:rPr>
                          <w:rFonts w:ascii="ＭＳ ゴシック" w:eastAsia="ＭＳ ゴシック" w:hAnsi="ＭＳ ゴシック" w:hint="eastAsia"/>
                          <w:b/>
                          <w:sz w:val="26"/>
                          <w:szCs w:val="26"/>
                        </w:rPr>
                        <w:t>ことを意識すること</w:t>
                      </w:r>
                    </w:p>
                    <w:p w:rsidR="00743860" w:rsidRPr="00D03ABD" w:rsidRDefault="007438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参加者全員が</w:t>
                      </w:r>
                      <w:r>
                        <w:rPr>
                          <w:rFonts w:ascii="ＭＳ ゴシック" w:eastAsia="ＭＳ ゴシック" w:hAnsi="ＭＳ ゴシック"/>
                          <w:b/>
                          <w:sz w:val="26"/>
                          <w:szCs w:val="26"/>
                        </w:rPr>
                        <w:t>時間を割いて参加する意義があると思える会議となるよう</w:t>
                      </w:r>
                      <w:r>
                        <w:rPr>
                          <w:rFonts w:ascii="ＭＳ ゴシック" w:eastAsia="ＭＳ ゴシック" w:hAnsi="ＭＳ ゴシック" w:hint="eastAsia"/>
                          <w:b/>
                          <w:sz w:val="26"/>
                          <w:szCs w:val="26"/>
                        </w:rPr>
                        <w:t>努めます（</w:t>
                      </w:r>
                      <w:r w:rsidRPr="00D03ABD">
                        <w:rPr>
                          <w:rFonts w:ascii="ＭＳ ゴシック" w:eastAsia="ＭＳ ゴシック" w:hAnsi="ＭＳ ゴシック" w:hint="eastAsia"/>
                          <w:b/>
                          <w:color w:val="FF0000"/>
                          <w:sz w:val="26"/>
                          <w:szCs w:val="26"/>
                        </w:rPr>
                        <w:t>モチベーションの維持</w:t>
                      </w:r>
                      <w:r>
                        <w:rPr>
                          <w:rFonts w:ascii="ＭＳ ゴシック" w:eastAsia="ＭＳ ゴシック" w:hAnsi="ＭＳ ゴシック"/>
                          <w:b/>
                          <w:sz w:val="26"/>
                          <w:szCs w:val="26"/>
                        </w:rPr>
                        <w:t>）</w:t>
                      </w:r>
                    </w:p>
                    <w:p w:rsidR="00743860"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給付抑制やケアマネジャーの</w:t>
                      </w:r>
                      <w:r w:rsidRPr="00D03ABD">
                        <w:rPr>
                          <w:rFonts w:ascii="ＭＳ ゴシック" w:eastAsia="ＭＳ ゴシック" w:hAnsi="ＭＳ ゴシック"/>
                          <w:b/>
                          <w:sz w:val="26"/>
                          <w:szCs w:val="26"/>
                        </w:rPr>
                        <w:t>裁判の</w:t>
                      </w:r>
                      <w:r w:rsidRPr="00D03ABD">
                        <w:rPr>
                          <w:rFonts w:ascii="ＭＳ ゴシック" w:eastAsia="ＭＳ ゴシック" w:hAnsi="ＭＳ ゴシック" w:hint="eastAsia"/>
                          <w:b/>
                          <w:sz w:val="26"/>
                          <w:szCs w:val="26"/>
                        </w:rPr>
                        <w:t>よう</w:t>
                      </w:r>
                      <w:r w:rsidRPr="00D03ABD">
                        <w:rPr>
                          <w:rFonts w:ascii="ＭＳ ゴシック" w:eastAsia="ＭＳ ゴシック" w:hAnsi="ＭＳ ゴシック"/>
                          <w:b/>
                          <w:sz w:val="26"/>
                          <w:szCs w:val="26"/>
                        </w:rPr>
                        <w:t>な雰囲気</w:t>
                      </w:r>
                      <w:r w:rsidRPr="00D03ABD">
                        <w:rPr>
                          <w:rFonts w:ascii="ＭＳ ゴシック" w:eastAsia="ＭＳ ゴシック" w:hAnsi="ＭＳ ゴシック" w:hint="eastAsia"/>
                          <w:b/>
                          <w:sz w:val="26"/>
                          <w:szCs w:val="26"/>
                        </w:rPr>
                        <w:t>の会議と</w:t>
                      </w:r>
                      <w:r w:rsidRPr="00D03ABD">
                        <w:rPr>
                          <w:rFonts w:ascii="ＭＳ ゴシック" w:eastAsia="ＭＳ ゴシック" w:hAnsi="ＭＳ ゴシック"/>
                          <w:b/>
                          <w:sz w:val="26"/>
                          <w:szCs w:val="26"/>
                        </w:rPr>
                        <w:t>ならないこと</w:t>
                      </w:r>
                    </w:p>
                    <w:p w:rsidR="00743860" w:rsidRDefault="007438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プラン修正を求める場合は</w:t>
                      </w:r>
                      <w:r>
                        <w:rPr>
                          <w:rFonts w:ascii="ＭＳ ゴシック" w:eastAsia="ＭＳ ゴシック" w:hAnsi="ＭＳ ゴシック"/>
                          <w:b/>
                          <w:sz w:val="26"/>
                          <w:szCs w:val="26"/>
                        </w:rPr>
                        <w:t>、包括がフォロー</w:t>
                      </w:r>
                      <w:r>
                        <w:rPr>
                          <w:rFonts w:ascii="ＭＳ ゴシック" w:eastAsia="ＭＳ ゴシック" w:hAnsi="ＭＳ ゴシック" w:hint="eastAsia"/>
                          <w:b/>
                          <w:sz w:val="26"/>
                          <w:szCs w:val="26"/>
                        </w:rPr>
                        <w:t>する仕組みを用意しておきましょう</w:t>
                      </w:r>
                    </w:p>
                    <w:p w:rsidR="00743860" w:rsidRPr="00D03ABD" w:rsidRDefault="007438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合意形成が</w:t>
                      </w:r>
                      <w:r>
                        <w:rPr>
                          <w:rFonts w:ascii="ＭＳ ゴシック" w:eastAsia="ＭＳ ゴシック" w:hAnsi="ＭＳ ゴシック"/>
                          <w:b/>
                          <w:sz w:val="26"/>
                          <w:szCs w:val="26"/>
                        </w:rPr>
                        <w:t>難しそうな事例については、あるべき姿を示したうえで、現実的な対応の余地を残</w:t>
                      </w:r>
                      <w:r>
                        <w:rPr>
                          <w:rFonts w:ascii="ＭＳ ゴシック" w:eastAsia="ＭＳ ゴシック" w:hAnsi="ＭＳ ゴシック" w:hint="eastAsia"/>
                          <w:b/>
                          <w:sz w:val="26"/>
                          <w:szCs w:val="26"/>
                        </w:rPr>
                        <w:t>しましょう</w:t>
                      </w:r>
                    </w:p>
                    <w:p w:rsidR="00743860" w:rsidRDefault="00743860" w:rsidP="009A05E1">
                      <w:pPr>
                        <w:pStyle w:val="ab"/>
                        <w:numPr>
                          <w:ilvl w:val="0"/>
                          <w:numId w:val="2"/>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その他</w:t>
                      </w:r>
                    </w:p>
                    <w:p w:rsidR="00743860" w:rsidRDefault="007438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期間的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のケースなのか、永続的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見極めること</w:t>
                      </w:r>
                    </w:p>
                    <w:p w:rsidR="00743860" w:rsidRDefault="007438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hint="eastAsia"/>
                          <w:b/>
                          <w:sz w:val="26"/>
                          <w:szCs w:val="26"/>
                        </w:rPr>
                        <w:t>卒業を目指すのか</w:t>
                      </w:r>
                      <w:r>
                        <w:rPr>
                          <w:rFonts w:ascii="ＭＳ ゴシック" w:eastAsia="ＭＳ ゴシック" w:hAnsi="ＭＳ ゴシック"/>
                          <w:b/>
                          <w:sz w:val="26"/>
                          <w:szCs w:val="26"/>
                        </w:rPr>
                        <w:t>、悪化の遅延を目指すのか</w:t>
                      </w:r>
                      <w:r>
                        <w:rPr>
                          <w:rFonts w:ascii="ＭＳ ゴシック" w:eastAsia="ＭＳ ゴシック" w:hAnsi="ＭＳ ゴシック" w:hint="eastAsia"/>
                          <w:b/>
                          <w:sz w:val="26"/>
                          <w:szCs w:val="26"/>
                        </w:rPr>
                        <w:t>、維持から向上を目指すのかによって</w:t>
                      </w:r>
                      <w:r>
                        <w:rPr>
                          <w:rFonts w:ascii="ＭＳ ゴシック" w:eastAsia="ＭＳ ゴシック" w:hAnsi="ＭＳ ゴシック"/>
                          <w:b/>
                          <w:sz w:val="26"/>
                          <w:szCs w:val="26"/>
                        </w:rPr>
                        <w:t>必要な支援が</w:t>
                      </w:r>
                      <w:r>
                        <w:rPr>
                          <w:rFonts w:ascii="ＭＳ ゴシック" w:eastAsia="ＭＳ ゴシック" w:hAnsi="ＭＳ ゴシック" w:hint="eastAsia"/>
                          <w:b/>
                          <w:sz w:val="26"/>
                          <w:szCs w:val="26"/>
                        </w:rPr>
                        <w:t>異なってきます</w:t>
                      </w:r>
                    </w:p>
                    <w:p w:rsidR="00743860" w:rsidRDefault="007438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例えば、独居で麻痺</w:t>
                      </w:r>
                      <w:r>
                        <w:rPr>
                          <w:rFonts w:ascii="ＭＳ ゴシック" w:eastAsia="ＭＳ ゴシック" w:hAnsi="ＭＳ ゴシック"/>
                          <w:b/>
                          <w:sz w:val="26"/>
                          <w:szCs w:val="26"/>
                        </w:rPr>
                        <w:t>がある場合</w:t>
                      </w:r>
                      <w:r>
                        <w:rPr>
                          <w:rFonts w:ascii="ＭＳ ゴシック" w:eastAsia="ＭＳ ゴシック" w:hAnsi="ＭＳ ゴシック" w:hint="eastAsia"/>
                          <w:b/>
                          <w:sz w:val="26"/>
                          <w:szCs w:val="26"/>
                        </w:rPr>
                        <w:t>などはヘルパー</w:t>
                      </w:r>
                      <w:r>
                        <w:rPr>
                          <w:rFonts w:ascii="ＭＳ ゴシック" w:eastAsia="ＭＳ ゴシック" w:hAnsi="ＭＳ ゴシック"/>
                          <w:b/>
                          <w:sz w:val="26"/>
                          <w:szCs w:val="26"/>
                        </w:rPr>
                        <w:t>支援が</w:t>
                      </w:r>
                      <w:r>
                        <w:rPr>
                          <w:rFonts w:ascii="ＭＳ ゴシック" w:eastAsia="ＭＳ ゴシック" w:hAnsi="ＭＳ ゴシック" w:hint="eastAsia"/>
                          <w:b/>
                          <w:sz w:val="26"/>
                          <w:szCs w:val="26"/>
                        </w:rPr>
                        <w:t>不要になることは</w:t>
                      </w:r>
                      <w:r>
                        <w:rPr>
                          <w:rFonts w:ascii="ＭＳ ゴシック" w:eastAsia="ＭＳ ゴシック" w:hAnsi="ＭＳ ゴシック"/>
                          <w:b/>
                          <w:sz w:val="26"/>
                          <w:szCs w:val="26"/>
                        </w:rPr>
                        <w:t>ないなど</w:t>
                      </w:r>
                      <w:r>
                        <w:rPr>
                          <w:rFonts w:ascii="ＭＳ ゴシック" w:eastAsia="ＭＳ ゴシック" w:hAnsi="ＭＳ ゴシック" w:hint="eastAsia"/>
                          <w:b/>
                          <w:sz w:val="26"/>
                          <w:szCs w:val="26"/>
                        </w:rPr>
                        <w:t>）</w:t>
                      </w:r>
                    </w:p>
                    <w:p w:rsidR="00743860" w:rsidRDefault="007438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個人因子</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環境因子等から判断して３年</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５年</w:t>
                      </w:r>
                      <w:r>
                        <w:rPr>
                          <w:rFonts w:ascii="ＭＳ ゴシック" w:eastAsia="ＭＳ ゴシック" w:hAnsi="ＭＳ ゴシック"/>
                          <w:b/>
                          <w:sz w:val="26"/>
                          <w:szCs w:val="26"/>
                        </w:rPr>
                        <w:t>後の状態像を予測する</w:t>
                      </w:r>
                      <w:r>
                        <w:rPr>
                          <w:rFonts w:ascii="ＭＳ ゴシック" w:eastAsia="ＭＳ ゴシック" w:hAnsi="ＭＳ ゴシック" w:hint="eastAsia"/>
                          <w:b/>
                          <w:sz w:val="26"/>
                          <w:szCs w:val="26"/>
                        </w:rPr>
                        <w:t>ことも忘れずに</w:t>
                      </w:r>
                    </w:p>
                    <w:p w:rsidR="00743860" w:rsidRPr="00093971" w:rsidRDefault="007438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会議の締め</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言葉が</w:t>
                      </w:r>
                      <w:r>
                        <w:rPr>
                          <w:rFonts w:ascii="ＭＳ ゴシック" w:eastAsia="ＭＳ ゴシック" w:hAnsi="ＭＳ ゴシック"/>
                          <w:b/>
                          <w:sz w:val="26"/>
                          <w:szCs w:val="26"/>
                        </w:rPr>
                        <w:t>重要（</w:t>
                      </w:r>
                      <w:r>
                        <w:rPr>
                          <w:rFonts w:ascii="ＭＳ ゴシック" w:eastAsia="ＭＳ ゴシック" w:hAnsi="ＭＳ ゴシック" w:hint="eastAsia"/>
                          <w:b/>
                          <w:sz w:val="26"/>
                          <w:szCs w:val="26"/>
                        </w:rPr>
                        <w:t>成否</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左右</w:t>
                      </w:r>
                      <w:r>
                        <w:rPr>
                          <w:rFonts w:ascii="ＭＳ ゴシック" w:eastAsia="ＭＳ ゴシック" w:hAnsi="ＭＳ ゴシック"/>
                          <w:b/>
                          <w:sz w:val="26"/>
                          <w:szCs w:val="26"/>
                        </w:rPr>
                        <w:t>する）</w:t>
                      </w:r>
                    </w:p>
                  </w:txbxContent>
                </v:textbox>
                <w10:wrap anchorx="margin"/>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Pr="003A5B0E"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Pr="001276EF"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4784" behindDoc="0" locked="0" layoutInCell="1" allowOverlap="1" wp14:anchorId="6CB89946" wp14:editId="00DCF7F6">
                <wp:simplePos x="0" y="0"/>
                <wp:positionH relativeFrom="margin">
                  <wp:align>center</wp:align>
                </wp:positionH>
                <wp:positionV relativeFrom="paragraph">
                  <wp:posOffset>11430</wp:posOffset>
                </wp:positionV>
                <wp:extent cx="9067800" cy="7429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ケアマネジャー</w:t>
                            </w:r>
                            <w:r>
                              <w:rPr>
                                <w:rFonts w:ascii="ＭＳ ゴシック" w:eastAsia="ＭＳ ゴシック" w:hAnsi="ＭＳ ゴシック"/>
                                <w:color w:val="FFFFFF" w:themeColor="background1"/>
                                <w:sz w:val="56"/>
                                <w:szCs w:val="56"/>
                              </w:rPr>
                              <w:t>の</w:t>
                            </w:r>
                            <w:r>
                              <w:rPr>
                                <w:rFonts w:ascii="ＭＳ ゴシック" w:eastAsia="ＭＳ ゴシック" w:hAnsi="ＭＳ ゴシック" w:hint="eastAsia"/>
                                <w:color w:val="FFFFFF" w:themeColor="background1"/>
                                <w:sz w:val="56"/>
                                <w:szCs w:val="56"/>
                              </w:rPr>
                              <w:t>説明</w:t>
                            </w:r>
                            <w:r>
                              <w:rPr>
                                <w:rFonts w:ascii="ＭＳ ゴシック" w:eastAsia="ＭＳ ゴシック" w:hAnsi="ＭＳ ゴシック"/>
                                <w:color w:val="FFFFFF" w:themeColor="background1"/>
                                <w:sz w:val="56"/>
                                <w:szCs w:val="56"/>
                              </w:rPr>
                              <w:t>方法</w:t>
                            </w:r>
                            <w:r>
                              <w:rPr>
                                <w:rFonts w:ascii="ＭＳ ゴシック" w:eastAsia="ＭＳ ゴシック" w:hAnsi="ＭＳ ゴシック" w:hint="eastAsia"/>
                                <w:color w:val="FFFFFF" w:themeColor="background1"/>
                                <w:sz w:val="56"/>
                                <w:szCs w:val="56"/>
                              </w:rPr>
                              <w:t>（例文）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9946" id="テキスト ボックス 16" o:spid="_x0000_s1102" type="#_x0000_t202" style="position:absolute;left:0;text-align:left;margin-left:0;margin-top:.9pt;width:714pt;height:58.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" fillcolor="#2e74b5 [2404]"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ケアマネジャー</w:t>
                      </w:r>
                      <w:r>
                        <w:rPr>
                          <w:rFonts w:ascii="ＭＳ ゴシック" w:eastAsia="ＭＳ ゴシック" w:hAnsi="ＭＳ ゴシック"/>
                          <w:color w:val="FFFFFF" w:themeColor="background1"/>
                          <w:sz w:val="56"/>
                          <w:szCs w:val="56"/>
                        </w:rPr>
                        <w:t>の</w:t>
                      </w:r>
                      <w:r>
                        <w:rPr>
                          <w:rFonts w:ascii="ＭＳ ゴシック" w:eastAsia="ＭＳ ゴシック" w:hAnsi="ＭＳ ゴシック" w:hint="eastAsia"/>
                          <w:color w:val="FFFFFF" w:themeColor="background1"/>
                          <w:sz w:val="56"/>
                          <w:szCs w:val="56"/>
                        </w:rPr>
                        <w:t>説明</w:t>
                      </w:r>
                      <w:r>
                        <w:rPr>
                          <w:rFonts w:ascii="ＭＳ ゴシック" w:eastAsia="ＭＳ ゴシック" w:hAnsi="ＭＳ ゴシック"/>
                          <w:color w:val="FFFFFF" w:themeColor="background1"/>
                          <w:sz w:val="56"/>
                          <w:szCs w:val="56"/>
                        </w:rPr>
                        <w:t>方法</w:t>
                      </w:r>
                      <w:r>
                        <w:rPr>
                          <w:rFonts w:ascii="ＭＳ ゴシック" w:eastAsia="ＭＳ ゴシック" w:hAnsi="ＭＳ ゴシック" w:hint="eastAsia"/>
                          <w:color w:val="FFFFFF" w:themeColor="background1"/>
                          <w:sz w:val="56"/>
                          <w:szCs w:val="56"/>
                        </w:rPr>
                        <w:t>（例文）</w:t>
                      </w:r>
                    </w:p>
                  </w:txbxContent>
                </v:textbox>
                <w10:wrap anchorx="margin"/>
              </v:shape>
            </w:pict>
          </mc:Fallback>
        </mc:AlternateContent>
      </w:r>
    </w:p>
    <w:p w:rsidR="009A05E1" w:rsidRDefault="009A05E1" w:rsidP="009A05E1"/>
    <w:p w:rsidR="009A05E1" w:rsidRPr="00AF2B97" w:rsidRDefault="009A05E1" w:rsidP="009A05E1"/>
    <w:p w:rsidR="009A05E1" w:rsidRDefault="009A05E1" w:rsidP="009A05E1">
      <w:r>
        <w:rPr>
          <w:noProof/>
        </w:rPr>
        <mc:AlternateContent>
          <mc:Choice Requires="wpg">
            <w:drawing>
              <wp:anchor distT="0" distB="0" distL="114300" distR="114300" simplePos="0" relativeHeight="251896832" behindDoc="0" locked="0" layoutInCell="1" allowOverlap="1" wp14:anchorId="382150A4" wp14:editId="711F66DD">
                <wp:simplePos x="0" y="0"/>
                <wp:positionH relativeFrom="column">
                  <wp:posOffset>281859</wp:posOffset>
                </wp:positionH>
                <wp:positionV relativeFrom="paragraph">
                  <wp:posOffset>94439</wp:posOffset>
                </wp:positionV>
                <wp:extent cx="8667350" cy="2247090"/>
                <wp:effectExtent l="0" t="0" r="19685" b="20320"/>
                <wp:wrapNone/>
                <wp:docPr id="75" name="グループ化 75"/>
                <wp:cNvGraphicFramePr/>
                <a:graphic xmlns:a="http://schemas.openxmlformats.org/drawingml/2006/main">
                  <a:graphicData uri="http://schemas.microsoft.com/office/word/2010/wordprocessingGroup">
                    <wpg:wgp>
                      <wpg:cNvGrpSpPr/>
                      <wpg:grpSpPr>
                        <a:xfrm>
                          <a:off x="0" y="0"/>
                          <a:ext cx="8667350" cy="2247090"/>
                          <a:chOff x="-194558" y="0"/>
                          <a:chExt cx="8667350" cy="2247090"/>
                        </a:xfrm>
                      </wpg:grpSpPr>
                      <wps:wsp>
                        <wps:cNvPr id="66" name="テキスト ボックス 66"/>
                        <wps:cNvSpPr txBox="1"/>
                        <wps:spPr>
                          <a:xfrm>
                            <a:off x="-194553" y="0"/>
                            <a:ext cx="8667345" cy="224709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43860" w:rsidRPr="00003642" w:rsidRDefault="00743860" w:rsidP="009A05E1">
                              <w:pPr>
                                <w:rPr>
                                  <w:rFonts w:ascii="ＭＳ ゴシック" w:eastAsia="ＭＳ ゴシック" w:hAnsi="ＭＳ ゴシック"/>
                                  <w:b/>
                                  <w:sz w:val="26"/>
                                  <w:szCs w:val="26"/>
                                </w:rPr>
                              </w:pPr>
                            </w:p>
                            <w:p w:rsidR="00743860" w:rsidRPr="00003642"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Ａ</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要介護</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で、今回は</w:t>
                              </w:r>
                              <w:r w:rsidRPr="00003642">
                                <w:rPr>
                                  <w:rFonts w:ascii="ＭＳ ゴシック" w:eastAsia="ＭＳ ゴシック" w:hAnsi="ＭＳ ゴシック"/>
                                  <w:b/>
                                  <w:sz w:val="26"/>
                                  <w:szCs w:val="26"/>
                                </w:rPr>
                                <w:t>新規の</w:t>
                              </w:r>
                              <w:r>
                                <w:rPr>
                                  <w:rFonts w:ascii="ＭＳ ゴシック" w:eastAsia="ＭＳ ゴシック" w:hAnsi="ＭＳ ゴシック" w:hint="eastAsia"/>
                                  <w:b/>
                                  <w:sz w:val="26"/>
                                  <w:szCs w:val="26"/>
                                </w:rPr>
                                <w:t>事案</w:t>
                              </w:r>
                              <w:r w:rsidRPr="00003642">
                                <w:rPr>
                                  <w:rFonts w:ascii="ＭＳ ゴシック" w:eastAsia="ＭＳ ゴシック" w:hAnsi="ＭＳ ゴシック"/>
                                  <w:b/>
                                  <w:sz w:val="26"/>
                                  <w:szCs w:val="26"/>
                                </w:rPr>
                                <w:t>です。</w:t>
                              </w:r>
                            </w:p>
                            <w:p w:rsidR="00743860" w:rsidRPr="00003642" w:rsidRDefault="007438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、○○について一部介助が必要に</w:t>
                              </w:r>
                              <w:r w:rsidRPr="00003642">
                                <w:rPr>
                                  <w:rFonts w:ascii="ＭＳ ゴシック" w:eastAsia="ＭＳ ゴシック" w:hAnsi="ＭＳ ゴシック"/>
                                  <w:b/>
                                  <w:sz w:val="26"/>
                                  <w:szCs w:val="26"/>
                                </w:rPr>
                                <w:t>なって</w:t>
                              </w:r>
                              <w:r w:rsidRPr="00003642">
                                <w:rPr>
                                  <w:rFonts w:ascii="ＭＳ ゴシック" w:eastAsia="ＭＳ ゴシック" w:hAnsi="ＭＳ ゴシック" w:hint="eastAsia"/>
                                  <w:b/>
                                  <w:sz w:val="26"/>
                                  <w:szCs w:val="26"/>
                                </w:rPr>
                                <w:t>いるのは、△△が原因によるものです。</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r>
                                <w:rPr>
                                  <w:rFonts w:ascii="ＭＳ ゴシック" w:eastAsia="ＭＳ ゴシック" w:hAnsi="ＭＳ ゴシック"/>
                                  <w:b/>
                                  <w:sz w:val="26"/>
                                  <w:szCs w:val="26"/>
                                </w:rPr>
                                <w:t xml:space="preserve">　としました。</w:t>
                              </w:r>
                            </w:p>
                            <w:p w:rsidR="00743860"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○○の機能を</w:t>
                              </w:r>
                              <w:r>
                                <w:rPr>
                                  <w:rFonts w:ascii="ＭＳ ゴシック" w:eastAsia="ＭＳ ゴシック" w:hAnsi="ＭＳ ゴシック"/>
                                  <w:b/>
                                  <w:sz w:val="26"/>
                                  <w:szCs w:val="26"/>
                                </w:rPr>
                                <w:t>向上</w:t>
                              </w:r>
                              <w:r>
                                <w:rPr>
                                  <w:rFonts w:ascii="ＭＳ ゴシック" w:eastAsia="ＭＳ ゴシック" w:hAnsi="ＭＳ ゴシック" w:hint="eastAsia"/>
                                  <w:b/>
                                  <w:sz w:val="26"/>
                                  <w:szCs w:val="26"/>
                                </w:rPr>
                                <w:t>するために通所</w:t>
                              </w:r>
                              <w:r>
                                <w:rPr>
                                  <w:rFonts w:ascii="ＭＳ ゴシック" w:eastAsia="ＭＳ ゴシック" w:hAnsi="ＭＳ ゴシック"/>
                                  <w:b/>
                                  <w:sz w:val="26"/>
                                  <w:szCs w:val="26"/>
                                </w:rPr>
                                <w:t>型事業所</w:t>
                              </w:r>
                              <w:r>
                                <w:rPr>
                                  <w:rFonts w:ascii="ＭＳ ゴシック" w:eastAsia="ＭＳ ゴシック" w:hAnsi="ＭＳ ゴシック" w:hint="eastAsia"/>
                                  <w:b/>
                                  <w:sz w:val="26"/>
                                  <w:szCs w:val="26"/>
                                </w:rPr>
                                <w:t>において、○○の機能の向上を</w:t>
                              </w:r>
                              <w:r>
                                <w:rPr>
                                  <w:rFonts w:ascii="ＭＳ ゴシック" w:eastAsia="ＭＳ ゴシック" w:hAnsi="ＭＳ ゴシック"/>
                                  <w:b/>
                                  <w:sz w:val="26"/>
                                  <w:szCs w:val="26"/>
                                </w:rPr>
                                <w:t>目指した◇</w:t>
                              </w:r>
                              <w:r>
                                <w:rPr>
                                  <w:rFonts w:ascii="ＭＳ ゴシック" w:eastAsia="ＭＳ ゴシック" w:hAnsi="ＭＳ ゴシック" w:hint="eastAsia"/>
                                  <w:b/>
                                  <w:sz w:val="26"/>
                                  <w:szCs w:val="26"/>
                                </w:rPr>
                                <w:t>◇訓練を行い</w:t>
                              </w:r>
                              <w:r>
                                <w:rPr>
                                  <w:rFonts w:ascii="ＭＳ ゴシック" w:eastAsia="ＭＳ ゴシック" w:hAnsi="ＭＳ ゴシック"/>
                                  <w:b/>
                                  <w:sz w:val="26"/>
                                  <w:szCs w:val="26"/>
                                </w:rPr>
                                <w:t>、自立を</w:t>
                              </w:r>
                              <w:r>
                                <w:rPr>
                                  <w:rFonts w:ascii="ＭＳ ゴシック" w:eastAsia="ＭＳ ゴシック" w:hAnsi="ＭＳ ゴシック" w:hint="eastAsia"/>
                                  <w:b/>
                                  <w:sz w:val="26"/>
                                  <w:szCs w:val="26"/>
                                </w:rPr>
                                <w:t>目指します</w:t>
                              </w:r>
                              <w:r>
                                <w:rPr>
                                  <w:rFonts w:ascii="ＭＳ ゴシック" w:eastAsia="ＭＳ ゴシック" w:hAnsi="ＭＳ ゴシック"/>
                                  <w:b/>
                                  <w:sz w:val="26"/>
                                  <w:szCs w:val="26"/>
                                </w:rPr>
                                <w:t>。</w:t>
                              </w:r>
                            </w:p>
                            <w:p w:rsidR="00743860" w:rsidRPr="00003642"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回復することによって、</w:t>
                              </w: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も</w:t>
                              </w:r>
                              <w:r>
                                <w:rPr>
                                  <w:rFonts w:ascii="ＭＳ ゴシック" w:eastAsia="ＭＳ ゴシック" w:hAnsi="ＭＳ ゴシック" w:hint="eastAsia"/>
                                  <w:b/>
                                  <w:sz w:val="26"/>
                                  <w:szCs w:val="26"/>
                                </w:rPr>
                                <w:t>改善される</w:t>
                              </w:r>
                              <w:r>
                                <w:rPr>
                                  <w:rFonts w:ascii="ＭＳ ゴシック" w:eastAsia="ＭＳ ゴシック" w:hAnsi="ＭＳ ゴシック"/>
                                  <w:b/>
                                  <w:sz w:val="26"/>
                                  <w:szCs w:val="26"/>
                                </w:rPr>
                                <w:t>ことが期待されます。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正方形/長方形 68"/>
                        <wps:cNvSpPr/>
                        <wps:spPr>
                          <a:xfrm>
                            <a:off x="-194558" y="1"/>
                            <a:ext cx="581025" cy="3048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43860" w:rsidRPr="00E73BD5" w:rsidRDefault="007438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sidRPr="00E73BD5">
                                <w:rPr>
                                  <w:rFonts w:ascii="ＭＳ ゴシック" w:eastAsia="ＭＳ ゴシック" w:hAnsi="ＭＳ ゴシック"/>
                                  <w:b/>
                                  <w:sz w:val="26"/>
                                  <w:szCs w:val="2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150A4" id="グループ化 75" o:spid="_x0000_s1103" style="position:absolute;left:0;text-align:left;margin-left:22.2pt;margin-top:7.45pt;width:682.45pt;height:176.95pt;z-index:251896832;mso-width-relative:margin;mso-height-relative:margin" coordorigin="-1945" coordsize="86673,2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">
                <v:shape id="テキスト ボックス 66" o:spid="_x0000_s1104" type="#_x0000_t202" style="position:absolute;left:-1945;width:86672;height:2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" fillcolor="white [3201]" strokecolor="#5b9bd5 [3204]" strokeweight="1.5pt">
                  <v:textbox>
                    <w:txbxContent>
                      <w:p w:rsidR="00743860" w:rsidRPr="00003642" w:rsidRDefault="00743860" w:rsidP="009A05E1">
                        <w:pPr>
                          <w:rPr>
                            <w:rFonts w:ascii="ＭＳ ゴシック" w:eastAsia="ＭＳ ゴシック" w:hAnsi="ＭＳ ゴシック"/>
                            <w:b/>
                            <w:sz w:val="26"/>
                            <w:szCs w:val="26"/>
                          </w:rPr>
                        </w:pPr>
                      </w:p>
                      <w:p w:rsidR="00743860" w:rsidRPr="00003642"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Ａ</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要介護</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で、今回は</w:t>
                        </w:r>
                        <w:r w:rsidRPr="00003642">
                          <w:rPr>
                            <w:rFonts w:ascii="ＭＳ ゴシック" w:eastAsia="ＭＳ ゴシック" w:hAnsi="ＭＳ ゴシック"/>
                            <w:b/>
                            <w:sz w:val="26"/>
                            <w:szCs w:val="26"/>
                          </w:rPr>
                          <w:t>新規の</w:t>
                        </w:r>
                        <w:r>
                          <w:rPr>
                            <w:rFonts w:ascii="ＭＳ ゴシック" w:eastAsia="ＭＳ ゴシック" w:hAnsi="ＭＳ ゴシック" w:hint="eastAsia"/>
                            <w:b/>
                            <w:sz w:val="26"/>
                            <w:szCs w:val="26"/>
                          </w:rPr>
                          <w:t>事案</w:t>
                        </w:r>
                        <w:r w:rsidRPr="00003642">
                          <w:rPr>
                            <w:rFonts w:ascii="ＭＳ ゴシック" w:eastAsia="ＭＳ ゴシック" w:hAnsi="ＭＳ ゴシック"/>
                            <w:b/>
                            <w:sz w:val="26"/>
                            <w:szCs w:val="26"/>
                          </w:rPr>
                          <w:t>です。</w:t>
                        </w:r>
                      </w:p>
                      <w:p w:rsidR="00743860" w:rsidRPr="00003642" w:rsidRDefault="007438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、○○について一部介助が必要に</w:t>
                        </w:r>
                        <w:r w:rsidRPr="00003642">
                          <w:rPr>
                            <w:rFonts w:ascii="ＭＳ ゴシック" w:eastAsia="ＭＳ ゴシック" w:hAnsi="ＭＳ ゴシック"/>
                            <w:b/>
                            <w:sz w:val="26"/>
                            <w:szCs w:val="26"/>
                          </w:rPr>
                          <w:t>なって</w:t>
                        </w:r>
                        <w:r w:rsidRPr="00003642">
                          <w:rPr>
                            <w:rFonts w:ascii="ＭＳ ゴシック" w:eastAsia="ＭＳ ゴシック" w:hAnsi="ＭＳ ゴシック" w:hint="eastAsia"/>
                            <w:b/>
                            <w:sz w:val="26"/>
                            <w:szCs w:val="26"/>
                          </w:rPr>
                          <w:t>いるのは、△△が原因によるものです。</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r>
                          <w:rPr>
                            <w:rFonts w:ascii="ＭＳ ゴシック" w:eastAsia="ＭＳ ゴシック" w:hAnsi="ＭＳ ゴシック"/>
                            <w:b/>
                            <w:sz w:val="26"/>
                            <w:szCs w:val="26"/>
                          </w:rPr>
                          <w:t xml:space="preserve">　としました。</w:t>
                        </w:r>
                      </w:p>
                      <w:p w:rsidR="00743860"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○○の機能を</w:t>
                        </w:r>
                        <w:r>
                          <w:rPr>
                            <w:rFonts w:ascii="ＭＳ ゴシック" w:eastAsia="ＭＳ ゴシック" w:hAnsi="ＭＳ ゴシック"/>
                            <w:b/>
                            <w:sz w:val="26"/>
                            <w:szCs w:val="26"/>
                          </w:rPr>
                          <w:t>向上</w:t>
                        </w:r>
                        <w:r>
                          <w:rPr>
                            <w:rFonts w:ascii="ＭＳ ゴシック" w:eastAsia="ＭＳ ゴシック" w:hAnsi="ＭＳ ゴシック" w:hint="eastAsia"/>
                            <w:b/>
                            <w:sz w:val="26"/>
                            <w:szCs w:val="26"/>
                          </w:rPr>
                          <w:t>するために通所</w:t>
                        </w:r>
                        <w:r>
                          <w:rPr>
                            <w:rFonts w:ascii="ＭＳ ゴシック" w:eastAsia="ＭＳ ゴシック" w:hAnsi="ＭＳ ゴシック"/>
                            <w:b/>
                            <w:sz w:val="26"/>
                            <w:szCs w:val="26"/>
                          </w:rPr>
                          <w:t>型事業所</w:t>
                        </w:r>
                        <w:r>
                          <w:rPr>
                            <w:rFonts w:ascii="ＭＳ ゴシック" w:eastAsia="ＭＳ ゴシック" w:hAnsi="ＭＳ ゴシック" w:hint="eastAsia"/>
                            <w:b/>
                            <w:sz w:val="26"/>
                            <w:szCs w:val="26"/>
                          </w:rPr>
                          <w:t>において、○○の機能の向上を</w:t>
                        </w:r>
                        <w:r>
                          <w:rPr>
                            <w:rFonts w:ascii="ＭＳ ゴシック" w:eastAsia="ＭＳ ゴシック" w:hAnsi="ＭＳ ゴシック"/>
                            <w:b/>
                            <w:sz w:val="26"/>
                            <w:szCs w:val="26"/>
                          </w:rPr>
                          <w:t>目指した◇</w:t>
                        </w:r>
                        <w:r>
                          <w:rPr>
                            <w:rFonts w:ascii="ＭＳ ゴシック" w:eastAsia="ＭＳ ゴシック" w:hAnsi="ＭＳ ゴシック" w:hint="eastAsia"/>
                            <w:b/>
                            <w:sz w:val="26"/>
                            <w:szCs w:val="26"/>
                          </w:rPr>
                          <w:t>◇訓練を行い</w:t>
                        </w:r>
                        <w:r>
                          <w:rPr>
                            <w:rFonts w:ascii="ＭＳ ゴシック" w:eastAsia="ＭＳ ゴシック" w:hAnsi="ＭＳ ゴシック"/>
                            <w:b/>
                            <w:sz w:val="26"/>
                            <w:szCs w:val="26"/>
                          </w:rPr>
                          <w:t>、自立を</w:t>
                        </w:r>
                        <w:r>
                          <w:rPr>
                            <w:rFonts w:ascii="ＭＳ ゴシック" w:eastAsia="ＭＳ ゴシック" w:hAnsi="ＭＳ ゴシック" w:hint="eastAsia"/>
                            <w:b/>
                            <w:sz w:val="26"/>
                            <w:szCs w:val="26"/>
                          </w:rPr>
                          <w:t>目指します</w:t>
                        </w:r>
                        <w:r>
                          <w:rPr>
                            <w:rFonts w:ascii="ＭＳ ゴシック" w:eastAsia="ＭＳ ゴシック" w:hAnsi="ＭＳ ゴシック"/>
                            <w:b/>
                            <w:sz w:val="26"/>
                            <w:szCs w:val="26"/>
                          </w:rPr>
                          <w:t>。</w:t>
                        </w:r>
                      </w:p>
                      <w:p w:rsidR="00743860" w:rsidRPr="00003642"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回復することによって、</w:t>
                        </w: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も</w:t>
                        </w:r>
                        <w:r>
                          <w:rPr>
                            <w:rFonts w:ascii="ＭＳ ゴシック" w:eastAsia="ＭＳ ゴシック" w:hAnsi="ＭＳ ゴシック" w:hint="eastAsia"/>
                            <w:b/>
                            <w:sz w:val="26"/>
                            <w:szCs w:val="26"/>
                          </w:rPr>
                          <w:t>改善される</w:t>
                        </w:r>
                        <w:r>
                          <w:rPr>
                            <w:rFonts w:ascii="ＭＳ ゴシック" w:eastAsia="ＭＳ ゴシック" w:hAnsi="ＭＳ ゴシック"/>
                            <w:b/>
                            <w:sz w:val="26"/>
                            <w:szCs w:val="26"/>
                          </w:rPr>
                          <w:t>ことが期待されます。</w:t>
                        </w:r>
                      </w:p>
                    </w:txbxContent>
                  </v:textbox>
                </v:shape>
                <v:rect id="正方形/長方形 68" o:spid="_x0000_s1105" style="position:absolute;left:-1945;width:580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" fillcolor="white [3201]" strokecolor="#5b9bd5 [3204]" strokeweight="1.5pt">
                  <v:textbox>
                    <w:txbxContent>
                      <w:p w:rsidR="00743860" w:rsidRPr="00E73BD5" w:rsidRDefault="007438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sidRPr="00E73BD5">
                          <w:rPr>
                            <w:rFonts w:ascii="ＭＳ ゴシック" w:eastAsia="ＭＳ ゴシック" w:hAnsi="ＭＳ ゴシック"/>
                            <w:b/>
                            <w:sz w:val="26"/>
                            <w:szCs w:val="26"/>
                          </w:rPr>
                          <w:t>①</w:t>
                        </w:r>
                      </w:p>
                    </w:txbxContent>
                  </v:textbox>
                </v:rect>
              </v:group>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7856" behindDoc="0" locked="0" layoutInCell="1" allowOverlap="1" wp14:anchorId="5CBA15EF" wp14:editId="69E85028">
                <wp:simplePos x="0" y="0"/>
                <wp:positionH relativeFrom="column">
                  <wp:posOffset>4404360</wp:posOffset>
                </wp:positionH>
                <wp:positionV relativeFrom="paragraph">
                  <wp:posOffset>175692</wp:posOffset>
                </wp:positionV>
                <wp:extent cx="1847850" cy="495300"/>
                <wp:effectExtent l="19050" t="0" r="38100" b="38100"/>
                <wp:wrapNone/>
                <wp:docPr id="69" name="雲 69"/>
                <wp:cNvGraphicFramePr/>
                <a:graphic xmlns:a="http://schemas.openxmlformats.org/drawingml/2006/main">
                  <a:graphicData uri="http://schemas.microsoft.com/office/word/2010/wordprocessingShape">
                    <wps:wsp>
                      <wps:cNvSpPr/>
                      <wps:spPr>
                        <a:xfrm>
                          <a:off x="0" y="0"/>
                          <a:ext cx="1847850" cy="495300"/>
                        </a:xfrm>
                        <a:prstGeom prst="cloud">
                          <a:avLst/>
                        </a:prstGeom>
                        <a:ln w="19050"/>
                      </wps:spPr>
                      <wps:style>
                        <a:lnRef idx="2">
                          <a:schemeClr val="accent1"/>
                        </a:lnRef>
                        <a:fillRef idx="1">
                          <a:schemeClr val="lt1"/>
                        </a:fillRef>
                        <a:effectRef idx="0">
                          <a:schemeClr val="accent1"/>
                        </a:effectRef>
                        <a:fontRef idx="minor">
                          <a:schemeClr val="dk1"/>
                        </a:fontRef>
                      </wps:style>
                      <wps:txbx>
                        <w:txbxContent>
                          <w:p w:rsidR="00743860" w:rsidRPr="0094786F" w:rsidRDefault="00743860" w:rsidP="009A05E1">
                            <w:pPr>
                              <w:rPr>
                                <w:rFonts w:ascii="ＭＳ ゴシック" w:eastAsia="ＭＳ ゴシック" w:hAnsi="ＭＳ ゴシック"/>
                                <w:b/>
                                <w:sz w:val="26"/>
                                <w:szCs w:val="26"/>
                              </w:rPr>
                            </w:pPr>
                            <w:r w:rsidRPr="0094786F">
                              <w:rPr>
                                <w:rFonts w:ascii="ＭＳ ゴシック" w:eastAsia="ＭＳ ゴシック" w:hAnsi="ＭＳ ゴシック" w:hint="eastAsia"/>
                                <w:b/>
                                <w:sz w:val="26"/>
                                <w:szCs w:val="26"/>
                              </w:rPr>
                              <w:t>△△＝課題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15EF" id="雲 69" o:spid="_x0000_s1106" style="position:absolute;left:0;text-align:left;margin-left:346.8pt;margin-top:13.85pt;width:145.5pt;height:3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5pt">
                <v:stroke joinstyle="miter"/>
                <v:formulas/>
                <v:path arrowok="t" o:connecttype="custom" o:connectlocs="200740,300127;92393,290989;296340,400127;248946,404495;704835,448178;676262,428228;1233055,398430;1221634,420317;1459844,263174;1598904,344990;1787880,176038;1725943,206719;1639282,62211;1642533,76703;1243791,45311;1275530,26829;947066,54116;962422,38179;598840,59528;654447,74983;176530,181025;166820,164756" o:connectangles="0,0,0,0,0,0,0,0,0,0,0,0,0,0,0,0,0,0,0,0,0,0" textboxrect="0,0,43200,43200"/>
                <v:textbox>
                  <w:txbxContent>
                    <w:p w:rsidR="00743860" w:rsidRPr="0094786F" w:rsidRDefault="00743860" w:rsidP="009A05E1">
                      <w:pPr>
                        <w:rPr>
                          <w:rFonts w:ascii="ＭＳ ゴシック" w:eastAsia="ＭＳ ゴシック" w:hAnsi="ＭＳ ゴシック"/>
                          <w:b/>
                          <w:sz w:val="26"/>
                          <w:szCs w:val="26"/>
                        </w:rPr>
                      </w:pPr>
                      <w:r w:rsidRPr="0094786F">
                        <w:rPr>
                          <w:rFonts w:ascii="ＭＳ ゴシック" w:eastAsia="ＭＳ ゴシック" w:hAnsi="ＭＳ ゴシック" w:hint="eastAsia"/>
                          <w:b/>
                          <w:sz w:val="26"/>
                          <w:szCs w:val="26"/>
                        </w:rPr>
                        <w:t>△△＝課題</w:t>
                      </w:r>
                    </w:p>
                  </w:txbxContent>
                </v:textbox>
              </v:shape>
            </w:pict>
          </mc:Fallback>
        </mc:AlternateContent>
      </w:r>
    </w:p>
    <w:p w:rsidR="009A05E1" w:rsidRDefault="009A05E1" w:rsidP="009A05E1">
      <w:r>
        <w:rPr>
          <w:noProof/>
        </w:rPr>
        <mc:AlternateContent>
          <mc:Choice Requires="wps">
            <w:drawing>
              <wp:anchor distT="0" distB="0" distL="114300" distR="114300" simplePos="0" relativeHeight="251898880" behindDoc="0" locked="0" layoutInCell="1" allowOverlap="1" wp14:anchorId="105802AC" wp14:editId="1B6B48CB">
                <wp:simplePos x="0" y="0"/>
                <wp:positionH relativeFrom="column">
                  <wp:posOffset>6433185</wp:posOffset>
                </wp:positionH>
                <wp:positionV relativeFrom="paragraph">
                  <wp:posOffset>117272</wp:posOffset>
                </wp:positionV>
                <wp:extent cx="2105025" cy="476250"/>
                <wp:effectExtent l="19050" t="0" r="47625" b="38100"/>
                <wp:wrapNone/>
                <wp:docPr id="70" name="雲 70"/>
                <wp:cNvGraphicFramePr/>
                <a:graphic xmlns:a="http://schemas.openxmlformats.org/drawingml/2006/main">
                  <a:graphicData uri="http://schemas.microsoft.com/office/word/2010/wordprocessingShape">
                    <wps:wsp>
                      <wps:cNvSpPr/>
                      <wps:spPr>
                        <a:xfrm>
                          <a:off x="0" y="0"/>
                          <a:ext cx="2105025" cy="476250"/>
                        </a:xfrm>
                        <a:prstGeom prst="cloud">
                          <a:avLst/>
                        </a:prstGeom>
                        <a:ln w="19050"/>
                      </wps:spPr>
                      <wps:style>
                        <a:lnRef idx="2">
                          <a:schemeClr val="accent1"/>
                        </a:lnRef>
                        <a:fillRef idx="1">
                          <a:schemeClr val="lt1"/>
                        </a:fillRef>
                        <a:effectRef idx="0">
                          <a:schemeClr val="accent1"/>
                        </a:effectRef>
                        <a:fontRef idx="minor">
                          <a:schemeClr val="dk1"/>
                        </a:fontRef>
                      </wps:style>
                      <wps:txbx>
                        <w:txbxContent>
                          <w:p w:rsidR="00743860" w:rsidRPr="0094786F"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ＩＡＤＬ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02AC" id="雲 70" o:spid="_x0000_s1107" style="position:absolute;left:0;text-align:left;margin-left:506.55pt;margin-top:9.25pt;width:165.75pt;height: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5pt">
                <v:stroke joinstyle="miter"/>
                <v:formulas/>
                <v:path arrowok="t" o:connecttype="custom" o:connectlocs="228678,288583;105251,279797;337584,384737;283594,388938;802931,430940;770381,411758;1404666,383106;1391655,404151;1663018,253052;1821431,331721;2036709,169267;1966152,198768;1867430,59818;1871133,73753;1416896,43568;1453052,25797;1078874,52035;1096367,36711;682184,57238;745530,72099;201098,174063;190037,158419" o:connectangles="0,0,0,0,0,0,0,0,0,0,0,0,0,0,0,0,0,0,0,0,0,0" textboxrect="0,0,43200,43200"/>
                <v:textbox>
                  <w:txbxContent>
                    <w:p w:rsidR="00743860" w:rsidRPr="0094786F"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ＩＡＤＬ</w:t>
                      </w:r>
                    </w:p>
                  </w:txbxContent>
                </v:textbox>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g">
            <w:drawing>
              <wp:anchor distT="0" distB="0" distL="114300" distR="114300" simplePos="0" relativeHeight="251899904" behindDoc="0" locked="0" layoutInCell="1" allowOverlap="1" wp14:anchorId="7DD45215" wp14:editId="555DF4A0">
                <wp:simplePos x="0" y="0"/>
                <wp:positionH relativeFrom="column">
                  <wp:posOffset>281859</wp:posOffset>
                </wp:positionH>
                <wp:positionV relativeFrom="paragraph">
                  <wp:posOffset>113894</wp:posOffset>
                </wp:positionV>
                <wp:extent cx="8676659" cy="3314701"/>
                <wp:effectExtent l="0" t="0" r="10160" b="19050"/>
                <wp:wrapNone/>
                <wp:docPr id="76" name="グループ化 76"/>
                <wp:cNvGraphicFramePr/>
                <a:graphic xmlns:a="http://schemas.openxmlformats.org/drawingml/2006/main">
                  <a:graphicData uri="http://schemas.microsoft.com/office/word/2010/wordprocessingGroup">
                    <wpg:wgp>
                      <wpg:cNvGrpSpPr/>
                      <wpg:grpSpPr>
                        <a:xfrm>
                          <a:off x="0" y="0"/>
                          <a:ext cx="8676659" cy="3314701"/>
                          <a:chOff x="-194567" y="-128809"/>
                          <a:chExt cx="8677091" cy="2438401"/>
                        </a:xfrm>
                      </wpg:grpSpPr>
                      <wps:wsp>
                        <wps:cNvPr id="77" name="テキスト ボックス 77"/>
                        <wps:cNvSpPr txBox="1"/>
                        <wps:spPr>
                          <a:xfrm>
                            <a:off x="-194548" y="-128808"/>
                            <a:ext cx="8677072" cy="2438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43860" w:rsidRPr="00003642" w:rsidRDefault="00743860" w:rsidP="009A05E1">
                              <w:pPr>
                                <w:rPr>
                                  <w:rFonts w:ascii="ＭＳ ゴシック" w:eastAsia="ＭＳ ゴシック" w:hAnsi="ＭＳ ゴシック"/>
                                  <w:b/>
                                  <w:sz w:val="26"/>
                                  <w:szCs w:val="26"/>
                                </w:rPr>
                              </w:pPr>
                            </w:p>
                            <w:p w:rsidR="00743860" w:rsidRPr="00003642"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Ｂ</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hint="eastAsia"/>
                                  <w:b/>
                                  <w:sz w:val="26"/>
                                  <w:szCs w:val="26"/>
                                </w:rPr>
                                <w:t>で、</w:t>
                              </w:r>
                              <w:r>
                                <w:rPr>
                                  <w:rFonts w:ascii="ＭＳ ゴシック" w:eastAsia="ＭＳ ゴシック" w:hAnsi="ＭＳ ゴシック" w:hint="eastAsia"/>
                                  <w:b/>
                                  <w:sz w:val="26"/>
                                  <w:szCs w:val="26"/>
                                </w:rPr>
                                <w:t>☆☆病院に★★</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入院して</w:t>
                              </w:r>
                              <w:r>
                                <w:rPr>
                                  <w:rFonts w:ascii="ＭＳ ゴシック" w:eastAsia="ＭＳ ゴシック" w:hAnsi="ＭＳ ゴシック"/>
                                  <w:b/>
                                  <w:sz w:val="26"/>
                                  <w:szCs w:val="26"/>
                                </w:rPr>
                                <w:t>いましたが、</w:t>
                              </w:r>
                              <w:r>
                                <w:rPr>
                                  <w:rFonts w:ascii="ＭＳ ゴシック" w:eastAsia="ＭＳ ゴシック" w:hAnsi="ＭＳ ゴシック" w:hint="eastAsia"/>
                                  <w:b/>
                                  <w:sz w:val="26"/>
                                  <w:szCs w:val="26"/>
                                </w:rPr>
                                <w:t>○月</w:t>
                              </w:r>
                              <w:r>
                                <w:rPr>
                                  <w:rFonts w:ascii="ＭＳ ゴシック" w:eastAsia="ＭＳ ゴシック" w:hAnsi="ＭＳ ゴシック"/>
                                  <w:b/>
                                  <w:sz w:val="26"/>
                                  <w:szCs w:val="26"/>
                                </w:rPr>
                                <w:t>○日</w:t>
                              </w:r>
                              <w:r>
                                <w:rPr>
                                  <w:rFonts w:ascii="ＭＳ ゴシック" w:eastAsia="ＭＳ ゴシック" w:hAnsi="ＭＳ ゴシック" w:hint="eastAsia"/>
                                  <w:b/>
                                  <w:sz w:val="26"/>
                                  <w:szCs w:val="26"/>
                                </w:rPr>
                                <w:t>に退院され</w:t>
                              </w:r>
                              <w:r>
                                <w:rPr>
                                  <w:rFonts w:ascii="ＭＳ ゴシック" w:eastAsia="ＭＳ ゴシック" w:hAnsi="ＭＳ ゴシック"/>
                                  <w:b/>
                                  <w:sz w:val="26"/>
                                  <w:szCs w:val="26"/>
                                </w:rPr>
                                <w:t>、住宅改修を希望されている新規プランです。</w:t>
                              </w:r>
                            </w:p>
                            <w:p w:rsidR="00743860" w:rsidRPr="00003642" w:rsidRDefault="007438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ができていないのは</w:t>
                              </w:r>
                              <w:r w:rsidRPr="00003642">
                                <w:rPr>
                                  <w:rFonts w:ascii="ＭＳ ゴシック" w:eastAsia="ＭＳ ゴシック" w:hAnsi="ＭＳ ゴシック" w:hint="eastAsia"/>
                                  <w:b/>
                                  <w:sz w:val="26"/>
                                  <w:szCs w:val="26"/>
                                </w:rPr>
                                <w:t>、△△が原因によるものです。</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入院していた医療機関では、十分なリハビリができ</w:t>
                              </w:r>
                              <w:r>
                                <w:rPr>
                                  <w:rFonts w:ascii="ＭＳ ゴシック" w:eastAsia="ＭＳ ゴシック" w:hAnsi="ＭＳ ゴシック"/>
                                  <w:b/>
                                  <w:sz w:val="26"/>
                                  <w:szCs w:val="26"/>
                                </w:rPr>
                                <w:t>ていなく、入院による</w:t>
                              </w:r>
                              <w:r>
                                <w:rPr>
                                  <w:rFonts w:ascii="ＭＳ ゴシック" w:eastAsia="ＭＳ ゴシック" w:hAnsi="ＭＳ ゴシック" w:hint="eastAsia"/>
                                  <w:b/>
                                  <w:sz w:val="26"/>
                                  <w:szCs w:val="26"/>
                                </w:rPr>
                                <w:t>レベル低下で廃用が進み、下肢筋力</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低下が顕著</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、バランス能力も低下していると考えられます</w:t>
                              </w:r>
                              <w:r>
                                <w:rPr>
                                  <w:rFonts w:ascii="ＭＳ ゴシック" w:eastAsia="ＭＳ ゴシック" w:hAnsi="ＭＳ ゴシック"/>
                                  <w:b/>
                                  <w:sz w:val="26"/>
                                  <w:szCs w:val="26"/>
                                </w:rPr>
                                <w:t>。</w:t>
                              </w:r>
                            </w:p>
                            <w:p w:rsidR="00743860" w:rsidRPr="00394E4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p>
                            <w:p w:rsidR="00743860"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下肢筋力</w:t>
                              </w:r>
                              <w:r>
                                <w:rPr>
                                  <w:rFonts w:ascii="ＭＳ ゴシック" w:eastAsia="ＭＳ ゴシック" w:hAnsi="ＭＳ ゴシック"/>
                                  <w:b/>
                                  <w:sz w:val="26"/>
                                  <w:szCs w:val="26"/>
                                </w:rPr>
                                <w:t>の低下</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バランス能力を</w:t>
                              </w:r>
                              <w:r>
                                <w:rPr>
                                  <w:rFonts w:ascii="ＭＳ ゴシック" w:eastAsia="ＭＳ ゴシック" w:hAnsi="ＭＳ ゴシック" w:hint="eastAsia"/>
                                  <w:b/>
                                  <w:sz w:val="26"/>
                                  <w:szCs w:val="26"/>
                                </w:rPr>
                                <w:t>向上させるために、運動機能向上を目的として週２回</w:t>
                              </w:r>
                              <w:r>
                                <w:rPr>
                                  <w:rFonts w:ascii="ＭＳ ゴシック" w:eastAsia="ＭＳ ゴシック" w:hAnsi="ＭＳ ゴシック"/>
                                  <w:b/>
                                  <w:sz w:val="26"/>
                                  <w:szCs w:val="26"/>
                                </w:rPr>
                                <w:t>デイケアを利用します。</w:t>
                              </w:r>
                            </w:p>
                            <w:p w:rsidR="00743860" w:rsidRPr="00003642"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さらに、住宅改修</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設置した</w:t>
                              </w:r>
                              <w:r>
                                <w:rPr>
                                  <w:rFonts w:ascii="ＭＳ ゴシック" w:eastAsia="ＭＳ ゴシック" w:hAnsi="ＭＳ ゴシック"/>
                                  <w:b/>
                                  <w:sz w:val="26"/>
                                  <w:szCs w:val="26"/>
                                </w:rPr>
                                <w:t>手すり</w:t>
                              </w:r>
                              <w:r>
                                <w:rPr>
                                  <w:rFonts w:ascii="ＭＳ ゴシック" w:eastAsia="ＭＳ ゴシック" w:hAnsi="ＭＳ ゴシック" w:hint="eastAsia"/>
                                  <w:b/>
                                  <w:sz w:val="26"/>
                                  <w:szCs w:val="26"/>
                                </w:rPr>
                                <w:t>等を</w:t>
                              </w:r>
                              <w:r>
                                <w:rPr>
                                  <w:rFonts w:ascii="ＭＳ ゴシック" w:eastAsia="ＭＳ ゴシック" w:hAnsi="ＭＳ ゴシック"/>
                                  <w:b/>
                                  <w:sz w:val="26"/>
                                  <w:szCs w:val="26"/>
                                </w:rPr>
                                <w:t>使用した日常生活動作の</w:t>
                              </w:r>
                              <w:r>
                                <w:rPr>
                                  <w:rFonts w:ascii="ＭＳ ゴシック" w:eastAsia="ＭＳ ゴシック" w:hAnsi="ＭＳ ゴシック" w:hint="eastAsia"/>
                                  <w:b/>
                                  <w:sz w:val="26"/>
                                  <w:szCs w:val="26"/>
                                </w:rPr>
                                <w:t>訓練のため</w:t>
                              </w:r>
                              <w:r>
                                <w:rPr>
                                  <w:rFonts w:ascii="ＭＳ ゴシック" w:eastAsia="ＭＳ ゴシック" w:hAnsi="ＭＳ ゴシック"/>
                                  <w:b/>
                                  <w:sz w:val="26"/>
                                  <w:szCs w:val="26"/>
                                </w:rPr>
                                <w:t>、訪問リハビリによる日常</w:t>
                              </w:r>
                              <w:r>
                                <w:rPr>
                                  <w:rFonts w:ascii="ＭＳ ゴシック" w:eastAsia="ＭＳ ゴシック" w:hAnsi="ＭＳ ゴシック" w:hint="eastAsia"/>
                                  <w:b/>
                                  <w:sz w:val="26"/>
                                  <w:szCs w:val="26"/>
                                </w:rPr>
                                <w:t>生活</w:t>
                              </w:r>
                              <w:r>
                                <w:rPr>
                                  <w:rFonts w:ascii="ＭＳ ゴシック" w:eastAsia="ＭＳ ゴシック" w:hAnsi="ＭＳ ゴシック"/>
                                  <w:b/>
                                  <w:sz w:val="26"/>
                                  <w:szCs w:val="26"/>
                                </w:rPr>
                                <w:t>動作の支援</w:t>
                              </w:r>
                              <w:r>
                                <w:rPr>
                                  <w:rFonts w:ascii="ＭＳ ゴシック" w:eastAsia="ＭＳ ゴシック" w:hAnsi="ＭＳ ゴシック" w:hint="eastAsia"/>
                                  <w:b/>
                                  <w:sz w:val="26"/>
                                  <w:szCs w:val="26"/>
                                </w:rPr>
                                <w:t>を１月間</w:t>
                              </w:r>
                              <w:r>
                                <w:rPr>
                                  <w:rFonts w:ascii="ＭＳ ゴシック" w:eastAsia="ＭＳ ゴシック" w:hAnsi="ＭＳ ゴシック"/>
                                  <w:b/>
                                  <w:sz w:val="26"/>
                                  <w:szCs w:val="26"/>
                                </w:rPr>
                                <w:t>実施した</w:t>
                              </w:r>
                              <w:r>
                                <w:rPr>
                                  <w:rFonts w:ascii="ＭＳ ゴシック" w:eastAsia="ＭＳ ゴシック" w:hAnsi="ＭＳ ゴシック" w:hint="eastAsia"/>
                                  <w:b/>
                                  <w:sz w:val="26"/>
                                  <w:szCs w:val="26"/>
                                </w:rPr>
                                <w:t>後</w:t>
                              </w:r>
                              <w:r>
                                <w:rPr>
                                  <w:rFonts w:ascii="ＭＳ ゴシック" w:eastAsia="ＭＳ ゴシック" w:hAnsi="ＭＳ ゴシック"/>
                                  <w:b/>
                                  <w:sz w:val="26"/>
                                  <w:szCs w:val="26"/>
                                </w:rPr>
                                <w:t>、デイケアでの訓練を習慣化（セルフトレーニング</w:t>
                              </w:r>
                              <w:r>
                                <w:rPr>
                                  <w:rFonts w:ascii="ＭＳ ゴシック" w:eastAsia="ＭＳ ゴシック" w:hAnsi="ＭＳ ゴシック" w:hint="eastAsia"/>
                                  <w:b/>
                                  <w:sz w:val="26"/>
                                  <w:szCs w:val="26"/>
                                </w:rPr>
                                <w:t>）させるために、訪問介護による生活機能</w:t>
                              </w:r>
                              <w:r>
                                <w:rPr>
                                  <w:rFonts w:ascii="ＭＳ ゴシック" w:eastAsia="ＭＳ ゴシック" w:hAnsi="ＭＳ ゴシック"/>
                                  <w:b/>
                                  <w:sz w:val="26"/>
                                  <w:szCs w:val="26"/>
                                </w:rPr>
                                <w:t>向上サービス</w:t>
                              </w:r>
                              <w:r>
                                <w:rPr>
                                  <w:rFonts w:ascii="ＭＳ ゴシック" w:eastAsia="ＭＳ ゴシック" w:hAnsi="ＭＳ ゴシック" w:hint="eastAsia"/>
                                  <w:b/>
                                  <w:sz w:val="26"/>
                                  <w:szCs w:val="26"/>
                                </w:rPr>
                                <w:t>を利用して</w:t>
                              </w:r>
                              <w:r>
                                <w:rPr>
                                  <w:rFonts w:ascii="ＭＳ ゴシック" w:eastAsia="ＭＳ ゴシック" w:hAnsi="ＭＳ ゴシック"/>
                                  <w:b/>
                                  <w:sz w:val="26"/>
                                  <w:szCs w:val="26"/>
                                </w:rPr>
                                <w:t>支援します</w:t>
                              </w:r>
                              <w:r>
                                <w:rPr>
                                  <w:rFonts w:ascii="ＭＳ ゴシック" w:eastAsia="ＭＳ ゴシック" w:hAnsi="ＭＳ ゴシック" w:hint="eastAsia"/>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正方形/長方形 78"/>
                        <wps:cNvSpPr/>
                        <wps:spPr>
                          <a:xfrm>
                            <a:off x="-194567" y="-128809"/>
                            <a:ext cx="581025" cy="24330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43860" w:rsidRPr="00E73BD5" w:rsidRDefault="007438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Pr>
                                  <w:rFonts w:ascii="ＭＳ ゴシック" w:eastAsia="ＭＳ ゴシック" w:hAnsi="ＭＳ ゴシック" w:hint="eastAsia"/>
                                  <w:b/>
                                  <w:sz w:val="26"/>
                                  <w:szCs w:val="26"/>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45215" id="グループ化 76" o:spid="_x0000_s1108" style="position:absolute;left:0;text-align:left;margin-left:22.2pt;margin-top:8.95pt;width:683.2pt;height:261pt;z-index:251899904;mso-width-relative:margin;mso-height-relative:margin" coordorigin="-1945,-1288" coordsize="86770,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">
                <v:shape id="テキスト ボックス 77" o:spid="_x0000_s1109" type="#_x0000_t202" style="position:absolute;left:-1945;top:-1288;width:86770;height:2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" fillcolor="white [3201]" strokecolor="#5b9bd5 [3204]" strokeweight="1.5pt">
                  <v:textbox>
                    <w:txbxContent>
                      <w:p w:rsidR="00743860" w:rsidRPr="00003642" w:rsidRDefault="00743860" w:rsidP="009A05E1">
                        <w:pPr>
                          <w:rPr>
                            <w:rFonts w:ascii="ＭＳ ゴシック" w:eastAsia="ＭＳ ゴシック" w:hAnsi="ＭＳ ゴシック"/>
                            <w:b/>
                            <w:sz w:val="26"/>
                            <w:szCs w:val="26"/>
                          </w:rPr>
                        </w:pPr>
                      </w:p>
                      <w:p w:rsidR="00743860" w:rsidRPr="00003642"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Ｂ</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hint="eastAsia"/>
                            <w:b/>
                            <w:sz w:val="26"/>
                            <w:szCs w:val="26"/>
                          </w:rPr>
                          <w:t>で、</w:t>
                        </w:r>
                        <w:r>
                          <w:rPr>
                            <w:rFonts w:ascii="ＭＳ ゴシック" w:eastAsia="ＭＳ ゴシック" w:hAnsi="ＭＳ ゴシック" w:hint="eastAsia"/>
                            <w:b/>
                            <w:sz w:val="26"/>
                            <w:szCs w:val="26"/>
                          </w:rPr>
                          <w:t>☆☆病院に★★</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入院して</w:t>
                        </w:r>
                        <w:r>
                          <w:rPr>
                            <w:rFonts w:ascii="ＭＳ ゴシック" w:eastAsia="ＭＳ ゴシック" w:hAnsi="ＭＳ ゴシック"/>
                            <w:b/>
                            <w:sz w:val="26"/>
                            <w:szCs w:val="26"/>
                          </w:rPr>
                          <w:t>いましたが、</w:t>
                        </w:r>
                        <w:r>
                          <w:rPr>
                            <w:rFonts w:ascii="ＭＳ ゴシック" w:eastAsia="ＭＳ ゴシック" w:hAnsi="ＭＳ ゴシック" w:hint="eastAsia"/>
                            <w:b/>
                            <w:sz w:val="26"/>
                            <w:szCs w:val="26"/>
                          </w:rPr>
                          <w:t>○月</w:t>
                        </w:r>
                        <w:r>
                          <w:rPr>
                            <w:rFonts w:ascii="ＭＳ ゴシック" w:eastAsia="ＭＳ ゴシック" w:hAnsi="ＭＳ ゴシック"/>
                            <w:b/>
                            <w:sz w:val="26"/>
                            <w:szCs w:val="26"/>
                          </w:rPr>
                          <w:t>○日</w:t>
                        </w:r>
                        <w:r>
                          <w:rPr>
                            <w:rFonts w:ascii="ＭＳ ゴシック" w:eastAsia="ＭＳ ゴシック" w:hAnsi="ＭＳ ゴシック" w:hint="eastAsia"/>
                            <w:b/>
                            <w:sz w:val="26"/>
                            <w:szCs w:val="26"/>
                          </w:rPr>
                          <w:t>に退院され</w:t>
                        </w:r>
                        <w:r>
                          <w:rPr>
                            <w:rFonts w:ascii="ＭＳ ゴシック" w:eastAsia="ＭＳ ゴシック" w:hAnsi="ＭＳ ゴシック"/>
                            <w:b/>
                            <w:sz w:val="26"/>
                            <w:szCs w:val="26"/>
                          </w:rPr>
                          <w:t>、住宅改修を希望されている新規プランです。</w:t>
                        </w:r>
                      </w:p>
                      <w:p w:rsidR="00743860" w:rsidRPr="00003642" w:rsidRDefault="007438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ができていないのは</w:t>
                        </w:r>
                        <w:r w:rsidRPr="00003642">
                          <w:rPr>
                            <w:rFonts w:ascii="ＭＳ ゴシック" w:eastAsia="ＭＳ ゴシック" w:hAnsi="ＭＳ ゴシック" w:hint="eastAsia"/>
                            <w:b/>
                            <w:sz w:val="26"/>
                            <w:szCs w:val="26"/>
                          </w:rPr>
                          <w:t>、△△が原因によるものです。</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入院していた医療機関では、十分なリハビリができ</w:t>
                        </w:r>
                        <w:r>
                          <w:rPr>
                            <w:rFonts w:ascii="ＭＳ ゴシック" w:eastAsia="ＭＳ ゴシック" w:hAnsi="ＭＳ ゴシック"/>
                            <w:b/>
                            <w:sz w:val="26"/>
                            <w:szCs w:val="26"/>
                          </w:rPr>
                          <w:t>ていなく、入院による</w:t>
                        </w:r>
                        <w:r>
                          <w:rPr>
                            <w:rFonts w:ascii="ＭＳ ゴシック" w:eastAsia="ＭＳ ゴシック" w:hAnsi="ＭＳ ゴシック" w:hint="eastAsia"/>
                            <w:b/>
                            <w:sz w:val="26"/>
                            <w:szCs w:val="26"/>
                          </w:rPr>
                          <w:t>レベル低下で廃用が進み、下肢筋力</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低下が顕著</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、バランス能力も低下していると考えられます</w:t>
                        </w:r>
                        <w:r>
                          <w:rPr>
                            <w:rFonts w:ascii="ＭＳ ゴシック" w:eastAsia="ＭＳ ゴシック" w:hAnsi="ＭＳ ゴシック"/>
                            <w:b/>
                            <w:sz w:val="26"/>
                            <w:szCs w:val="26"/>
                          </w:rPr>
                          <w:t>。</w:t>
                        </w:r>
                      </w:p>
                      <w:p w:rsidR="00743860" w:rsidRPr="00394E4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743860" w:rsidRDefault="007438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p>
                      <w:p w:rsidR="00743860"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下肢筋力</w:t>
                        </w:r>
                        <w:r>
                          <w:rPr>
                            <w:rFonts w:ascii="ＭＳ ゴシック" w:eastAsia="ＭＳ ゴシック" w:hAnsi="ＭＳ ゴシック"/>
                            <w:b/>
                            <w:sz w:val="26"/>
                            <w:szCs w:val="26"/>
                          </w:rPr>
                          <w:t>の低下</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バランス能力を</w:t>
                        </w:r>
                        <w:r>
                          <w:rPr>
                            <w:rFonts w:ascii="ＭＳ ゴシック" w:eastAsia="ＭＳ ゴシック" w:hAnsi="ＭＳ ゴシック" w:hint="eastAsia"/>
                            <w:b/>
                            <w:sz w:val="26"/>
                            <w:szCs w:val="26"/>
                          </w:rPr>
                          <w:t>向上させるために、運動機能向上を目的として週２回</w:t>
                        </w:r>
                        <w:r>
                          <w:rPr>
                            <w:rFonts w:ascii="ＭＳ ゴシック" w:eastAsia="ＭＳ ゴシック" w:hAnsi="ＭＳ ゴシック"/>
                            <w:b/>
                            <w:sz w:val="26"/>
                            <w:szCs w:val="26"/>
                          </w:rPr>
                          <w:t>デイケアを利用します。</w:t>
                        </w:r>
                      </w:p>
                      <w:p w:rsidR="00743860" w:rsidRPr="00003642"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さらに、住宅改修</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設置した</w:t>
                        </w:r>
                        <w:r>
                          <w:rPr>
                            <w:rFonts w:ascii="ＭＳ ゴシック" w:eastAsia="ＭＳ ゴシック" w:hAnsi="ＭＳ ゴシック"/>
                            <w:b/>
                            <w:sz w:val="26"/>
                            <w:szCs w:val="26"/>
                          </w:rPr>
                          <w:t>手すり</w:t>
                        </w:r>
                        <w:r>
                          <w:rPr>
                            <w:rFonts w:ascii="ＭＳ ゴシック" w:eastAsia="ＭＳ ゴシック" w:hAnsi="ＭＳ ゴシック" w:hint="eastAsia"/>
                            <w:b/>
                            <w:sz w:val="26"/>
                            <w:szCs w:val="26"/>
                          </w:rPr>
                          <w:t>等を</w:t>
                        </w:r>
                        <w:r>
                          <w:rPr>
                            <w:rFonts w:ascii="ＭＳ ゴシック" w:eastAsia="ＭＳ ゴシック" w:hAnsi="ＭＳ ゴシック"/>
                            <w:b/>
                            <w:sz w:val="26"/>
                            <w:szCs w:val="26"/>
                          </w:rPr>
                          <w:t>使用した日常生活動作の</w:t>
                        </w:r>
                        <w:r>
                          <w:rPr>
                            <w:rFonts w:ascii="ＭＳ ゴシック" w:eastAsia="ＭＳ ゴシック" w:hAnsi="ＭＳ ゴシック" w:hint="eastAsia"/>
                            <w:b/>
                            <w:sz w:val="26"/>
                            <w:szCs w:val="26"/>
                          </w:rPr>
                          <w:t>訓練のため</w:t>
                        </w:r>
                        <w:r>
                          <w:rPr>
                            <w:rFonts w:ascii="ＭＳ ゴシック" w:eastAsia="ＭＳ ゴシック" w:hAnsi="ＭＳ ゴシック"/>
                            <w:b/>
                            <w:sz w:val="26"/>
                            <w:szCs w:val="26"/>
                          </w:rPr>
                          <w:t>、訪問リハビリによる日常</w:t>
                        </w:r>
                        <w:r>
                          <w:rPr>
                            <w:rFonts w:ascii="ＭＳ ゴシック" w:eastAsia="ＭＳ ゴシック" w:hAnsi="ＭＳ ゴシック" w:hint="eastAsia"/>
                            <w:b/>
                            <w:sz w:val="26"/>
                            <w:szCs w:val="26"/>
                          </w:rPr>
                          <w:t>生活</w:t>
                        </w:r>
                        <w:r>
                          <w:rPr>
                            <w:rFonts w:ascii="ＭＳ ゴシック" w:eastAsia="ＭＳ ゴシック" w:hAnsi="ＭＳ ゴシック"/>
                            <w:b/>
                            <w:sz w:val="26"/>
                            <w:szCs w:val="26"/>
                          </w:rPr>
                          <w:t>動作の支援</w:t>
                        </w:r>
                        <w:r>
                          <w:rPr>
                            <w:rFonts w:ascii="ＭＳ ゴシック" w:eastAsia="ＭＳ ゴシック" w:hAnsi="ＭＳ ゴシック" w:hint="eastAsia"/>
                            <w:b/>
                            <w:sz w:val="26"/>
                            <w:szCs w:val="26"/>
                          </w:rPr>
                          <w:t>を１月間</w:t>
                        </w:r>
                        <w:r>
                          <w:rPr>
                            <w:rFonts w:ascii="ＭＳ ゴシック" w:eastAsia="ＭＳ ゴシック" w:hAnsi="ＭＳ ゴシック"/>
                            <w:b/>
                            <w:sz w:val="26"/>
                            <w:szCs w:val="26"/>
                          </w:rPr>
                          <w:t>実施した</w:t>
                        </w:r>
                        <w:r>
                          <w:rPr>
                            <w:rFonts w:ascii="ＭＳ ゴシック" w:eastAsia="ＭＳ ゴシック" w:hAnsi="ＭＳ ゴシック" w:hint="eastAsia"/>
                            <w:b/>
                            <w:sz w:val="26"/>
                            <w:szCs w:val="26"/>
                          </w:rPr>
                          <w:t>後</w:t>
                        </w:r>
                        <w:r>
                          <w:rPr>
                            <w:rFonts w:ascii="ＭＳ ゴシック" w:eastAsia="ＭＳ ゴシック" w:hAnsi="ＭＳ ゴシック"/>
                            <w:b/>
                            <w:sz w:val="26"/>
                            <w:szCs w:val="26"/>
                          </w:rPr>
                          <w:t>、デイケアでの訓練を習慣化（セルフトレーニング</w:t>
                        </w:r>
                        <w:r>
                          <w:rPr>
                            <w:rFonts w:ascii="ＭＳ ゴシック" w:eastAsia="ＭＳ ゴシック" w:hAnsi="ＭＳ ゴシック" w:hint="eastAsia"/>
                            <w:b/>
                            <w:sz w:val="26"/>
                            <w:szCs w:val="26"/>
                          </w:rPr>
                          <w:t>）させるために、訪問介護による生活機能</w:t>
                        </w:r>
                        <w:r>
                          <w:rPr>
                            <w:rFonts w:ascii="ＭＳ ゴシック" w:eastAsia="ＭＳ ゴシック" w:hAnsi="ＭＳ ゴシック"/>
                            <w:b/>
                            <w:sz w:val="26"/>
                            <w:szCs w:val="26"/>
                          </w:rPr>
                          <w:t>向上サービス</w:t>
                        </w:r>
                        <w:r>
                          <w:rPr>
                            <w:rFonts w:ascii="ＭＳ ゴシック" w:eastAsia="ＭＳ ゴシック" w:hAnsi="ＭＳ ゴシック" w:hint="eastAsia"/>
                            <w:b/>
                            <w:sz w:val="26"/>
                            <w:szCs w:val="26"/>
                          </w:rPr>
                          <w:t>を利用して</w:t>
                        </w:r>
                        <w:r>
                          <w:rPr>
                            <w:rFonts w:ascii="ＭＳ ゴシック" w:eastAsia="ＭＳ ゴシック" w:hAnsi="ＭＳ ゴシック"/>
                            <w:b/>
                            <w:sz w:val="26"/>
                            <w:szCs w:val="26"/>
                          </w:rPr>
                          <w:t>支援します</w:t>
                        </w:r>
                        <w:r>
                          <w:rPr>
                            <w:rFonts w:ascii="ＭＳ ゴシック" w:eastAsia="ＭＳ ゴシック" w:hAnsi="ＭＳ ゴシック" w:hint="eastAsia"/>
                            <w:b/>
                            <w:sz w:val="26"/>
                            <w:szCs w:val="26"/>
                          </w:rPr>
                          <w:t>。</w:t>
                        </w:r>
                      </w:p>
                    </w:txbxContent>
                  </v:textbox>
                </v:shape>
                <v:rect id="正方形/長方形 78" o:spid="_x0000_s1110" style="position:absolute;left:-1945;top:-1288;width:5809;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" fillcolor="white [3201]" strokecolor="#5b9bd5 [3204]" strokeweight="1.5pt">
                  <v:textbox>
                    <w:txbxContent>
                      <w:p w:rsidR="00743860" w:rsidRPr="00E73BD5" w:rsidRDefault="007438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Pr>
                            <w:rFonts w:ascii="ＭＳ ゴシック" w:eastAsia="ＭＳ ゴシック" w:hAnsi="ＭＳ ゴシック" w:hint="eastAsia"/>
                            <w:b/>
                            <w:sz w:val="26"/>
                            <w:szCs w:val="26"/>
                          </w:rPr>
                          <w:t>②</w:t>
                        </w:r>
                      </w:p>
                    </w:txbxContent>
                  </v:textbox>
                </v:rect>
              </v:group>
            </w:pict>
          </mc:Fallback>
        </mc:AlternateContent>
      </w:r>
    </w:p>
    <w:p w:rsidR="009A05E1" w:rsidRDefault="009A05E1" w:rsidP="009A05E1"/>
    <w:p w:rsidR="009A05E1" w:rsidRDefault="009A05E1" w:rsidP="009A05E1"/>
    <w:p w:rsidR="009A05E1" w:rsidRPr="004C4C18"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900928" behindDoc="0" locked="0" layoutInCell="1" allowOverlap="1" wp14:anchorId="107E87DA" wp14:editId="612E74FC">
                <wp:simplePos x="0" y="0"/>
                <wp:positionH relativeFrom="column">
                  <wp:posOffset>5442788</wp:posOffset>
                </wp:positionH>
                <wp:positionV relativeFrom="paragraph">
                  <wp:posOffset>36762</wp:posOffset>
                </wp:positionV>
                <wp:extent cx="1790700" cy="476250"/>
                <wp:effectExtent l="19050" t="0" r="38100" b="38100"/>
                <wp:wrapNone/>
                <wp:docPr id="55" name="雲 55"/>
                <wp:cNvGraphicFramePr/>
                <a:graphic xmlns:a="http://schemas.openxmlformats.org/drawingml/2006/main">
                  <a:graphicData uri="http://schemas.microsoft.com/office/word/2010/wordprocessingShape">
                    <wps:wsp>
                      <wps:cNvSpPr/>
                      <wps:spPr>
                        <a:xfrm>
                          <a:off x="0" y="0"/>
                          <a:ext cx="1790700" cy="476250"/>
                        </a:xfrm>
                        <a:prstGeom prst="cloud">
                          <a:avLst/>
                        </a:prstGeom>
                        <a:ln w="19050"/>
                      </wps:spPr>
                      <wps:style>
                        <a:lnRef idx="2">
                          <a:schemeClr val="accent1"/>
                        </a:lnRef>
                        <a:fillRef idx="1">
                          <a:schemeClr val="lt1"/>
                        </a:fillRef>
                        <a:effectRef idx="0">
                          <a:schemeClr val="accent1"/>
                        </a:effectRef>
                        <a:fontRef idx="minor">
                          <a:schemeClr val="dk1"/>
                        </a:fontRef>
                      </wps:style>
                      <wps:txbx>
                        <w:txbxContent>
                          <w:p w:rsidR="00743860" w:rsidRPr="0094786F"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疾患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87DA" id="雲 55" o:spid="_x0000_s1111" style="position:absolute;left:0;text-align:left;margin-left:428.55pt;margin-top:2.9pt;width:141pt;height: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5pt">
                <v:stroke joinstyle="miter"/>
                <v:formulas/>
                <v:path arrowok="t" o:connecttype="custom" o:connectlocs="194531,288583;89535,279797;287175,384737;241247,388938;683036,430940;655346,411758;1194919,383106;1183852,404151;1414694,253052;1549453,331721;1732585,169267;1672564,198768;1588583,59818;1591733,73753;1205323,43568;1236080,25797;917775,52035;932656,36711;580319,57238;634206,72099;171070,174063;161660,158419" o:connectangles="0,0,0,0,0,0,0,0,0,0,0,0,0,0,0,0,0,0,0,0,0,0" textboxrect="0,0,43200,43200"/>
                <v:textbox>
                  <w:txbxContent>
                    <w:p w:rsidR="00743860" w:rsidRPr="0094786F" w:rsidRDefault="007438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疾患</w:t>
                      </w:r>
                    </w:p>
                  </w:txbxContent>
                </v:textbox>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541860" w:rsidRDefault="00541860" w:rsidP="00541860">
      <w:pPr>
        <w:spacing w:line="240" w:lineRule="exact"/>
      </w:pPr>
    </w:p>
    <w:p w:rsidR="00541860" w:rsidRDefault="00541860" w:rsidP="00541860">
      <w:pPr>
        <w:spacing w:line="240" w:lineRule="exact"/>
      </w:pPr>
    </w:p>
    <w:p w:rsidR="00541860" w:rsidRDefault="00541860" w:rsidP="00541860">
      <w:pPr>
        <w:spacing w:line="240" w:lineRule="exact"/>
      </w:pPr>
      <w:r>
        <w:rPr>
          <w:noProof/>
        </w:rPr>
        <mc:AlternateContent>
          <mc:Choice Requires="wps">
            <w:drawing>
              <wp:anchor distT="0" distB="0" distL="114300" distR="114300" simplePos="0" relativeHeight="251902976" behindDoc="0" locked="0" layoutInCell="1" allowOverlap="1" wp14:anchorId="2F22C24B" wp14:editId="63849368">
                <wp:simplePos x="0" y="0"/>
                <wp:positionH relativeFrom="margin">
                  <wp:posOffset>90170</wp:posOffset>
                </wp:positionH>
                <wp:positionV relativeFrom="paragraph">
                  <wp:posOffset>17983</wp:posOffset>
                </wp:positionV>
                <wp:extent cx="9067800" cy="7429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C24B" id="テキスト ボックス 63" o:spid="_x0000_s1112" type="#_x0000_t202" style="position:absolute;left:0;text-align:left;margin-left:7.1pt;margin-top:1.4pt;width:714pt;height:58.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" fillcolor="#2e74b5 [2404]"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期待すること（その１）</w:t>
                      </w:r>
                    </w:p>
                  </w:txbxContent>
                </v:textbox>
                <w10:wrap anchorx="margin"/>
              </v:shape>
            </w:pict>
          </mc:Fallback>
        </mc:AlternateContent>
      </w:r>
    </w:p>
    <w:p w:rsidR="00541860" w:rsidRDefault="00541860" w:rsidP="00541860">
      <w:pPr>
        <w:spacing w:line="240" w:lineRule="exact"/>
      </w:pPr>
    </w:p>
    <w:p w:rsidR="00541860" w:rsidRDefault="00541860" w:rsidP="00541860">
      <w:pPr>
        <w:spacing w:line="240" w:lineRule="exact"/>
      </w:pPr>
    </w:p>
    <w:p w:rsidR="00541860" w:rsidRDefault="00541860" w:rsidP="00541860">
      <w:pPr>
        <w:spacing w:line="240" w:lineRule="exact"/>
      </w:pPr>
    </w:p>
    <w:tbl>
      <w:tblPr>
        <w:tblStyle w:val="a3"/>
        <w:tblpPr w:leftFromText="142" w:rightFromText="142" w:vertAnchor="text" w:horzAnchor="margin" w:tblpXSpec="center" w:tblpY="298"/>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541860" w:rsidRPr="00817AEE" w:rsidTr="00541860">
        <w:trPr>
          <w:trHeight w:val="510"/>
        </w:trPr>
        <w:tc>
          <w:tcPr>
            <w:tcW w:w="3104" w:type="dxa"/>
            <w:shd w:val="clear" w:color="auto" w:fill="2E74B5" w:themeFill="accent1" w:themeFillShade="BF"/>
            <w:vAlign w:val="center"/>
          </w:tcPr>
          <w:p w:rsidR="00541860" w:rsidRPr="007B40FE" w:rsidRDefault="00541860" w:rsidP="00541860">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541860" w:rsidRPr="007B40FE" w:rsidRDefault="00541860" w:rsidP="00541860">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541860" w:rsidRPr="00817AEE" w:rsidTr="00541860">
        <w:trPr>
          <w:trHeight w:val="923"/>
        </w:trPr>
        <w:tc>
          <w:tcPr>
            <w:tcW w:w="3104" w:type="dxa"/>
            <w:shd w:val="clear" w:color="auto" w:fill="9CC2E5" w:themeFill="accent1" w:themeFillTint="99"/>
            <w:vAlign w:val="center"/>
          </w:tcPr>
          <w:p w:rsidR="00541860" w:rsidRPr="006002E9" w:rsidRDefault="00541860" w:rsidP="00541860">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理学療法士</w:t>
            </w:r>
          </w:p>
        </w:tc>
        <w:tc>
          <w:tcPr>
            <w:tcW w:w="11198" w:type="dxa"/>
            <w:shd w:val="clear" w:color="auto" w:fill="9CC2E5" w:themeFill="accent1" w:themeFillTint="99"/>
            <w:vAlign w:val="center"/>
          </w:tcPr>
          <w:p w:rsidR="00541860" w:rsidRPr="006002E9" w:rsidRDefault="00541860" w:rsidP="00541860">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主に基本動作能力（立ち上がり、立位保持、歩行等）の回復や維持、悪化の防止の観点からの助言を行います。</w:t>
            </w:r>
          </w:p>
        </w:tc>
      </w:tr>
      <w:tr w:rsidR="00541860" w:rsidRPr="00817AEE" w:rsidTr="00541860">
        <w:trPr>
          <w:trHeight w:val="923"/>
        </w:trPr>
        <w:tc>
          <w:tcPr>
            <w:tcW w:w="3104" w:type="dxa"/>
            <w:shd w:val="clear" w:color="auto" w:fill="BDD6EE" w:themeFill="accent1" w:themeFillTint="66"/>
            <w:vAlign w:val="center"/>
          </w:tcPr>
          <w:p w:rsidR="00541860" w:rsidRPr="006002E9" w:rsidRDefault="00541860" w:rsidP="00541860">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作業療法士</w:t>
            </w:r>
          </w:p>
        </w:tc>
        <w:tc>
          <w:tcPr>
            <w:tcW w:w="11198" w:type="dxa"/>
            <w:shd w:val="clear" w:color="auto" w:fill="BDD6EE" w:themeFill="accent1" w:themeFillTint="66"/>
            <w:vAlign w:val="center"/>
          </w:tcPr>
          <w:p w:rsidR="00541860" w:rsidRPr="006002E9" w:rsidRDefault="00541860" w:rsidP="00541860">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主に応用的動作能力（食事・排泄等）、社会的適応能力（地域活動への参加・就労等）の回復や維持、悪化の防止の観点からの助言を行います。</w:t>
            </w:r>
          </w:p>
        </w:tc>
      </w:tr>
      <w:tr w:rsidR="00541860" w:rsidRPr="00817AEE" w:rsidTr="00541860">
        <w:trPr>
          <w:trHeight w:val="923"/>
        </w:trPr>
        <w:tc>
          <w:tcPr>
            <w:tcW w:w="3104" w:type="dxa"/>
            <w:shd w:val="clear" w:color="auto" w:fill="9CC2E5" w:themeFill="accent1" w:themeFillTint="99"/>
            <w:vAlign w:val="center"/>
          </w:tcPr>
          <w:p w:rsidR="00541860" w:rsidRPr="006002E9" w:rsidRDefault="00541860" w:rsidP="00541860">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言語聴覚士</w:t>
            </w:r>
          </w:p>
        </w:tc>
        <w:tc>
          <w:tcPr>
            <w:tcW w:w="11198" w:type="dxa"/>
            <w:shd w:val="clear" w:color="auto" w:fill="9CC2E5" w:themeFill="accent1" w:themeFillTint="99"/>
            <w:vAlign w:val="center"/>
          </w:tcPr>
          <w:p w:rsidR="00541860" w:rsidRPr="006002E9" w:rsidRDefault="00541860" w:rsidP="00541860">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主にコミュニケーション（話す）・聴覚（聞く）・摂食（食べる）に障害を抱える事例に対し、各能力の回復や維持、悪化の防止の観点からの助言を行います。</w:t>
            </w:r>
          </w:p>
        </w:tc>
      </w:tr>
      <w:tr w:rsidR="00541860" w:rsidRPr="00817AEE" w:rsidTr="00541860">
        <w:trPr>
          <w:trHeight w:val="5364"/>
        </w:trPr>
        <w:tc>
          <w:tcPr>
            <w:tcW w:w="14302" w:type="dxa"/>
            <w:gridSpan w:val="2"/>
            <w:shd w:val="clear" w:color="auto" w:fill="BDD6EE" w:themeFill="accent1" w:themeFillTint="66"/>
            <w:vAlign w:val="center"/>
          </w:tcPr>
          <w:p w:rsidR="00541860" w:rsidRPr="00541860"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541860">
              <w:rPr>
                <w:rFonts w:ascii="ＭＳ ゴシック" w:eastAsia="ＭＳ ゴシック" w:hAnsi="ＭＳ ゴシック" w:hint="eastAsia"/>
                <w:b/>
                <w:spacing w:val="20"/>
                <w:sz w:val="28"/>
                <w:szCs w:val="28"/>
              </w:rPr>
              <w:t>生活不活発病（転倒）</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・転倒による骨折の既往歴がある場合は必ず転倒の場所、原因を確認する</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・転倒の原因が内因性によるものか外因性（環境）によるものか見極める</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・服薬の組み合わせにも注意する</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・廃用症候群の高齢者に対するサービス事業所での機能訓練の具体的な助言</w:t>
            </w:r>
          </w:p>
          <w:p w:rsidR="00541860" w:rsidRPr="00F61315" w:rsidRDefault="00541860" w:rsidP="00541860">
            <w:pPr>
              <w:spacing w:line="360" w:lineRule="exact"/>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 xml:space="preserve">　　</w:t>
            </w:r>
            <w:r>
              <w:rPr>
                <w:rFonts w:ascii="ＭＳ ゴシック" w:eastAsia="ＭＳ ゴシック" w:hAnsi="ＭＳ ゴシック" w:hint="eastAsia"/>
                <w:b/>
                <w:spacing w:val="20"/>
                <w:sz w:val="28"/>
                <w:szCs w:val="28"/>
              </w:rPr>
              <w:t xml:space="preserve">　　</w:t>
            </w:r>
            <w:r w:rsidRPr="00F61315">
              <w:rPr>
                <w:rFonts w:ascii="ＭＳ ゴシック" w:eastAsia="ＭＳ ゴシック" w:hAnsi="ＭＳ ゴシック" w:hint="eastAsia"/>
                <w:b/>
                <w:spacing w:val="20"/>
                <w:sz w:val="28"/>
                <w:szCs w:val="28"/>
              </w:rPr>
              <w:t>（負荷を掛けなければ筋力はつかない等）</w:t>
            </w:r>
          </w:p>
          <w:p w:rsidR="00541860" w:rsidRPr="00F61315"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脳梗塞片麻痺</w:t>
            </w:r>
          </w:p>
          <w:p w:rsidR="00541860" w:rsidRPr="00F61315" w:rsidRDefault="00541860" w:rsidP="00541860">
            <w:pPr>
              <w:spacing w:line="360" w:lineRule="exact"/>
              <w:ind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・身体機能の改善のみではなく生活機能（生活行為）の向上を目指す助言</w:t>
            </w:r>
          </w:p>
          <w:p w:rsidR="00541860" w:rsidRPr="00F61315" w:rsidRDefault="00541860" w:rsidP="00541860">
            <w:pPr>
              <w:spacing w:line="360" w:lineRule="exact"/>
              <w:ind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・環境面（補装具、補助具）に対する助言も忘れないこと</w:t>
            </w:r>
          </w:p>
          <w:p w:rsidR="00541860" w:rsidRPr="00F61315"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疾患の症状</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・疾患の主な症状、注意すること</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・運動機能向上訓練をする場合の注意事項（心疾患）リスク管理</w:t>
            </w:r>
          </w:p>
          <w:p w:rsidR="00541860" w:rsidRPr="00F61315"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成功例の紹介</w:t>
            </w:r>
          </w:p>
          <w:p w:rsidR="00541860" w:rsidRPr="00541860" w:rsidRDefault="00541860" w:rsidP="00541860">
            <w:pPr>
              <w:spacing w:line="360" w:lineRule="exact"/>
              <w:ind w:firstLineChars="300" w:firstLine="963"/>
              <w:jc w:val="left"/>
              <w:rPr>
                <w:spacing w:val="20"/>
                <w:sz w:val="28"/>
                <w:szCs w:val="28"/>
              </w:rPr>
            </w:pPr>
            <w:r w:rsidRPr="00F61315">
              <w:rPr>
                <w:rFonts w:ascii="ＭＳ ゴシック" w:eastAsia="ＭＳ ゴシック" w:hAnsi="ＭＳ ゴシック" w:hint="eastAsia"/>
                <w:b/>
                <w:spacing w:val="20"/>
                <w:sz w:val="28"/>
                <w:szCs w:val="28"/>
              </w:rPr>
              <w:t>・近似したケースの成功例を紹介する</w:t>
            </w:r>
          </w:p>
        </w:tc>
      </w:tr>
    </w:tbl>
    <w:p w:rsidR="00541860" w:rsidRDefault="00541860" w:rsidP="00541860">
      <w:pPr>
        <w:spacing w:line="240" w:lineRule="exact"/>
      </w:pPr>
    </w:p>
    <w:p w:rsidR="00541860" w:rsidRDefault="00541860" w:rsidP="00541860">
      <w:pPr>
        <w:spacing w:line="240" w:lineRule="exact"/>
      </w:pPr>
    </w:p>
    <w:p w:rsidR="009A05E1" w:rsidRDefault="009A05E1" w:rsidP="009A05E1"/>
    <w:p w:rsidR="009A05E1" w:rsidRDefault="009A05E1" w:rsidP="009A05E1">
      <w:r>
        <w:rPr>
          <w:noProof/>
        </w:rPr>
        <mc:AlternateContent>
          <mc:Choice Requires="wps">
            <w:drawing>
              <wp:anchor distT="0" distB="0" distL="114300" distR="114300" simplePos="0" relativeHeight="251904000" behindDoc="0" locked="0" layoutInCell="1" allowOverlap="1" wp14:anchorId="5C7CF750" wp14:editId="4128B019">
                <wp:simplePos x="0" y="0"/>
                <wp:positionH relativeFrom="margin">
                  <wp:align>center</wp:align>
                </wp:positionH>
                <wp:positionV relativeFrom="paragraph">
                  <wp:posOffset>11430</wp:posOffset>
                </wp:positionV>
                <wp:extent cx="9067800" cy="7429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F750" id="テキスト ボックス 64" o:spid="_x0000_s1113" type="#_x0000_t202" style="position:absolute;left:0;text-align:left;margin-left:0;margin-top:.9pt;width:714pt;height:58.5pt;z-index:251904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" fillcolor="#2e74b5 [2404]"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期待すること（その２）</w:t>
                      </w:r>
                    </w:p>
                  </w:txbxContent>
                </v:textbox>
                <w10:wrap anchorx="margin"/>
              </v:shape>
            </w:pict>
          </mc:Fallback>
        </mc:AlternateContent>
      </w:r>
    </w:p>
    <w:p w:rsidR="009A05E1" w:rsidRPr="00F3609F" w:rsidRDefault="009A05E1" w:rsidP="009A05E1"/>
    <w:tbl>
      <w:tblPr>
        <w:tblStyle w:val="a3"/>
        <w:tblpPr w:leftFromText="142" w:rightFromText="142" w:vertAnchor="text" w:horzAnchor="margin" w:tblpXSpec="center" w:tblpY="529"/>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A525EA">
        <w:trPr>
          <w:trHeight w:val="1137"/>
        </w:trPr>
        <w:tc>
          <w:tcPr>
            <w:tcW w:w="3104" w:type="dxa"/>
            <w:shd w:val="clear" w:color="auto" w:fill="9CC2E5" w:themeFill="accent1" w:themeFillTint="99"/>
            <w:vAlign w:val="center"/>
          </w:tcPr>
          <w:p w:rsidR="009A05E1" w:rsidRPr="002D666F" w:rsidRDefault="009A05E1" w:rsidP="00541860">
            <w:pPr>
              <w:spacing w:line="400" w:lineRule="exact"/>
              <w:jc w:val="center"/>
              <w:rPr>
                <w:rFonts w:ascii="ＭＳ ゴシック" w:eastAsia="ＭＳ ゴシック" w:hAnsi="ＭＳ ゴシック"/>
                <w:b/>
                <w:sz w:val="24"/>
                <w:szCs w:val="24"/>
              </w:rPr>
            </w:pPr>
            <w:r w:rsidRPr="009A05E1">
              <w:rPr>
                <w:rFonts w:ascii="ＭＳ ゴシック" w:eastAsia="ＭＳ ゴシック" w:hAnsi="ＭＳ ゴシック" w:hint="eastAsia"/>
                <w:b/>
                <w:spacing w:val="40"/>
                <w:kern w:val="0"/>
                <w:sz w:val="24"/>
                <w:szCs w:val="24"/>
                <w:fitText w:val="1205" w:id="-2015643136"/>
              </w:rPr>
              <w:t>歯科医</w:t>
            </w:r>
            <w:r w:rsidRPr="009A05E1">
              <w:rPr>
                <w:rFonts w:ascii="ＭＳ ゴシック" w:eastAsia="ＭＳ ゴシック" w:hAnsi="ＭＳ ゴシック" w:hint="eastAsia"/>
                <w:b/>
                <w:spacing w:val="1"/>
                <w:kern w:val="0"/>
                <w:sz w:val="24"/>
                <w:szCs w:val="24"/>
                <w:fitText w:val="1205" w:id="-2015643136"/>
              </w:rPr>
              <w:t>師</w:t>
            </w:r>
          </w:p>
          <w:p w:rsidR="009A05E1" w:rsidRPr="002D666F" w:rsidRDefault="009A05E1" w:rsidP="00541860">
            <w:pPr>
              <w:spacing w:line="400" w:lineRule="exact"/>
              <w:jc w:val="center"/>
              <w:rPr>
                <w:rFonts w:ascii="ＭＳ ゴシック" w:eastAsia="ＭＳ ゴシック" w:hAnsi="ＭＳ ゴシック"/>
                <w:b/>
                <w:sz w:val="24"/>
                <w:szCs w:val="24"/>
              </w:rPr>
            </w:pPr>
            <w:r w:rsidRPr="002D666F">
              <w:rPr>
                <w:rFonts w:ascii="ＭＳ ゴシック" w:eastAsia="ＭＳ ゴシック" w:hAnsi="ＭＳ ゴシック" w:hint="eastAsia"/>
                <w:b/>
                <w:sz w:val="24"/>
                <w:szCs w:val="24"/>
              </w:rPr>
              <w:t>歯科衛生士</w:t>
            </w:r>
          </w:p>
        </w:tc>
        <w:tc>
          <w:tcPr>
            <w:tcW w:w="11198" w:type="dxa"/>
            <w:shd w:val="clear" w:color="auto" w:fill="9CC2E5" w:themeFill="accent1" w:themeFillTint="99"/>
            <w:vAlign w:val="center"/>
          </w:tcPr>
          <w:p w:rsidR="009A05E1" w:rsidRPr="002D666F" w:rsidRDefault="009A05E1" w:rsidP="00A525EA">
            <w:pPr>
              <w:pStyle w:val="ab"/>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歯科疾患、口腔機能、口腔衛生の観点からの助言を行い、事例の予後予測を行います。</w:t>
            </w:r>
          </w:p>
        </w:tc>
      </w:tr>
      <w:tr w:rsidR="00541860" w:rsidRPr="00817AEE" w:rsidTr="00541860">
        <w:trPr>
          <w:trHeight w:val="5789"/>
        </w:trPr>
        <w:tc>
          <w:tcPr>
            <w:tcW w:w="14302" w:type="dxa"/>
            <w:gridSpan w:val="2"/>
            <w:shd w:val="clear" w:color="auto" w:fill="BDD6EE" w:themeFill="accent1" w:themeFillTint="66"/>
            <w:vAlign w:val="center"/>
          </w:tcPr>
          <w:p w:rsid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口腔ケアの必要性についての一般的な助言のみではなく、対象事例によってどの程度のケア、指導が</w:t>
            </w:r>
          </w:p>
          <w:p w:rsidR="00541860" w:rsidRPr="00541860" w:rsidRDefault="00541860" w:rsidP="00541860">
            <w:pPr>
              <w:pStyle w:val="ab"/>
              <w:spacing w:line="500" w:lineRule="exact"/>
              <w:ind w:leftChars="0" w:left="1001"/>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必要なのかを見極めること</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継続的、或いは抜本的なケアが必要な場合にはケアプランに盛り込むことを助言</w:t>
            </w:r>
          </w:p>
          <w:p w:rsidR="00541860" w:rsidRPr="00541860" w:rsidRDefault="00541860" w:rsidP="00541860">
            <w:pPr>
              <w:pStyle w:val="ab"/>
              <w:spacing w:line="500" w:lineRule="exact"/>
              <w:ind w:leftChars="0" w:left="357" w:firstLineChars="200" w:firstLine="562"/>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・その際、歯科受診のみではなく訪問診療等についても照会する</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予後予測として、例えば構音障害の場合どこまで改善が見込めるのか</w:t>
            </w:r>
          </w:p>
          <w:p w:rsidR="00541860" w:rsidRPr="00541860" w:rsidRDefault="00541860" w:rsidP="00541860">
            <w:pPr>
              <w:pStyle w:val="ab"/>
              <w:spacing w:line="500" w:lineRule="exact"/>
              <w:ind w:leftChars="0" w:left="357" w:firstLineChars="200" w:firstLine="562"/>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維持なのか、悪化の遅延化なのか、多少は改善の見込みがあるのかどうか</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誤嚥性肺炎の危険性が予見できそうな事例については、その具体的な予防策を助言すること</w:t>
            </w:r>
          </w:p>
          <w:p w:rsidR="00541860" w:rsidRPr="00541860" w:rsidRDefault="00541860" w:rsidP="00541860">
            <w:pPr>
              <w:pStyle w:val="ab"/>
              <w:spacing w:line="500" w:lineRule="exact"/>
              <w:ind w:leftChars="0" w:left="357" w:firstLineChars="200" w:firstLine="562"/>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・例えば年齢から推測して「老嚥」ではないかなど</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咀嚼・嚥下機能低下 → 栄養障害 → ＡＤＬ低下 → ＱＯＬ低下　悪循環</w:t>
            </w:r>
          </w:p>
          <w:p w:rsidR="00541860" w:rsidRPr="00541860" w:rsidRDefault="00541860" w:rsidP="00A525EA">
            <w:pPr>
              <w:pStyle w:val="ab"/>
              <w:ind w:leftChars="0" w:left="360"/>
              <w:rPr>
                <w:rFonts w:ascii="ＭＳ ゴシック" w:eastAsia="ＭＳ ゴシック" w:hAnsi="ＭＳ ゴシック"/>
                <w:b/>
                <w:sz w:val="24"/>
                <w:szCs w:val="24"/>
              </w:rPr>
            </w:pPr>
          </w:p>
        </w:tc>
      </w:tr>
    </w:tbl>
    <w:p w:rsidR="009A05E1" w:rsidRDefault="009A05E1" w:rsidP="009A05E1"/>
    <w:p w:rsidR="009A05E1" w:rsidRDefault="009A05E1" w:rsidP="009A05E1"/>
    <w:p w:rsidR="009A05E1" w:rsidRDefault="009A05E1" w:rsidP="009A05E1"/>
    <w:p w:rsidR="009A05E1" w:rsidRDefault="009A05E1" w:rsidP="009A05E1"/>
    <w:p w:rsidR="009A05E1" w:rsidRDefault="009A05E1" w:rsidP="009A05E1">
      <w:pPr>
        <w:spacing w:line="180" w:lineRule="exact"/>
      </w:pPr>
    </w:p>
    <w:p w:rsidR="009A05E1" w:rsidRDefault="009A05E1" w:rsidP="009A05E1">
      <w:pPr>
        <w:spacing w:line="180" w:lineRule="exact"/>
      </w:pPr>
      <w:r>
        <w:rPr>
          <w:noProof/>
        </w:rPr>
        <mc:AlternateContent>
          <mc:Choice Requires="wps">
            <w:drawing>
              <wp:anchor distT="0" distB="0" distL="114300" distR="114300" simplePos="0" relativeHeight="251905024" behindDoc="1" locked="0" layoutInCell="1" allowOverlap="1" wp14:anchorId="147BCED4" wp14:editId="6CBA66FE">
                <wp:simplePos x="0" y="0"/>
                <wp:positionH relativeFrom="margin">
                  <wp:posOffset>15875</wp:posOffset>
                </wp:positionH>
                <wp:positionV relativeFrom="paragraph">
                  <wp:posOffset>-69215</wp:posOffset>
                </wp:positionV>
                <wp:extent cx="9067800" cy="7429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BCED4" id="テキスト ボックス 65" o:spid="_x0000_s1114" type="#_x0000_t202" style="position:absolute;left:0;text-align:left;margin-left:1.25pt;margin-top:-5.45pt;width:714pt;height:58.5pt;z-index:-25141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" fillcolor="#2e74b5 [2404]"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期待すること（その３）</w:t>
                      </w:r>
                    </w:p>
                  </w:txbxContent>
                </v:textbox>
                <w10:wrap anchorx="margin"/>
              </v:shape>
            </w:pict>
          </mc:Fallback>
        </mc:AlternateContent>
      </w: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framePr w:hSpace="142" w:wrap="around" w:vAnchor="text" w:hAnchor="margin" w:y="182"/>
        <w:spacing w:line="180" w:lineRule="exact"/>
      </w:pPr>
    </w:p>
    <w:p w:rsidR="009A05E1" w:rsidRDefault="009A05E1" w:rsidP="009A05E1">
      <w:pPr>
        <w:framePr w:hSpace="142" w:wrap="around" w:vAnchor="text" w:hAnchor="margin" w:y="182"/>
        <w:spacing w:line="180" w:lineRule="exact"/>
      </w:pPr>
    </w:p>
    <w:tbl>
      <w:tblPr>
        <w:tblStyle w:val="a3"/>
        <w:tblpPr w:leftFromText="142" w:rightFromText="142" w:vertAnchor="text" w:horzAnchor="margin" w:tblpY="182"/>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A525EA">
        <w:trPr>
          <w:trHeight w:val="995"/>
        </w:trPr>
        <w:tc>
          <w:tcPr>
            <w:tcW w:w="3104" w:type="dxa"/>
            <w:shd w:val="clear" w:color="auto" w:fill="9CC2E5" w:themeFill="accent1" w:themeFillTint="99"/>
            <w:vAlign w:val="center"/>
          </w:tcPr>
          <w:p w:rsidR="009A05E1" w:rsidRPr="002D666F" w:rsidRDefault="009A05E1" w:rsidP="00A525EA">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　剤　師</w:t>
            </w:r>
          </w:p>
        </w:tc>
        <w:tc>
          <w:tcPr>
            <w:tcW w:w="11198" w:type="dxa"/>
            <w:shd w:val="clear" w:color="auto" w:fill="9CC2E5" w:themeFill="accent1" w:themeFillTint="99"/>
            <w:vAlign w:val="center"/>
          </w:tcPr>
          <w:p w:rsidR="009A05E1" w:rsidRPr="00F42BB6" w:rsidRDefault="009A05E1" w:rsidP="00A525EA">
            <w:pPr>
              <w:ind w:firstLineChars="100" w:firstLine="241"/>
              <w:rPr>
                <w:rFonts w:ascii="ＭＳ ゴシック" w:eastAsia="ＭＳ ゴシック" w:hAnsi="ＭＳ ゴシック"/>
                <w:b/>
                <w:sz w:val="24"/>
                <w:szCs w:val="24"/>
              </w:rPr>
            </w:pPr>
            <w:r w:rsidRPr="00F42BB6">
              <w:rPr>
                <w:rFonts w:ascii="ＭＳ ゴシック" w:eastAsia="ＭＳ ゴシック" w:hAnsi="ＭＳ ゴシック" w:hint="eastAsia"/>
                <w:b/>
                <w:sz w:val="24"/>
                <w:szCs w:val="24"/>
              </w:rPr>
              <w:t>事例に処方されている薬に関する情報提供（重複投薬・副作用等）及び服薬管理の観点からの助言を行います。</w:t>
            </w:r>
          </w:p>
        </w:tc>
      </w:tr>
      <w:tr w:rsidR="00541860" w:rsidRPr="00817AEE" w:rsidTr="00541860">
        <w:trPr>
          <w:trHeight w:val="7048"/>
        </w:trPr>
        <w:tc>
          <w:tcPr>
            <w:tcW w:w="14302" w:type="dxa"/>
            <w:gridSpan w:val="2"/>
            <w:shd w:val="clear" w:color="auto" w:fill="BDD6EE" w:themeFill="accent1" w:themeFillTint="66"/>
            <w:vAlign w:val="center"/>
          </w:tcPr>
          <w:p w:rsidR="00541860" w:rsidRPr="0054186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服用している薬剤の副作用について</w:t>
            </w:r>
          </w:p>
          <w:p w:rsidR="00541860" w:rsidRPr="00541860" w:rsidRDefault="00541860" w:rsidP="00541860">
            <w:pPr>
              <w:spacing w:line="320" w:lineRule="exact"/>
              <w:ind w:firstLineChars="200" w:firstLine="602"/>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・対象者が薬剤情報をどの程度理解しているのか</w:t>
            </w:r>
          </w:p>
          <w:p w:rsidR="00541860" w:rsidRPr="00541860" w:rsidRDefault="00541860" w:rsidP="00541860">
            <w:pPr>
              <w:spacing w:line="320" w:lineRule="exact"/>
              <w:ind w:firstLineChars="200" w:firstLine="602"/>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・受診の経緯・処方内容を確認し、飲み合わせや、副作用に留意が必要な薬についての情報提供</w:t>
            </w:r>
          </w:p>
          <w:p w:rsidR="00541860" w:rsidRPr="0054186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薬剤管理・服薬指導について</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・薬剤の保管方法の把握、自己管理が可能か、家族管理が必要か</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・高齢者世帯・独居・認知症等で自己管理が難しい場合の管理は誰がするのか</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・飲み忘れ防止の工夫を具体的に提案、また、飲み忘れた時の対応方法助言等</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・自己調整（下痢など）の必要な薬の服薬方法等</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・服薬方法についての具体的な指導（時間・回数・頓服）</w:t>
            </w:r>
          </w:p>
          <w:p w:rsidR="00541860" w:rsidRPr="00041F8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重複投薬について</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・高齢者では、病院を掛け持ち受診していることが多いため、重複投薬される可能性がある</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・かかりつけ薬局を持つ提案と、重複投薬を発見し医師に照会、情報共有</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・服薬情報の一元的な把握とそれに基づく薬学的管理・指導</w:t>
            </w:r>
          </w:p>
          <w:p w:rsidR="00541860" w:rsidRPr="00041F8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医師への確認事項について</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・必要に応じた処方医との連携</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・服薬状況、残薬等の確認と情報共有</w:t>
            </w:r>
          </w:p>
          <w:p w:rsidR="00541860" w:rsidRPr="00041F8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その他</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・嚥下機能、剤形、一包化の検討</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・多職種連携による在宅服薬支援を考慮する</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Pr>
                <w:rFonts w:ascii="ＭＳ ゴシック" w:eastAsia="ＭＳ ゴシック" w:hAnsi="ＭＳ ゴシック" w:hint="eastAsia"/>
                <w:b/>
                <w:spacing w:val="20"/>
                <w:sz w:val="26"/>
                <w:szCs w:val="26"/>
              </w:rPr>
              <w:t>・薬剤師の薬学的な提言等を他</w:t>
            </w:r>
            <w:r w:rsidRPr="00041F80">
              <w:rPr>
                <w:rFonts w:ascii="ＭＳ ゴシック" w:eastAsia="ＭＳ ゴシック" w:hAnsi="ＭＳ ゴシック" w:hint="eastAsia"/>
                <w:b/>
                <w:spacing w:val="20"/>
                <w:sz w:val="26"/>
                <w:szCs w:val="26"/>
              </w:rPr>
              <w:t>職種が理解できる情報として、積極的に提言する</w:t>
            </w:r>
          </w:p>
          <w:p w:rsidR="00541860" w:rsidRPr="00541860" w:rsidRDefault="00541860" w:rsidP="00541860">
            <w:pPr>
              <w:pStyle w:val="ab"/>
              <w:spacing w:line="320" w:lineRule="exact"/>
              <w:ind w:leftChars="0" w:left="357"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・本人の残存能力を理解したうえで、前向きな発言をする</w:t>
            </w:r>
          </w:p>
        </w:tc>
      </w:tr>
    </w:tbl>
    <w:p w:rsidR="009A05E1" w:rsidRDefault="009A05E1" w:rsidP="009A05E1"/>
    <w:p w:rsidR="009A05E1" w:rsidRDefault="009A05E1" w:rsidP="009A05E1">
      <w:pPr>
        <w:spacing w:line="180" w:lineRule="exact"/>
      </w:pPr>
      <w:r>
        <w:rPr>
          <w:noProof/>
        </w:rPr>
        <mc:AlternateContent>
          <mc:Choice Requires="wps">
            <w:drawing>
              <wp:anchor distT="0" distB="0" distL="114300" distR="114300" simplePos="0" relativeHeight="251909120" behindDoc="1" locked="0" layoutInCell="1" allowOverlap="1" wp14:anchorId="537A863C" wp14:editId="1E7C991F">
                <wp:simplePos x="0" y="0"/>
                <wp:positionH relativeFrom="margin">
                  <wp:posOffset>15875</wp:posOffset>
                </wp:positionH>
                <wp:positionV relativeFrom="paragraph">
                  <wp:posOffset>-69215</wp:posOffset>
                </wp:positionV>
                <wp:extent cx="9067800" cy="7429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863C" id="テキスト ボックス 166" o:spid="_x0000_s1115" type="#_x0000_t202" style="position:absolute;left:0;text-align:left;margin-left:1.25pt;margin-top:-5.45pt;width:714pt;height:58.5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" fillcolor="#2e75b6"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期待すること（その４）</w:t>
                      </w:r>
                    </w:p>
                  </w:txbxContent>
                </v:textbox>
                <w10:wrap anchorx="margin"/>
              </v:shape>
            </w:pict>
          </mc:Fallback>
        </mc:AlternateContent>
      </w: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framePr w:hSpace="142" w:wrap="around" w:vAnchor="text" w:hAnchor="margin" w:y="182"/>
        <w:spacing w:line="180" w:lineRule="exact"/>
      </w:pPr>
    </w:p>
    <w:p w:rsidR="009A05E1" w:rsidRDefault="009A05E1" w:rsidP="009A05E1">
      <w:pPr>
        <w:framePr w:hSpace="142" w:wrap="around" w:vAnchor="text" w:hAnchor="margin" w:y="182"/>
        <w:spacing w:line="180" w:lineRule="exact"/>
      </w:pPr>
    </w:p>
    <w:tbl>
      <w:tblPr>
        <w:tblStyle w:val="a3"/>
        <w:tblpPr w:leftFromText="142" w:rightFromText="142" w:vertAnchor="text" w:horzAnchor="margin" w:tblpY="182"/>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A525EA">
        <w:trPr>
          <w:trHeight w:val="995"/>
        </w:trPr>
        <w:tc>
          <w:tcPr>
            <w:tcW w:w="3104" w:type="dxa"/>
            <w:shd w:val="clear" w:color="auto" w:fill="9CC2E5" w:themeFill="accent1" w:themeFillTint="99"/>
            <w:vAlign w:val="center"/>
          </w:tcPr>
          <w:p w:rsidR="009A05E1" w:rsidRDefault="009A05E1" w:rsidP="00541860">
            <w:pPr>
              <w:spacing w:line="40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管理栄養士</w:t>
            </w:r>
          </w:p>
          <w:p w:rsidR="009A05E1" w:rsidRPr="002D666F" w:rsidRDefault="009A05E1" w:rsidP="00541860">
            <w:pPr>
              <w:spacing w:line="40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栄　養　士</w:t>
            </w:r>
          </w:p>
        </w:tc>
        <w:tc>
          <w:tcPr>
            <w:tcW w:w="11198" w:type="dxa"/>
            <w:shd w:val="clear" w:color="auto" w:fill="9CC2E5" w:themeFill="accent1" w:themeFillTint="99"/>
            <w:vAlign w:val="center"/>
          </w:tcPr>
          <w:p w:rsidR="009A05E1" w:rsidRPr="00F42BB6" w:rsidRDefault="009A05E1" w:rsidP="00A525EA">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日常生活を営む上で基本となる食事について、適切な栄養摂取といった観点から、助言を行います。</w:t>
            </w:r>
          </w:p>
        </w:tc>
      </w:tr>
      <w:tr w:rsidR="00541860" w:rsidRPr="00817AEE" w:rsidTr="00541860">
        <w:trPr>
          <w:trHeight w:val="7333"/>
        </w:trPr>
        <w:tc>
          <w:tcPr>
            <w:tcW w:w="14302" w:type="dxa"/>
            <w:gridSpan w:val="2"/>
            <w:shd w:val="clear" w:color="auto" w:fill="BDD6EE" w:themeFill="accent1" w:themeFillTint="66"/>
            <w:vAlign w:val="center"/>
          </w:tcPr>
          <w:p w:rsidR="00541860" w:rsidRPr="00541860"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永年の生活習慣をみる</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・習慣を改善させた成功例等の助言に心がけること</w:t>
            </w:r>
          </w:p>
          <w:p w:rsidR="00541860" w:rsidRPr="00B578D2" w:rsidRDefault="00541860" w:rsidP="00541860">
            <w:pPr>
              <w:pStyle w:val="ab"/>
              <w:spacing w:line="340" w:lineRule="exact"/>
              <w:ind w:leftChars="0" w:left="36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 xml:space="preserve">　</w:t>
            </w:r>
            <w:r>
              <w:rPr>
                <w:rFonts w:ascii="ＭＳ ゴシック" w:eastAsia="ＭＳ ゴシック" w:hAnsi="ＭＳ ゴシック" w:hint="eastAsia"/>
                <w:b/>
                <w:spacing w:val="20"/>
                <w:sz w:val="26"/>
                <w:szCs w:val="26"/>
              </w:rPr>
              <w:t xml:space="preserve">　</w:t>
            </w:r>
            <w:r w:rsidRPr="00B578D2">
              <w:rPr>
                <w:rFonts w:ascii="ＭＳ ゴシック" w:eastAsia="ＭＳ ゴシック" w:hAnsi="ＭＳ ゴシック" w:hint="eastAsia"/>
                <w:b/>
                <w:spacing w:val="20"/>
                <w:sz w:val="26"/>
                <w:szCs w:val="26"/>
              </w:rPr>
              <w:t>例えば、カロリー制限の必要な事例に対しては、お茶碗や箸の選択など</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・食事のアセスメントの必要度の見極め（特に栄養面に問題がなければスルーする）</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低栄養</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・タンパク質摂取は解るが、どのような調理、どのような素材を選択するかを知りたい</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・肉×の人：卵、納豆、豆腐の他には？</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・肉○の人：１日のタンパク質摂取量の目安は○○グラム</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・効果的なカルシウム摂取の方法（高齢者に適した食材の紹介）</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・嚥下機能が低下している人に適した食材（歯科衛生士と要相談）</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・必要量を摂取する工夫（おにぎり、ゆで卵等手で掴んで食べることなど）</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糖尿病</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・具体的な成功例の助言を心がけること</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・少量でも満腹感が得られる食べ方の紹介</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・野菜の調理方法　蒸し野菜等比較的多めに摂取出来る調理方法等の紹介</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高血圧</w:t>
            </w:r>
          </w:p>
          <w:p w:rsidR="00541860" w:rsidRPr="00B578D2" w:rsidRDefault="00541860" w:rsidP="00541860">
            <w:pPr>
              <w:pStyle w:val="ab"/>
              <w:spacing w:line="340" w:lineRule="exact"/>
              <w:ind w:leftChars="0" w:left="42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・減塩になれる方法（成功例）食べ合わせ等の紹介</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標準的なメニューの紹介</w:t>
            </w:r>
          </w:p>
          <w:p w:rsidR="00541860" w:rsidRPr="00B578D2" w:rsidRDefault="00541860" w:rsidP="00541860">
            <w:pPr>
              <w:pStyle w:val="ab"/>
              <w:spacing w:line="340" w:lineRule="exact"/>
              <w:ind w:leftChars="0" w:left="42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・コンビニ、スーパーでのメニュー（食材選び）づくり</w:t>
            </w:r>
          </w:p>
          <w:p w:rsidR="00541860" w:rsidRPr="00541860" w:rsidRDefault="00541860" w:rsidP="00541860">
            <w:pPr>
              <w:pStyle w:val="ab"/>
              <w:spacing w:line="340" w:lineRule="exact"/>
              <w:ind w:leftChars="0" w:left="357"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・電子、電磁調理器、レンジレシピ、炊飯器レシピ等の紹介</w:t>
            </w:r>
          </w:p>
        </w:tc>
      </w:tr>
    </w:tbl>
    <w:p w:rsidR="009A05E1" w:rsidRDefault="009A05E1" w:rsidP="009A05E1">
      <w:pPr>
        <w:widowControl/>
        <w:jc w:val="left"/>
      </w:pPr>
    </w:p>
    <w:p w:rsidR="009A05E1" w:rsidRDefault="009A05E1" w:rsidP="009A05E1">
      <w:pPr>
        <w:spacing w:line="180" w:lineRule="exact"/>
      </w:pPr>
    </w:p>
    <w:p w:rsidR="009A05E1" w:rsidRDefault="009A05E1" w:rsidP="009A05E1">
      <w:pPr>
        <w:spacing w:line="180" w:lineRule="exact"/>
      </w:pPr>
      <w:r>
        <w:rPr>
          <w:noProof/>
        </w:rPr>
        <mc:AlternateContent>
          <mc:Choice Requires="wps">
            <w:drawing>
              <wp:anchor distT="0" distB="0" distL="114300" distR="114300" simplePos="0" relativeHeight="251911168" behindDoc="1" locked="0" layoutInCell="1" allowOverlap="1" wp14:anchorId="59DDA480" wp14:editId="26FCB9B6">
                <wp:simplePos x="0" y="0"/>
                <wp:positionH relativeFrom="margin">
                  <wp:posOffset>15875</wp:posOffset>
                </wp:positionH>
                <wp:positionV relativeFrom="paragraph">
                  <wp:posOffset>-69215</wp:posOffset>
                </wp:positionV>
                <wp:extent cx="9067800" cy="74295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A480" id="テキスト ボックス 168" o:spid="_x0000_s1116" type="#_x0000_t202" style="position:absolute;left:0;text-align:left;margin-left:1.25pt;margin-top:-5.45pt;width:714pt;height:58.5pt;z-index:-2514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" fillcolor="#2e75b6" stroked="f" strokeweight=".5pt">
                <v:textbox>
                  <w:txbxContent>
                    <w:p w:rsidR="00743860" w:rsidRPr="007B40FE"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期待すること（その５）</w:t>
                      </w:r>
                    </w:p>
                  </w:txbxContent>
                </v:textbox>
                <w10:wrap anchorx="margin"/>
              </v:shape>
            </w:pict>
          </mc:Fallback>
        </mc:AlternateContent>
      </w: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framePr w:hSpace="142" w:wrap="around" w:vAnchor="text" w:hAnchor="margin" w:y="182"/>
        <w:spacing w:line="180" w:lineRule="exact"/>
      </w:pPr>
    </w:p>
    <w:p w:rsidR="009A05E1" w:rsidRDefault="009A05E1" w:rsidP="009A05E1">
      <w:pPr>
        <w:framePr w:hSpace="142" w:wrap="around" w:vAnchor="text" w:hAnchor="margin" w:y="182"/>
        <w:spacing w:line="180" w:lineRule="exact"/>
      </w:pPr>
    </w:p>
    <w:tbl>
      <w:tblPr>
        <w:tblStyle w:val="a3"/>
        <w:tblpPr w:leftFromText="142" w:rightFromText="142" w:vertAnchor="text" w:horzAnchor="margin" w:tblpY="182"/>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3341FC">
        <w:trPr>
          <w:trHeight w:val="1420"/>
        </w:trPr>
        <w:tc>
          <w:tcPr>
            <w:tcW w:w="3104" w:type="dxa"/>
            <w:shd w:val="clear" w:color="auto" w:fill="9CC2E5" w:themeFill="accent1" w:themeFillTint="99"/>
            <w:vAlign w:val="center"/>
          </w:tcPr>
          <w:p w:rsidR="009A05E1" w:rsidRPr="002D666F" w:rsidRDefault="009A05E1" w:rsidP="00A525EA">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看　護　師</w:t>
            </w:r>
          </w:p>
        </w:tc>
        <w:tc>
          <w:tcPr>
            <w:tcW w:w="11198" w:type="dxa"/>
            <w:shd w:val="clear" w:color="auto" w:fill="9CC2E5" w:themeFill="accent1" w:themeFillTint="99"/>
            <w:vAlign w:val="center"/>
          </w:tcPr>
          <w:p w:rsidR="009A05E1" w:rsidRPr="00F42BB6" w:rsidRDefault="009A05E1" w:rsidP="003341FC">
            <w:pPr>
              <w:spacing w:line="400" w:lineRule="exact"/>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病状や傷害を理解し、血圧や血糖などのモニタリング、内服管理、持病なども踏まえた観点から助言を行います。</w:t>
            </w:r>
          </w:p>
        </w:tc>
      </w:tr>
      <w:tr w:rsidR="009A05E1" w:rsidRPr="00817AEE" w:rsidTr="003341FC">
        <w:trPr>
          <w:trHeight w:val="2512"/>
        </w:trPr>
        <w:tc>
          <w:tcPr>
            <w:tcW w:w="3104" w:type="dxa"/>
            <w:shd w:val="clear" w:color="auto" w:fill="BDD6EE" w:themeFill="accent1" w:themeFillTint="66"/>
            <w:vAlign w:val="center"/>
          </w:tcPr>
          <w:p w:rsidR="009A05E1" w:rsidRDefault="00CC5F6F" w:rsidP="00A525EA">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主任</w:t>
            </w:r>
            <w:r w:rsidR="009A05E1">
              <w:rPr>
                <w:rFonts w:ascii="ＭＳ ゴシック" w:eastAsia="ＭＳ ゴシック" w:hAnsi="ＭＳ ゴシック" w:hint="eastAsia"/>
                <w:b/>
                <w:sz w:val="24"/>
                <w:szCs w:val="24"/>
              </w:rPr>
              <w:t>ケアマネジャー</w:t>
            </w:r>
          </w:p>
        </w:tc>
        <w:tc>
          <w:tcPr>
            <w:tcW w:w="11198" w:type="dxa"/>
            <w:shd w:val="clear" w:color="auto" w:fill="BDD6EE" w:themeFill="accent1" w:themeFillTint="66"/>
            <w:vAlign w:val="center"/>
          </w:tcPr>
          <w:p w:rsidR="009A05E1" w:rsidRDefault="009A05E1" w:rsidP="003341FC">
            <w:pPr>
              <w:pStyle w:val="ab"/>
              <w:spacing w:line="440" w:lineRule="exact"/>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アセスメントやケアプランの目標との整合性等の観点から助言を行います。</w:t>
            </w:r>
          </w:p>
          <w:p w:rsidR="003341FC" w:rsidRPr="003341FC" w:rsidRDefault="003341FC" w:rsidP="003341FC">
            <w:pPr>
              <w:pStyle w:val="ab"/>
              <w:numPr>
                <w:ilvl w:val="0"/>
                <w:numId w:val="32"/>
              </w:numPr>
              <w:spacing w:line="440" w:lineRule="exact"/>
              <w:ind w:leftChars="0"/>
              <w:rPr>
                <w:rFonts w:ascii="ＭＳ ゴシック" w:eastAsia="ＭＳ ゴシック" w:hAnsi="ＭＳ ゴシック"/>
                <w:b/>
                <w:sz w:val="24"/>
                <w:szCs w:val="24"/>
              </w:rPr>
            </w:pPr>
            <w:r w:rsidRPr="003341FC">
              <w:rPr>
                <w:rFonts w:ascii="ＭＳ ゴシック" w:eastAsia="ＭＳ ゴシック" w:hAnsi="ＭＳ ゴシック" w:hint="eastAsia"/>
                <w:b/>
                <w:sz w:val="24"/>
                <w:szCs w:val="24"/>
              </w:rPr>
              <w:t>アセスメント能力を高めることを意識する、プランは箇条書きに努める</w:t>
            </w:r>
          </w:p>
          <w:p w:rsidR="003341FC" w:rsidRPr="003341FC" w:rsidRDefault="003341FC" w:rsidP="003341FC">
            <w:pPr>
              <w:pStyle w:val="ab"/>
              <w:numPr>
                <w:ilvl w:val="0"/>
                <w:numId w:val="32"/>
              </w:numPr>
              <w:spacing w:line="440" w:lineRule="exact"/>
              <w:ind w:leftChars="0"/>
              <w:rPr>
                <w:rFonts w:ascii="ＭＳ ゴシック" w:eastAsia="ＭＳ ゴシック" w:hAnsi="ＭＳ ゴシック"/>
                <w:b/>
                <w:sz w:val="24"/>
                <w:szCs w:val="24"/>
              </w:rPr>
            </w:pPr>
            <w:r w:rsidRPr="003341FC">
              <w:rPr>
                <w:rFonts w:ascii="ＭＳ ゴシック" w:eastAsia="ＭＳ ゴシック" w:hAnsi="ＭＳ ゴシック" w:hint="eastAsia"/>
                <w:b/>
                <w:sz w:val="24"/>
                <w:szCs w:val="24"/>
              </w:rPr>
              <w:t>アセスメントと目標との整合性、目標の立て方などを助言</w:t>
            </w:r>
          </w:p>
          <w:p w:rsidR="003341FC" w:rsidRPr="003341FC" w:rsidRDefault="003341FC" w:rsidP="003341FC">
            <w:pPr>
              <w:pStyle w:val="ab"/>
              <w:numPr>
                <w:ilvl w:val="0"/>
                <w:numId w:val="32"/>
              </w:numPr>
              <w:spacing w:line="440" w:lineRule="exact"/>
              <w:ind w:leftChars="0"/>
              <w:rPr>
                <w:rFonts w:ascii="ＭＳ ゴシック" w:eastAsia="ＭＳ ゴシック" w:hAnsi="ＭＳ ゴシック"/>
                <w:b/>
                <w:sz w:val="24"/>
                <w:szCs w:val="24"/>
              </w:rPr>
            </w:pPr>
            <w:r w:rsidRPr="003341FC">
              <w:rPr>
                <w:rFonts w:ascii="ＭＳ ゴシック" w:eastAsia="ＭＳ ゴシック" w:hAnsi="ＭＳ ゴシック" w:hint="eastAsia"/>
                <w:b/>
                <w:sz w:val="24"/>
                <w:szCs w:val="24"/>
              </w:rPr>
              <w:t>自分が関わった事例で、似たような成功事例を紹介する</w:t>
            </w:r>
          </w:p>
        </w:tc>
      </w:tr>
      <w:tr w:rsidR="00541860" w:rsidRPr="00817AEE" w:rsidTr="003341FC">
        <w:trPr>
          <w:trHeight w:val="1399"/>
        </w:trPr>
        <w:tc>
          <w:tcPr>
            <w:tcW w:w="3104" w:type="dxa"/>
            <w:shd w:val="clear" w:color="auto" w:fill="9CC2E5" w:themeFill="accent1" w:themeFillTint="99"/>
            <w:vAlign w:val="center"/>
          </w:tcPr>
          <w:p w:rsidR="00541860" w:rsidRDefault="00541860" w:rsidP="00541860">
            <w:pPr>
              <w:spacing w:line="440" w:lineRule="atLeast"/>
              <w:jc w:val="center"/>
              <w:rPr>
                <w:rFonts w:ascii="ＭＳ ゴシック" w:eastAsia="ＭＳ ゴシック" w:hAnsi="ＭＳ ゴシック"/>
                <w:b/>
                <w:sz w:val="24"/>
                <w:szCs w:val="24"/>
              </w:rPr>
            </w:pPr>
            <w:r w:rsidRPr="009169F3">
              <w:rPr>
                <w:rFonts w:ascii="ＭＳ ゴシック" w:eastAsia="ＭＳ ゴシック" w:hAnsi="ＭＳ ゴシック" w:hint="eastAsia"/>
                <w:b/>
                <w:w w:val="91"/>
                <w:kern w:val="0"/>
                <w:sz w:val="24"/>
                <w:szCs w:val="24"/>
                <w:fitText w:val="2651" w:id="-2015643135"/>
              </w:rPr>
              <w:t>生活支援コーディネータ</w:t>
            </w:r>
            <w:r w:rsidRPr="009169F3">
              <w:rPr>
                <w:rFonts w:ascii="ＭＳ ゴシック" w:eastAsia="ＭＳ ゴシック" w:hAnsi="ＭＳ ゴシック" w:hint="eastAsia"/>
                <w:b/>
                <w:spacing w:val="7"/>
                <w:w w:val="91"/>
                <w:kern w:val="0"/>
                <w:sz w:val="24"/>
                <w:szCs w:val="24"/>
                <w:fitText w:val="2651" w:id="-2015643135"/>
              </w:rPr>
              <w:t>ー</w:t>
            </w:r>
          </w:p>
        </w:tc>
        <w:tc>
          <w:tcPr>
            <w:tcW w:w="11198" w:type="dxa"/>
            <w:shd w:val="clear" w:color="auto" w:fill="9CC2E5" w:themeFill="accent1" w:themeFillTint="99"/>
            <w:vAlign w:val="center"/>
          </w:tcPr>
          <w:p w:rsidR="00541860" w:rsidRPr="007D782F" w:rsidRDefault="005C4A75" w:rsidP="005C4A75">
            <w:pPr>
              <w:spacing w:line="400" w:lineRule="exact"/>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住民の支え合いによる介護予防・生活支援を広めていく立場から、インフォーマルな資源の活用やネットワークづくり、社会参加などに関する</w:t>
            </w:r>
            <w:r w:rsidR="00541860" w:rsidRPr="007D782F">
              <w:rPr>
                <w:rFonts w:ascii="ＭＳ ゴシック" w:eastAsia="ＭＳ ゴシック" w:hAnsi="ＭＳ ゴシック" w:hint="eastAsia"/>
                <w:b/>
                <w:sz w:val="24"/>
                <w:szCs w:val="24"/>
              </w:rPr>
              <w:t>助言を行います。</w:t>
            </w:r>
          </w:p>
        </w:tc>
      </w:tr>
      <w:tr w:rsidR="00541860" w:rsidRPr="00817AEE" w:rsidTr="00541860">
        <w:trPr>
          <w:trHeight w:val="995"/>
        </w:trPr>
        <w:tc>
          <w:tcPr>
            <w:tcW w:w="3104" w:type="dxa"/>
            <w:shd w:val="clear" w:color="auto" w:fill="BDD6EE" w:themeFill="accent1" w:themeFillTint="66"/>
            <w:vAlign w:val="center"/>
          </w:tcPr>
          <w:p w:rsidR="00541860" w:rsidRDefault="005C4A75" w:rsidP="00541860">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介護給付適正化指導員</w:t>
            </w:r>
          </w:p>
        </w:tc>
        <w:tc>
          <w:tcPr>
            <w:tcW w:w="11198" w:type="dxa"/>
            <w:shd w:val="clear" w:color="auto" w:fill="BDD6EE" w:themeFill="accent1" w:themeFillTint="66"/>
            <w:vAlign w:val="center"/>
          </w:tcPr>
          <w:p w:rsidR="005C4A75" w:rsidRDefault="006C0DF3" w:rsidP="005C4A75">
            <w:pPr>
              <w:pStyle w:val="ab"/>
              <w:spacing w:line="440" w:lineRule="exact"/>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自立支援の視点に基づき、</w:t>
            </w:r>
            <w:r w:rsidR="005C4A75">
              <w:rPr>
                <w:rFonts w:ascii="ＭＳ ゴシック" w:eastAsia="ＭＳ ゴシック" w:hAnsi="ＭＳ ゴシック" w:hint="eastAsia"/>
                <w:b/>
                <w:sz w:val="24"/>
                <w:szCs w:val="24"/>
              </w:rPr>
              <w:t>ケアプランの目標</w:t>
            </w:r>
            <w:r>
              <w:rPr>
                <w:rFonts w:ascii="ＭＳ ゴシック" w:eastAsia="ＭＳ ゴシック" w:hAnsi="ＭＳ ゴシック" w:hint="eastAsia"/>
                <w:b/>
                <w:sz w:val="24"/>
                <w:szCs w:val="24"/>
              </w:rPr>
              <w:t>とサービス内容</w:t>
            </w:r>
            <w:r w:rsidR="005C4A75">
              <w:rPr>
                <w:rFonts w:ascii="ＭＳ ゴシック" w:eastAsia="ＭＳ ゴシック" w:hAnsi="ＭＳ ゴシック" w:hint="eastAsia"/>
                <w:b/>
                <w:sz w:val="24"/>
                <w:szCs w:val="24"/>
              </w:rPr>
              <w:t>との整合性等</w:t>
            </w:r>
            <w:r w:rsidR="005A54B9">
              <w:rPr>
                <w:rFonts w:ascii="ＭＳ ゴシック" w:eastAsia="ＭＳ ゴシック" w:hAnsi="ＭＳ ゴシック" w:hint="eastAsia"/>
                <w:b/>
                <w:sz w:val="24"/>
                <w:szCs w:val="24"/>
              </w:rPr>
              <w:t>を踏まえて</w:t>
            </w:r>
            <w:r w:rsidR="005C4A75">
              <w:rPr>
                <w:rFonts w:ascii="ＭＳ ゴシック" w:eastAsia="ＭＳ ゴシック" w:hAnsi="ＭＳ ゴシック" w:hint="eastAsia"/>
                <w:b/>
                <w:sz w:val="24"/>
                <w:szCs w:val="24"/>
              </w:rPr>
              <w:t>助言を行いま</w:t>
            </w:r>
          </w:p>
          <w:p w:rsidR="00541860" w:rsidRPr="006C0DF3" w:rsidRDefault="006C0DF3" w:rsidP="006C0DF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す。</w:t>
            </w:r>
          </w:p>
        </w:tc>
      </w:tr>
      <w:tr w:rsidR="005C4A75" w:rsidRPr="00817AEE" w:rsidTr="00294EF7">
        <w:trPr>
          <w:trHeight w:val="995"/>
        </w:trPr>
        <w:tc>
          <w:tcPr>
            <w:tcW w:w="3104" w:type="dxa"/>
            <w:shd w:val="clear" w:color="auto" w:fill="9CC2E5" w:themeFill="accent1" w:themeFillTint="99"/>
            <w:vAlign w:val="center"/>
          </w:tcPr>
          <w:p w:rsidR="005C4A75" w:rsidRPr="005C4A75" w:rsidRDefault="005C4A75" w:rsidP="00541860">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そ　の　他</w:t>
            </w:r>
          </w:p>
        </w:tc>
        <w:tc>
          <w:tcPr>
            <w:tcW w:w="11198" w:type="dxa"/>
            <w:shd w:val="clear" w:color="auto" w:fill="9CC2E5" w:themeFill="accent1" w:themeFillTint="99"/>
            <w:vAlign w:val="center"/>
          </w:tcPr>
          <w:p w:rsidR="005C4A75" w:rsidRDefault="005C4A75" w:rsidP="00541860">
            <w:pPr>
              <w:pStyle w:val="ab"/>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事例により、地域の民生委員や自治会担当者など、必要に応じた参加者を募ります。</w:t>
            </w:r>
          </w:p>
        </w:tc>
      </w:tr>
    </w:tbl>
    <w:p w:rsidR="009A05E1" w:rsidRDefault="009A05E1" w:rsidP="009A05E1">
      <w:pPr>
        <w:widowControl/>
        <w:jc w:val="left"/>
      </w:pPr>
    </w:p>
    <w:p w:rsidR="00541860" w:rsidRDefault="00541860" w:rsidP="009A05E1">
      <w:pPr>
        <w:widowControl/>
        <w:jc w:val="left"/>
      </w:pPr>
    </w:p>
    <w:p w:rsidR="003341FC" w:rsidRDefault="003341FC" w:rsidP="00541860">
      <w:pPr>
        <w:widowControl/>
        <w:jc w:val="left"/>
      </w:pPr>
    </w:p>
    <w:p w:rsidR="00541860" w:rsidRDefault="00541860" w:rsidP="00541860">
      <w:pPr>
        <w:widowControl/>
        <w:jc w:val="left"/>
      </w:pPr>
      <w:r w:rsidRPr="004C7F63">
        <w:rPr>
          <w:noProof/>
        </w:rPr>
        <mc:AlternateContent>
          <mc:Choice Requires="wps">
            <w:drawing>
              <wp:anchor distT="0" distB="0" distL="114300" distR="114300" simplePos="0" relativeHeight="251939840" behindDoc="1" locked="0" layoutInCell="1" allowOverlap="1" wp14:anchorId="56F45524" wp14:editId="7673174C">
                <wp:simplePos x="0" y="0"/>
                <wp:positionH relativeFrom="margin">
                  <wp:posOffset>0</wp:posOffset>
                </wp:positionH>
                <wp:positionV relativeFrom="paragraph">
                  <wp:posOffset>31547</wp:posOffset>
                </wp:positionV>
                <wp:extent cx="9067800" cy="7429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Default="007438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地域ケア会議における個人情報の取り扱いについて</w:t>
                            </w:r>
                          </w:p>
                          <w:p w:rsidR="00743860" w:rsidRPr="00EF2141" w:rsidRDefault="00743860" w:rsidP="00541860">
                            <w:pPr>
                              <w:jc w:val="center"/>
                              <w:rPr>
                                <w:rFonts w:ascii="ＭＳ ゴシック" w:eastAsia="ＭＳ ゴシック" w:hAnsi="ＭＳ ゴシック"/>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5524" id="テキスト ボックス 222" o:spid="_x0000_s1117" type="#_x0000_t202" style="position:absolute;margin-left:0;margin-top:2.5pt;width:714pt;height:58.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" fillcolor="#2e75b6" stroked="f" strokeweight=".5pt">
                <v:textbox>
                  <w:txbxContent>
                    <w:p w:rsidR="00743860" w:rsidRDefault="007438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地域ケア会議における個人情報の取り扱いについて</w:t>
                      </w:r>
                    </w:p>
                    <w:p w:rsidR="00743860" w:rsidRPr="00EF2141" w:rsidRDefault="00743860" w:rsidP="00541860">
                      <w:pPr>
                        <w:jc w:val="center"/>
                        <w:rPr>
                          <w:rFonts w:ascii="ＭＳ ゴシック" w:eastAsia="ＭＳ ゴシック" w:hAnsi="ＭＳ ゴシック"/>
                          <w:color w:val="FFFFFF" w:themeColor="background1"/>
                          <w:sz w:val="56"/>
                          <w:szCs w:val="56"/>
                        </w:rPr>
                      </w:pPr>
                    </w:p>
                  </w:txbxContent>
                </v:textbox>
                <w10:wrap anchorx="margin"/>
              </v:shape>
            </w:pict>
          </mc:Fallback>
        </mc:AlternateContent>
      </w:r>
    </w:p>
    <w:p w:rsidR="00541860" w:rsidRDefault="00541860" w:rsidP="00541860">
      <w:pPr>
        <w:widowControl/>
        <w:jc w:val="left"/>
      </w:pPr>
    </w:p>
    <w:p w:rsidR="00541860" w:rsidRDefault="00541860" w:rsidP="00541860">
      <w:pPr>
        <w:widowControl/>
        <w:jc w:val="left"/>
      </w:pPr>
    </w:p>
    <w:p w:rsidR="00541860" w:rsidRDefault="00541860" w:rsidP="00541860">
      <w:pPr>
        <w:widowControl/>
        <w:jc w:val="left"/>
      </w:pPr>
    </w:p>
    <w:p w:rsidR="00541860" w:rsidRPr="0007727D" w:rsidRDefault="0007727D" w:rsidP="00541860">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地域ケア会議では多くの個人情報を取扱います。そのため本市では、</w:t>
      </w:r>
    </w:p>
    <w:p w:rsidR="00CC5F6F" w:rsidRDefault="0007727D" w:rsidP="00541860">
      <w:pPr>
        <w:spacing w:line="400" w:lineRule="exact"/>
        <w:ind w:firstLineChars="100" w:firstLine="210"/>
        <w:rPr>
          <w:rFonts w:ascii="ＭＳ ゴシック" w:eastAsia="ＭＳ ゴシック" w:hAnsi="ＭＳ ゴシック"/>
          <w:sz w:val="24"/>
          <w:szCs w:val="24"/>
        </w:rPr>
      </w:pPr>
      <w:r w:rsidRPr="00557A43">
        <w:rPr>
          <w:noProof/>
          <w:color w:val="FF0000"/>
        </w:rPr>
        <w:drawing>
          <wp:anchor distT="0" distB="0" distL="114300" distR="114300" simplePos="0" relativeHeight="251963392" behindDoc="0" locked="0" layoutInCell="1" allowOverlap="1">
            <wp:simplePos x="0" y="0"/>
            <wp:positionH relativeFrom="column">
              <wp:posOffset>5471160</wp:posOffset>
            </wp:positionH>
            <wp:positionV relativeFrom="paragraph">
              <wp:posOffset>139065</wp:posOffset>
            </wp:positionV>
            <wp:extent cx="3733800" cy="4921250"/>
            <wp:effectExtent l="0" t="0" r="0" b="0"/>
            <wp:wrapThrough wrapText="bothSides">
              <wp:wrapPolygon edited="0">
                <wp:start x="0" y="0"/>
                <wp:lineTo x="0" y="21489"/>
                <wp:lineTo x="21490" y="21489"/>
                <wp:lineTo x="21490" y="0"/>
                <wp:lineTo x="0" y="0"/>
              </wp:wrapPolygon>
            </wp:wrapThrough>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403" t="18566" r="19038" b="8607"/>
                    <a:stretch/>
                  </pic:blipFill>
                  <pic:spPr bwMode="auto">
                    <a:xfrm>
                      <a:off x="0" y="0"/>
                      <a:ext cx="3733800" cy="492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F6F">
        <w:rPr>
          <w:rFonts w:ascii="ＭＳ ゴシック" w:eastAsia="ＭＳ ゴシック" w:hAnsi="ＭＳ ゴシック" w:hint="eastAsia"/>
          <w:sz w:val="24"/>
          <w:szCs w:val="24"/>
        </w:rPr>
        <w:t>自立支援型</w:t>
      </w:r>
      <w:r w:rsidR="00541860" w:rsidRPr="00A053D3">
        <w:rPr>
          <w:rFonts w:ascii="ＭＳ ゴシック" w:eastAsia="ＭＳ ゴシック" w:hAnsi="ＭＳ ゴシック" w:hint="eastAsia"/>
          <w:sz w:val="24"/>
          <w:szCs w:val="24"/>
        </w:rPr>
        <w:t>地域ケア会議の開催の際には、参加者すべての方（地域包</w:t>
      </w:r>
    </w:p>
    <w:p w:rsidR="00CC5F6F"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括支援センター・プラン作成担当・介護サービス事業所等）に個人情</w:t>
      </w:r>
    </w:p>
    <w:p w:rsidR="00CC5F6F"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報</w:t>
      </w:r>
      <w:r>
        <w:rPr>
          <w:rFonts w:ascii="ＭＳ ゴシック" w:eastAsia="ＭＳ ゴシック" w:hAnsi="ＭＳ ゴシック" w:hint="eastAsia"/>
          <w:sz w:val="24"/>
          <w:szCs w:val="24"/>
        </w:rPr>
        <w:t>の守秘義務</w:t>
      </w:r>
      <w:r w:rsidRPr="00A053D3">
        <w:rPr>
          <w:rFonts w:ascii="ＭＳ ゴシック" w:eastAsia="ＭＳ ゴシック" w:hAnsi="ＭＳ ゴシック" w:hint="eastAsia"/>
          <w:sz w:val="24"/>
          <w:szCs w:val="24"/>
        </w:rPr>
        <w:t>に関する誓約書を提出していただきます。会議出席にお</w:t>
      </w:r>
    </w:p>
    <w:p w:rsidR="00CC5F6F"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いては、個人情報の守秘義務が介護保険法に基づく内容であることを</w:t>
      </w:r>
    </w:p>
    <w:p w:rsidR="00541860" w:rsidRPr="00A053D3"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きちんと理解しましょう。</w:t>
      </w:r>
    </w:p>
    <w:p w:rsidR="00541860" w:rsidRPr="005015B6" w:rsidRDefault="0007727D" w:rsidP="00541860">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41860">
        <w:rPr>
          <w:noProof/>
        </w:rPr>
        <mc:AlternateContent>
          <mc:Choice Requires="wps">
            <w:drawing>
              <wp:anchor distT="0" distB="0" distL="114300" distR="114300" simplePos="0" relativeHeight="251938816" behindDoc="1" locked="0" layoutInCell="1" allowOverlap="1" wp14:anchorId="6EC84BBD" wp14:editId="150E9503">
                <wp:simplePos x="0" y="0"/>
                <wp:positionH relativeFrom="column">
                  <wp:posOffset>213563</wp:posOffset>
                </wp:positionH>
                <wp:positionV relativeFrom="paragraph">
                  <wp:posOffset>219075</wp:posOffset>
                </wp:positionV>
                <wp:extent cx="4688732" cy="1945532"/>
                <wp:effectExtent l="0" t="0" r="17145" b="17145"/>
                <wp:wrapNone/>
                <wp:docPr id="223" name="正方形/長方形 223"/>
                <wp:cNvGraphicFramePr/>
                <a:graphic xmlns:a="http://schemas.openxmlformats.org/drawingml/2006/main">
                  <a:graphicData uri="http://schemas.microsoft.com/office/word/2010/wordprocessingShape">
                    <wps:wsp>
                      <wps:cNvSpPr/>
                      <wps:spPr>
                        <a:xfrm>
                          <a:off x="0" y="0"/>
                          <a:ext cx="4688732" cy="1945532"/>
                        </a:xfrm>
                        <a:prstGeom prst="rect">
                          <a:avLst/>
                        </a:prstGeom>
                        <a:solidFill>
                          <a:sysClr val="window" lastClr="FFFFFF"/>
                        </a:solidFill>
                        <a:ln w="19050" cap="flat" cmpd="sng" algn="ctr">
                          <a:solidFill>
                            <a:srgbClr val="5B9BD5">
                              <a:lumMod val="75000"/>
                            </a:srgbClr>
                          </a:solidFill>
                          <a:prstDash val="sysDash"/>
                          <a:miter lim="800000"/>
                        </a:ln>
                        <a:effectLst/>
                      </wps:spPr>
                      <wps:txbx>
                        <w:txbxContent>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【介護保険法】</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（第115条の</w:t>
                            </w:r>
                            <w:r w:rsidRPr="00A0366B">
                              <w:rPr>
                                <w:rFonts w:ascii="ＭＳ 明朝" w:eastAsia="ＭＳ 明朝" w:hAnsi="ＭＳ 明朝"/>
                                <w:sz w:val="24"/>
                                <w:szCs w:val="24"/>
                              </w:rPr>
                              <w:t>48</w:t>
                            </w:r>
                            <w:r w:rsidRPr="00A0366B">
                              <w:rPr>
                                <w:rFonts w:ascii="ＭＳ 明朝" w:eastAsia="ＭＳ 明朝" w:hAnsi="ＭＳ 明朝" w:hint="eastAsia"/>
                                <w:sz w:val="24"/>
                                <w:szCs w:val="24"/>
                              </w:rPr>
                              <w:t>第５項）</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 xml:space="preserve">５　</w:t>
                            </w:r>
                            <w:r w:rsidRPr="00A0366B">
                              <w:rPr>
                                <w:rFonts w:ascii="ＭＳ 明朝" w:eastAsia="ＭＳ 明朝" w:hAnsi="ＭＳ 明朝"/>
                                <w:sz w:val="24"/>
                                <w:szCs w:val="24"/>
                              </w:rPr>
                              <w:t>会議の事務に従事する者又は従事していた</w:t>
                            </w:r>
                            <w:r w:rsidRPr="00A0366B">
                              <w:rPr>
                                <w:rFonts w:ascii="ＭＳ 明朝" w:eastAsia="ＭＳ 明朝" w:hAnsi="ＭＳ 明朝" w:hint="eastAsia"/>
                                <w:sz w:val="24"/>
                                <w:szCs w:val="24"/>
                              </w:rPr>
                              <w:t>者は、</w:t>
                            </w:r>
                            <w:r w:rsidRPr="00A0366B">
                              <w:rPr>
                                <w:rFonts w:ascii="ＭＳ 明朝" w:eastAsia="ＭＳ 明朝" w:hAnsi="ＭＳ 明朝"/>
                                <w:sz w:val="24"/>
                                <w:szCs w:val="24"/>
                              </w:rPr>
                              <w:t>正当な</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理由がなく、</w:t>
                            </w:r>
                            <w:r w:rsidRPr="00A0366B">
                              <w:rPr>
                                <w:rFonts w:ascii="ＭＳ 明朝" w:eastAsia="ＭＳ 明朝" w:hAnsi="ＭＳ 明朝" w:hint="eastAsia"/>
                                <w:sz w:val="24"/>
                                <w:szCs w:val="24"/>
                              </w:rPr>
                              <w:t>会議の</w:t>
                            </w:r>
                            <w:r w:rsidRPr="00A0366B">
                              <w:rPr>
                                <w:rFonts w:ascii="ＭＳ 明朝" w:eastAsia="ＭＳ 明朝" w:hAnsi="ＭＳ 明朝"/>
                                <w:sz w:val="24"/>
                                <w:szCs w:val="24"/>
                              </w:rPr>
                              <w:t>事務に関して知り得た</w:t>
                            </w:r>
                            <w:r w:rsidRPr="00A0366B">
                              <w:rPr>
                                <w:rFonts w:ascii="ＭＳ 明朝" w:eastAsia="ＭＳ 明朝" w:hAnsi="ＭＳ 明朝" w:hint="eastAsia"/>
                                <w:sz w:val="24"/>
                                <w:szCs w:val="24"/>
                              </w:rPr>
                              <w:t>秘密を</w:t>
                            </w:r>
                            <w:r w:rsidRPr="00A0366B">
                              <w:rPr>
                                <w:rFonts w:ascii="ＭＳ 明朝" w:eastAsia="ＭＳ 明朝" w:hAnsi="ＭＳ 明朝"/>
                                <w:sz w:val="24"/>
                                <w:szCs w:val="24"/>
                              </w:rPr>
                              <w:t>漏らしては</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ならない。</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（第205</w:t>
                            </w:r>
                            <w:r w:rsidRPr="00A0366B">
                              <w:rPr>
                                <w:rFonts w:ascii="ＭＳ 明朝" w:eastAsia="ＭＳ 明朝" w:hAnsi="ＭＳ 明朝"/>
                                <w:sz w:val="24"/>
                                <w:szCs w:val="24"/>
                              </w:rPr>
                              <w:t>条２</w:t>
                            </w:r>
                            <w:r w:rsidRPr="00A0366B">
                              <w:rPr>
                                <w:rFonts w:ascii="ＭＳ 明朝" w:eastAsia="ＭＳ 明朝" w:hAnsi="ＭＳ 明朝" w:hint="eastAsia"/>
                                <w:sz w:val="24"/>
                                <w:szCs w:val="24"/>
                              </w:rPr>
                              <w:t>項）</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w:t>
                            </w:r>
                            <w:r w:rsidRPr="00A0366B">
                              <w:rPr>
                                <w:rFonts w:ascii="ＭＳ 明朝" w:eastAsia="ＭＳ 明朝" w:hAnsi="ＭＳ 明朝"/>
                                <w:sz w:val="24"/>
                                <w:szCs w:val="24"/>
                              </w:rPr>
                              <w:t>守秘義務違反の場合は一年</w:t>
                            </w:r>
                            <w:r w:rsidRPr="00A0366B">
                              <w:rPr>
                                <w:rFonts w:ascii="ＭＳ 明朝" w:eastAsia="ＭＳ 明朝" w:hAnsi="ＭＳ 明朝" w:hint="eastAsia"/>
                                <w:sz w:val="24"/>
                                <w:szCs w:val="24"/>
                              </w:rPr>
                              <w:t>以下の</w:t>
                            </w:r>
                            <w:r w:rsidRPr="00A0366B">
                              <w:rPr>
                                <w:rFonts w:ascii="ＭＳ 明朝" w:eastAsia="ＭＳ 明朝" w:hAnsi="ＭＳ 明朝"/>
                                <w:sz w:val="24"/>
                                <w:szCs w:val="24"/>
                              </w:rPr>
                              <w:t>懲役・</w:t>
                            </w:r>
                            <w:r w:rsidRPr="00A0366B">
                              <w:rPr>
                                <w:rFonts w:ascii="ＭＳ 明朝" w:eastAsia="ＭＳ 明朝" w:hAnsi="ＭＳ 明朝" w:hint="eastAsia"/>
                                <w:sz w:val="24"/>
                                <w:szCs w:val="24"/>
                              </w:rPr>
                              <w:t>百万円</w:t>
                            </w:r>
                            <w:r w:rsidRPr="00A0366B">
                              <w:rPr>
                                <w:rFonts w:ascii="ＭＳ 明朝" w:eastAsia="ＭＳ 明朝" w:hAnsi="ＭＳ 明朝"/>
                                <w:sz w:val="24"/>
                                <w:szCs w:val="24"/>
                              </w:rPr>
                              <w:t>以下の罰金。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4BBD" id="正方形/長方形 223" o:spid="_x0000_s1118" style="position:absolute;left:0;text-align:left;margin-left:16.8pt;margin-top:17.25pt;width:369.2pt;height:153.2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" fillcolor="window" strokecolor="#2e75b6" strokeweight="1.5pt">
                <v:stroke dashstyle="3 1"/>
                <v:textbox>
                  <w:txbxContent>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【介護保険法】</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（第115条の</w:t>
                      </w:r>
                      <w:r w:rsidRPr="00A0366B">
                        <w:rPr>
                          <w:rFonts w:ascii="ＭＳ 明朝" w:eastAsia="ＭＳ 明朝" w:hAnsi="ＭＳ 明朝"/>
                          <w:sz w:val="24"/>
                          <w:szCs w:val="24"/>
                        </w:rPr>
                        <w:t>48</w:t>
                      </w:r>
                      <w:r w:rsidRPr="00A0366B">
                        <w:rPr>
                          <w:rFonts w:ascii="ＭＳ 明朝" w:eastAsia="ＭＳ 明朝" w:hAnsi="ＭＳ 明朝" w:hint="eastAsia"/>
                          <w:sz w:val="24"/>
                          <w:szCs w:val="24"/>
                        </w:rPr>
                        <w:t>第５項）</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 xml:space="preserve">５　</w:t>
                      </w:r>
                      <w:r w:rsidRPr="00A0366B">
                        <w:rPr>
                          <w:rFonts w:ascii="ＭＳ 明朝" w:eastAsia="ＭＳ 明朝" w:hAnsi="ＭＳ 明朝"/>
                          <w:sz w:val="24"/>
                          <w:szCs w:val="24"/>
                        </w:rPr>
                        <w:t>会議の事務に従事する者又は従事していた</w:t>
                      </w:r>
                      <w:r w:rsidRPr="00A0366B">
                        <w:rPr>
                          <w:rFonts w:ascii="ＭＳ 明朝" w:eastAsia="ＭＳ 明朝" w:hAnsi="ＭＳ 明朝" w:hint="eastAsia"/>
                          <w:sz w:val="24"/>
                          <w:szCs w:val="24"/>
                        </w:rPr>
                        <w:t>者は、</w:t>
                      </w:r>
                      <w:r w:rsidRPr="00A0366B">
                        <w:rPr>
                          <w:rFonts w:ascii="ＭＳ 明朝" w:eastAsia="ＭＳ 明朝" w:hAnsi="ＭＳ 明朝"/>
                          <w:sz w:val="24"/>
                          <w:szCs w:val="24"/>
                        </w:rPr>
                        <w:t>正当な</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理由がなく、</w:t>
                      </w:r>
                      <w:r w:rsidRPr="00A0366B">
                        <w:rPr>
                          <w:rFonts w:ascii="ＭＳ 明朝" w:eastAsia="ＭＳ 明朝" w:hAnsi="ＭＳ 明朝" w:hint="eastAsia"/>
                          <w:sz w:val="24"/>
                          <w:szCs w:val="24"/>
                        </w:rPr>
                        <w:t>会議の</w:t>
                      </w:r>
                      <w:r w:rsidRPr="00A0366B">
                        <w:rPr>
                          <w:rFonts w:ascii="ＭＳ 明朝" w:eastAsia="ＭＳ 明朝" w:hAnsi="ＭＳ 明朝"/>
                          <w:sz w:val="24"/>
                          <w:szCs w:val="24"/>
                        </w:rPr>
                        <w:t>事務に関して知り得た</w:t>
                      </w:r>
                      <w:r w:rsidRPr="00A0366B">
                        <w:rPr>
                          <w:rFonts w:ascii="ＭＳ 明朝" w:eastAsia="ＭＳ 明朝" w:hAnsi="ＭＳ 明朝" w:hint="eastAsia"/>
                          <w:sz w:val="24"/>
                          <w:szCs w:val="24"/>
                        </w:rPr>
                        <w:t>秘密を</w:t>
                      </w:r>
                      <w:r w:rsidRPr="00A0366B">
                        <w:rPr>
                          <w:rFonts w:ascii="ＭＳ 明朝" w:eastAsia="ＭＳ 明朝" w:hAnsi="ＭＳ 明朝"/>
                          <w:sz w:val="24"/>
                          <w:szCs w:val="24"/>
                        </w:rPr>
                        <w:t>漏らしては</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ならない。</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（第205</w:t>
                      </w:r>
                      <w:r w:rsidRPr="00A0366B">
                        <w:rPr>
                          <w:rFonts w:ascii="ＭＳ 明朝" w:eastAsia="ＭＳ 明朝" w:hAnsi="ＭＳ 明朝"/>
                          <w:sz w:val="24"/>
                          <w:szCs w:val="24"/>
                        </w:rPr>
                        <w:t>条２</w:t>
                      </w:r>
                      <w:r w:rsidRPr="00A0366B">
                        <w:rPr>
                          <w:rFonts w:ascii="ＭＳ 明朝" w:eastAsia="ＭＳ 明朝" w:hAnsi="ＭＳ 明朝" w:hint="eastAsia"/>
                          <w:sz w:val="24"/>
                          <w:szCs w:val="24"/>
                        </w:rPr>
                        <w:t>項）</w:t>
                      </w:r>
                    </w:p>
                    <w:p w:rsidR="00743860" w:rsidRPr="00A0366B" w:rsidRDefault="007438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w:t>
                      </w:r>
                      <w:r w:rsidRPr="00A0366B">
                        <w:rPr>
                          <w:rFonts w:ascii="ＭＳ 明朝" w:eastAsia="ＭＳ 明朝" w:hAnsi="ＭＳ 明朝"/>
                          <w:sz w:val="24"/>
                          <w:szCs w:val="24"/>
                        </w:rPr>
                        <w:t>守秘義務違反の場合は一年</w:t>
                      </w:r>
                      <w:r w:rsidRPr="00A0366B">
                        <w:rPr>
                          <w:rFonts w:ascii="ＭＳ 明朝" w:eastAsia="ＭＳ 明朝" w:hAnsi="ＭＳ 明朝" w:hint="eastAsia"/>
                          <w:sz w:val="24"/>
                          <w:szCs w:val="24"/>
                        </w:rPr>
                        <w:t>以下の</w:t>
                      </w:r>
                      <w:r w:rsidRPr="00A0366B">
                        <w:rPr>
                          <w:rFonts w:ascii="ＭＳ 明朝" w:eastAsia="ＭＳ 明朝" w:hAnsi="ＭＳ 明朝"/>
                          <w:sz w:val="24"/>
                          <w:szCs w:val="24"/>
                        </w:rPr>
                        <w:t>懲役・</w:t>
                      </w:r>
                      <w:r w:rsidRPr="00A0366B">
                        <w:rPr>
                          <w:rFonts w:ascii="ＭＳ 明朝" w:eastAsia="ＭＳ 明朝" w:hAnsi="ＭＳ 明朝" w:hint="eastAsia"/>
                          <w:sz w:val="24"/>
                          <w:szCs w:val="24"/>
                        </w:rPr>
                        <w:t>百万円</w:t>
                      </w:r>
                      <w:r w:rsidRPr="00A0366B">
                        <w:rPr>
                          <w:rFonts w:ascii="ＭＳ 明朝" w:eastAsia="ＭＳ 明朝" w:hAnsi="ＭＳ 明朝"/>
                          <w:sz w:val="24"/>
                          <w:szCs w:val="24"/>
                        </w:rPr>
                        <w:t>以下の罰金。</w:t>
                      </w:r>
                    </w:p>
                  </w:txbxContent>
                </v:textbox>
              </v:rect>
            </w:pict>
          </mc:Fallback>
        </mc:AlternateContent>
      </w:r>
    </w:p>
    <w:p w:rsidR="00541860" w:rsidRPr="00126B43" w:rsidRDefault="00541860" w:rsidP="00541860"/>
    <w:p w:rsidR="00541860" w:rsidRPr="009A05E1" w:rsidRDefault="00541860" w:rsidP="00541860"/>
    <w:p w:rsidR="00541860" w:rsidRPr="00DA4EFE" w:rsidRDefault="00541860" w:rsidP="00541860"/>
    <w:p w:rsidR="00541860" w:rsidRDefault="00541860" w:rsidP="00541860">
      <w:pPr>
        <w:widowControl/>
        <w:jc w:val="left"/>
      </w:pPr>
    </w:p>
    <w:p w:rsidR="0007727D" w:rsidRDefault="0007727D" w:rsidP="00541860"/>
    <w:p w:rsidR="0007727D" w:rsidRDefault="0007727D" w:rsidP="00541860"/>
    <w:p w:rsidR="0007727D" w:rsidRDefault="0007727D" w:rsidP="00541860"/>
    <w:p w:rsidR="0007727D" w:rsidRDefault="0007727D" w:rsidP="00541860"/>
    <w:p w:rsidR="0007727D" w:rsidRDefault="0007727D" w:rsidP="00541860"/>
    <w:p w:rsidR="00541860" w:rsidRDefault="00A0366B" w:rsidP="00541860">
      <w:r>
        <w:rPr>
          <w:noProof/>
        </w:rPr>
        <mc:AlternateContent>
          <mc:Choice Requires="wps">
            <w:drawing>
              <wp:anchor distT="0" distB="0" distL="114300" distR="114300" simplePos="0" relativeHeight="251941888" behindDoc="0" locked="0" layoutInCell="1" allowOverlap="1" wp14:anchorId="6B775799" wp14:editId="5C687BAC">
                <wp:simplePos x="0" y="0"/>
                <wp:positionH relativeFrom="column">
                  <wp:posOffset>174625</wp:posOffset>
                </wp:positionH>
                <wp:positionV relativeFrom="paragraph">
                  <wp:posOffset>215062</wp:posOffset>
                </wp:positionV>
                <wp:extent cx="4795520" cy="1449070"/>
                <wp:effectExtent l="0" t="0" r="24130" b="17780"/>
                <wp:wrapNone/>
                <wp:docPr id="224" name="角丸四角形 224"/>
                <wp:cNvGraphicFramePr/>
                <a:graphic xmlns:a="http://schemas.openxmlformats.org/drawingml/2006/main">
                  <a:graphicData uri="http://schemas.microsoft.com/office/word/2010/wordprocessingShape">
                    <wps:wsp>
                      <wps:cNvSpPr/>
                      <wps:spPr>
                        <a:xfrm>
                          <a:off x="0" y="0"/>
                          <a:ext cx="4795520" cy="1449070"/>
                        </a:xfrm>
                        <a:prstGeom prst="roundRect">
                          <a:avLst/>
                        </a:prstGeom>
                        <a:solidFill>
                          <a:sysClr val="window" lastClr="FFFFFF"/>
                        </a:solidFill>
                        <a:ln w="19050" cap="flat" cmpd="sng" algn="ctr">
                          <a:solidFill>
                            <a:srgbClr val="5B9BD5">
                              <a:lumMod val="75000"/>
                            </a:srgbClr>
                          </a:solidFill>
                          <a:prstDash val="solid"/>
                          <a:miter lim="800000"/>
                        </a:ln>
                        <a:effectLst/>
                      </wps:spPr>
                      <wps:txbx>
                        <w:txbxContent>
                          <w:p w:rsidR="00743860" w:rsidRPr="00A11B21" w:rsidRDefault="00743860" w:rsidP="00541860">
                            <w:pPr>
                              <w:ind w:left="240" w:hangingChars="100" w:hanging="240"/>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・関係者に</w:t>
                            </w:r>
                            <w:r w:rsidRPr="00A11B21">
                              <w:rPr>
                                <w:rFonts w:ascii="ＭＳ ゴシック" w:eastAsia="ＭＳ ゴシック" w:hAnsi="ＭＳ ゴシック"/>
                                <w:sz w:val="24"/>
                                <w:szCs w:val="24"/>
                              </w:rPr>
                              <w:t>対して法律上の</w:t>
                            </w:r>
                            <w:r w:rsidRPr="00A11B21">
                              <w:rPr>
                                <w:rFonts w:ascii="ＭＳ ゴシック" w:eastAsia="ＭＳ ゴシック" w:hAnsi="ＭＳ ゴシック" w:hint="eastAsia"/>
                                <w:sz w:val="24"/>
                                <w:szCs w:val="24"/>
                              </w:rPr>
                              <w:t>守秘義務を</w:t>
                            </w:r>
                            <w:r w:rsidRPr="00A11B21">
                              <w:rPr>
                                <w:rFonts w:ascii="ＭＳ ゴシック" w:eastAsia="ＭＳ ゴシック" w:hAnsi="ＭＳ ゴシック"/>
                                <w:sz w:val="24"/>
                                <w:szCs w:val="24"/>
                              </w:rPr>
                              <w:t>課すことで、</w:t>
                            </w:r>
                            <w:r w:rsidRPr="00A11B21">
                              <w:rPr>
                                <w:rFonts w:ascii="ＭＳ ゴシック" w:eastAsia="ＭＳ ゴシック" w:hAnsi="ＭＳ ゴシック" w:hint="eastAsia"/>
                                <w:sz w:val="24"/>
                                <w:szCs w:val="24"/>
                              </w:rPr>
                              <w:t>地域ケア会議で</w:t>
                            </w:r>
                            <w:r w:rsidRPr="00A11B21">
                              <w:rPr>
                                <w:rFonts w:ascii="ＭＳ ゴシック" w:eastAsia="ＭＳ ゴシック" w:hAnsi="ＭＳ ゴシック"/>
                                <w:sz w:val="24"/>
                                <w:szCs w:val="24"/>
                              </w:rPr>
                              <w:t>個別事例を扱うこと</w:t>
                            </w:r>
                            <w:r w:rsidRPr="00A11B21">
                              <w:rPr>
                                <w:rFonts w:ascii="ＭＳ ゴシック" w:eastAsia="ＭＳ ゴシック" w:hAnsi="ＭＳ ゴシック" w:hint="eastAsia"/>
                                <w:sz w:val="24"/>
                                <w:szCs w:val="24"/>
                              </w:rPr>
                              <w:t>に対して</w:t>
                            </w:r>
                            <w:r w:rsidRPr="00A11B21">
                              <w:rPr>
                                <w:rFonts w:ascii="ＭＳ ゴシック" w:eastAsia="ＭＳ ゴシック" w:hAnsi="ＭＳ ゴシック"/>
                                <w:sz w:val="24"/>
                                <w:szCs w:val="24"/>
                              </w:rPr>
                              <w:t>、</w:t>
                            </w:r>
                            <w:r w:rsidRPr="00A11B21">
                              <w:rPr>
                                <w:rFonts w:ascii="ＭＳ ゴシック" w:eastAsia="ＭＳ ゴシック" w:hAnsi="ＭＳ ゴシック" w:hint="eastAsia"/>
                                <w:sz w:val="24"/>
                                <w:szCs w:val="24"/>
                              </w:rPr>
                              <w:t>利用者へ</w:t>
                            </w:r>
                            <w:r w:rsidRPr="00A11B21">
                              <w:rPr>
                                <w:rFonts w:ascii="ＭＳ ゴシック" w:eastAsia="ＭＳ ゴシック" w:hAnsi="ＭＳ ゴシック"/>
                                <w:sz w:val="24"/>
                                <w:szCs w:val="24"/>
                              </w:rPr>
                              <w:t>家族からの理解</w:t>
                            </w:r>
                            <w:r w:rsidRPr="00A11B21">
                              <w:rPr>
                                <w:rFonts w:ascii="ＭＳ ゴシック" w:eastAsia="ＭＳ ゴシック" w:hAnsi="ＭＳ ゴシック" w:hint="eastAsia"/>
                                <w:sz w:val="24"/>
                                <w:szCs w:val="24"/>
                              </w:rPr>
                              <w:t>が得られやすく</w:t>
                            </w:r>
                            <w:r w:rsidRPr="00A11B21">
                              <w:rPr>
                                <w:rFonts w:ascii="ＭＳ ゴシック" w:eastAsia="ＭＳ ゴシック" w:hAnsi="ＭＳ ゴシック"/>
                                <w:sz w:val="24"/>
                                <w:szCs w:val="24"/>
                              </w:rPr>
                              <w:t>なります。</w:t>
                            </w:r>
                          </w:p>
                          <w:p w:rsidR="00743860" w:rsidRPr="00A11B21" w:rsidRDefault="00743860" w:rsidP="00541860">
                            <w:pPr>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・参加者による</w:t>
                            </w:r>
                            <w:r w:rsidRPr="00A11B21">
                              <w:rPr>
                                <w:rFonts w:ascii="ＭＳ ゴシック" w:eastAsia="ＭＳ ゴシック" w:hAnsi="ＭＳ ゴシック"/>
                                <w:sz w:val="24"/>
                                <w:szCs w:val="24"/>
                              </w:rPr>
                              <w:t>情報交換等が</w:t>
                            </w:r>
                            <w:r w:rsidRPr="00A11B21">
                              <w:rPr>
                                <w:rFonts w:ascii="ＭＳ ゴシック" w:eastAsia="ＭＳ ゴシック" w:hAnsi="ＭＳ ゴシック" w:hint="eastAsia"/>
                                <w:sz w:val="24"/>
                                <w:szCs w:val="24"/>
                              </w:rPr>
                              <w:t>円滑に</w:t>
                            </w:r>
                            <w:r w:rsidRPr="00A11B21">
                              <w:rPr>
                                <w:rFonts w:ascii="ＭＳ ゴシック" w:eastAsia="ＭＳ ゴシック" w:hAnsi="ＭＳ ゴシック"/>
                                <w:sz w:val="24"/>
                                <w:szCs w:val="24"/>
                              </w:rPr>
                              <w:t>行われるようになります。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75799" id="角丸四角形 224" o:spid="_x0000_s1119" style="position:absolute;left:0;text-align:left;margin-left:13.75pt;margin-top:16.95pt;width:377.6pt;height:114.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" fillcolor="window" strokecolor="#2e75b6" strokeweight="1.5pt">
                <v:stroke joinstyle="miter"/>
                <v:textbox>
                  <w:txbxContent>
                    <w:p w:rsidR="00743860" w:rsidRPr="00A11B21" w:rsidRDefault="00743860" w:rsidP="00541860">
                      <w:pPr>
                        <w:ind w:left="240" w:hangingChars="100" w:hanging="240"/>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・関係者に</w:t>
                      </w:r>
                      <w:r w:rsidRPr="00A11B21">
                        <w:rPr>
                          <w:rFonts w:ascii="ＭＳ ゴシック" w:eastAsia="ＭＳ ゴシック" w:hAnsi="ＭＳ ゴシック"/>
                          <w:sz w:val="24"/>
                          <w:szCs w:val="24"/>
                        </w:rPr>
                        <w:t>対して法律上の</w:t>
                      </w:r>
                      <w:r w:rsidRPr="00A11B21">
                        <w:rPr>
                          <w:rFonts w:ascii="ＭＳ ゴシック" w:eastAsia="ＭＳ ゴシック" w:hAnsi="ＭＳ ゴシック" w:hint="eastAsia"/>
                          <w:sz w:val="24"/>
                          <w:szCs w:val="24"/>
                        </w:rPr>
                        <w:t>守秘義務を</w:t>
                      </w:r>
                      <w:r w:rsidRPr="00A11B21">
                        <w:rPr>
                          <w:rFonts w:ascii="ＭＳ ゴシック" w:eastAsia="ＭＳ ゴシック" w:hAnsi="ＭＳ ゴシック"/>
                          <w:sz w:val="24"/>
                          <w:szCs w:val="24"/>
                        </w:rPr>
                        <w:t>課すことで、</w:t>
                      </w:r>
                      <w:r w:rsidRPr="00A11B21">
                        <w:rPr>
                          <w:rFonts w:ascii="ＭＳ ゴシック" w:eastAsia="ＭＳ ゴシック" w:hAnsi="ＭＳ ゴシック" w:hint="eastAsia"/>
                          <w:sz w:val="24"/>
                          <w:szCs w:val="24"/>
                        </w:rPr>
                        <w:t>地域ケア会議で</w:t>
                      </w:r>
                      <w:r w:rsidRPr="00A11B21">
                        <w:rPr>
                          <w:rFonts w:ascii="ＭＳ ゴシック" w:eastAsia="ＭＳ ゴシック" w:hAnsi="ＭＳ ゴシック"/>
                          <w:sz w:val="24"/>
                          <w:szCs w:val="24"/>
                        </w:rPr>
                        <w:t>個別事例を扱うこと</w:t>
                      </w:r>
                      <w:r w:rsidRPr="00A11B21">
                        <w:rPr>
                          <w:rFonts w:ascii="ＭＳ ゴシック" w:eastAsia="ＭＳ ゴシック" w:hAnsi="ＭＳ ゴシック" w:hint="eastAsia"/>
                          <w:sz w:val="24"/>
                          <w:szCs w:val="24"/>
                        </w:rPr>
                        <w:t>に対して</w:t>
                      </w:r>
                      <w:r w:rsidRPr="00A11B21">
                        <w:rPr>
                          <w:rFonts w:ascii="ＭＳ ゴシック" w:eastAsia="ＭＳ ゴシック" w:hAnsi="ＭＳ ゴシック"/>
                          <w:sz w:val="24"/>
                          <w:szCs w:val="24"/>
                        </w:rPr>
                        <w:t>、</w:t>
                      </w:r>
                      <w:r w:rsidRPr="00A11B21">
                        <w:rPr>
                          <w:rFonts w:ascii="ＭＳ ゴシック" w:eastAsia="ＭＳ ゴシック" w:hAnsi="ＭＳ ゴシック" w:hint="eastAsia"/>
                          <w:sz w:val="24"/>
                          <w:szCs w:val="24"/>
                        </w:rPr>
                        <w:t>利用者へ</w:t>
                      </w:r>
                      <w:r w:rsidRPr="00A11B21">
                        <w:rPr>
                          <w:rFonts w:ascii="ＭＳ ゴシック" w:eastAsia="ＭＳ ゴシック" w:hAnsi="ＭＳ ゴシック"/>
                          <w:sz w:val="24"/>
                          <w:szCs w:val="24"/>
                        </w:rPr>
                        <w:t>家族からの理解</w:t>
                      </w:r>
                      <w:r w:rsidRPr="00A11B21">
                        <w:rPr>
                          <w:rFonts w:ascii="ＭＳ ゴシック" w:eastAsia="ＭＳ ゴシック" w:hAnsi="ＭＳ ゴシック" w:hint="eastAsia"/>
                          <w:sz w:val="24"/>
                          <w:szCs w:val="24"/>
                        </w:rPr>
                        <w:t>が得られやすく</w:t>
                      </w:r>
                      <w:r w:rsidRPr="00A11B21">
                        <w:rPr>
                          <w:rFonts w:ascii="ＭＳ ゴシック" w:eastAsia="ＭＳ ゴシック" w:hAnsi="ＭＳ ゴシック"/>
                          <w:sz w:val="24"/>
                          <w:szCs w:val="24"/>
                        </w:rPr>
                        <w:t>なります。</w:t>
                      </w:r>
                    </w:p>
                    <w:p w:rsidR="00743860" w:rsidRPr="00A11B21" w:rsidRDefault="00743860" w:rsidP="00541860">
                      <w:pPr>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・参加者による</w:t>
                      </w:r>
                      <w:r w:rsidRPr="00A11B21">
                        <w:rPr>
                          <w:rFonts w:ascii="ＭＳ ゴシック" w:eastAsia="ＭＳ ゴシック" w:hAnsi="ＭＳ ゴシック"/>
                          <w:sz w:val="24"/>
                          <w:szCs w:val="24"/>
                        </w:rPr>
                        <w:t>情報交換等が</w:t>
                      </w:r>
                      <w:r w:rsidRPr="00A11B21">
                        <w:rPr>
                          <w:rFonts w:ascii="ＭＳ ゴシック" w:eastAsia="ＭＳ ゴシック" w:hAnsi="ＭＳ ゴシック" w:hint="eastAsia"/>
                          <w:sz w:val="24"/>
                          <w:szCs w:val="24"/>
                        </w:rPr>
                        <w:t>円滑に</w:t>
                      </w:r>
                      <w:r w:rsidRPr="00A11B21">
                        <w:rPr>
                          <w:rFonts w:ascii="ＭＳ ゴシック" w:eastAsia="ＭＳ ゴシック" w:hAnsi="ＭＳ ゴシック"/>
                          <w:sz w:val="24"/>
                          <w:szCs w:val="24"/>
                        </w:rPr>
                        <w:t>行われるようになります。</w:t>
                      </w:r>
                    </w:p>
                  </w:txbxContent>
                </v:textbox>
              </v:roundrect>
            </w:pict>
          </mc:Fallback>
        </mc:AlternateContent>
      </w:r>
    </w:p>
    <w:p w:rsidR="00541860" w:rsidRDefault="00541860" w:rsidP="00541860"/>
    <w:p w:rsidR="00541860" w:rsidRDefault="00541860" w:rsidP="00541860"/>
    <w:p w:rsidR="00541860" w:rsidRDefault="00541860" w:rsidP="00541860"/>
    <w:p w:rsidR="00541860" w:rsidRPr="00126B43" w:rsidRDefault="00541860" w:rsidP="00541860"/>
    <w:p w:rsidR="00541860" w:rsidRDefault="00541860" w:rsidP="00541860"/>
    <w:p w:rsidR="00541860" w:rsidRDefault="00541860" w:rsidP="00541860"/>
    <w:p w:rsidR="009A05E1" w:rsidRDefault="009A05E1" w:rsidP="009A05E1">
      <w:pPr>
        <w:widowControl/>
        <w:jc w:val="left"/>
      </w:pPr>
    </w:p>
    <w:p w:rsidR="009A05E1" w:rsidRDefault="009A05E1" w:rsidP="009A05E1">
      <w:pPr>
        <w:widowControl/>
        <w:jc w:val="left"/>
      </w:pPr>
      <w:r w:rsidRPr="004C7F63">
        <w:rPr>
          <w:noProof/>
        </w:rPr>
        <mc:AlternateContent>
          <mc:Choice Requires="wps">
            <w:drawing>
              <wp:anchor distT="0" distB="0" distL="114300" distR="114300" simplePos="0" relativeHeight="251917312" behindDoc="1" locked="0" layoutInCell="1" allowOverlap="1" wp14:anchorId="4CD4FA9D" wp14:editId="219F350D">
                <wp:simplePos x="0" y="0"/>
                <wp:positionH relativeFrom="margin">
                  <wp:posOffset>0</wp:posOffset>
                </wp:positionH>
                <wp:positionV relativeFrom="paragraph">
                  <wp:posOffset>-635</wp:posOffset>
                </wp:positionV>
                <wp:extent cx="9067800" cy="7429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743860"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地域ケア会議で使用する</w:t>
                            </w:r>
                            <w:r>
                              <w:rPr>
                                <w:rFonts w:ascii="ＭＳ ゴシック" w:eastAsia="ＭＳ ゴシック" w:hAnsi="ＭＳ ゴシック"/>
                                <w:color w:val="FFFFFF" w:themeColor="background1"/>
                                <w:sz w:val="56"/>
                                <w:szCs w:val="56"/>
                              </w:rPr>
                              <w:t>様式</w:t>
                            </w:r>
                          </w:p>
                          <w:p w:rsidR="00743860" w:rsidRPr="00EF2141" w:rsidRDefault="00743860" w:rsidP="009A05E1">
                            <w:pPr>
                              <w:jc w:val="center"/>
                              <w:rPr>
                                <w:rFonts w:ascii="ＭＳ ゴシック" w:eastAsia="ＭＳ ゴシック" w:hAnsi="ＭＳ ゴシック"/>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FA9D" id="テキスト ボックス 4" o:spid="_x0000_s1120" type="#_x0000_t202" style="position:absolute;margin-left:0;margin-top:-.05pt;width:714pt;height:58.5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" fillcolor="#2e75b6" stroked="f" strokeweight=".5pt">
                <v:textbox>
                  <w:txbxContent>
                    <w:p w:rsidR="00743860" w:rsidRDefault="007438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地域ケア会議で使用する</w:t>
                      </w:r>
                      <w:r>
                        <w:rPr>
                          <w:rFonts w:ascii="ＭＳ ゴシック" w:eastAsia="ＭＳ ゴシック" w:hAnsi="ＭＳ ゴシック"/>
                          <w:color w:val="FFFFFF" w:themeColor="background1"/>
                          <w:sz w:val="56"/>
                          <w:szCs w:val="56"/>
                        </w:rPr>
                        <w:t>様式</w:t>
                      </w:r>
                    </w:p>
                    <w:p w:rsidR="00743860" w:rsidRPr="00EF2141" w:rsidRDefault="00743860" w:rsidP="009A05E1">
                      <w:pPr>
                        <w:jc w:val="center"/>
                        <w:rPr>
                          <w:rFonts w:ascii="ＭＳ ゴシック" w:eastAsia="ＭＳ ゴシック" w:hAnsi="ＭＳ ゴシック"/>
                          <w:color w:val="FFFFFF" w:themeColor="background1"/>
                          <w:sz w:val="56"/>
                          <w:szCs w:val="56"/>
                        </w:rPr>
                      </w:pPr>
                    </w:p>
                  </w:txbxContent>
                </v:textbox>
                <w10:wrap anchorx="margin"/>
              </v:shape>
            </w:pict>
          </mc:Fallback>
        </mc:AlternateContent>
      </w:r>
    </w:p>
    <w:p w:rsidR="009A05E1" w:rsidRDefault="009A05E1" w:rsidP="009A05E1">
      <w:pPr>
        <w:widowControl/>
        <w:jc w:val="left"/>
      </w:pPr>
    </w:p>
    <w:p w:rsidR="009A05E1" w:rsidRDefault="009A05E1" w:rsidP="009A05E1">
      <w:pPr>
        <w:widowControl/>
        <w:jc w:val="left"/>
      </w:pPr>
      <w:r w:rsidRPr="00373A80">
        <w:rPr>
          <w:noProof/>
        </w:rPr>
        <w:drawing>
          <wp:anchor distT="0" distB="0" distL="114300" distR="114300" simplePos="0" relativeHeight="251916288" behindDoc="0" locked="0" layoutInCell="1" allowOverlap="1" wp14:anchorId="73C2E94B" wp14:editId="177CDD95">
            <wp:simplePos x="0" y="0"/>
            <wp:positionH relativeFrom="margin">
              <wp:posOffset>0</wp:posOffset>
            </wp:positionH>
            <wp:positionV relativeFrom="paragraph">
              <wp:posOffset>458267</wp:posOffset>
            </wp:positionV>
            <wp:extent cx="9083483" cy="5418306"/>
            <wp:effectExtent l="0" t="0" r="381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83483" cy="541830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05E1" w:rsidSect="007D0E3D">
      <w:footerReference w:type="default" r:id="rId27"/>
      <w:pgSz w:w="16838" w:h="11906" w:orient="landscape"/>
      <w:pgMar w:top="510" w:right="1134" w:bottom="567" w:left="1134"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860" w:rsidRDefault="00743860" w:rsidP="00335522">
      <w:r>
        <w:separator/>
      </w:r>
    </w:p>
  </w:endnote>
  <w:endnote w:type="continuationSeparator" w:id="0">
    <w:p w:rsidR="00743860" w:rsidRDefault="00743860" w:rsidP="0033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012929"/>
      <w:docPartObj>
        <w:docPartGallery w:val="Page Numbers (Bottom of Page)"/>
        <w:docPartUnique/>
      </w:docPartObj>
    </w:sdtPr>
    <w:sdtEndPr/>
    <w:sdtContent>
      <w:p w:rsidR="00743860" w:rsidRDefault="00743860">
        <w:pPr>
          <w:pStyle w:val="ae"/>
          <w:jc w:val="center"/>
        </w:pPr>
        <w:r>
          <w:fldChar w:fldCharType="begin"/>
        </w:r>
        <w:r>
          <w:instrText>PAGE   \* MERGEFORMAT</w:instrText>
        </w:r>
        <w:r>
          <w:fldChar w:fldCharType="separate"/>
        </w:r>
        <w:r w:rsidR="009169F3" w:rsidRPr="009169F3">
          <w:rPr>
            <w:noProof/>
            <w:lang w:val="ja-JP"/>
          </w:rPr>
          <w:t>22</w:t>
        </w:r>
        <w:r>
          <w:fldChar w:fldCharType="end"/>
        </w:r>
      </w:p>
    </w:sdtContent>
  </w:sdt>
  <w:p w:rsidR="00743860" w:rsidRDefault="0074386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860" w:rsidRDefault="00743860" w:rsidP="00335522">
      <w:r>
        <w:separator/>
      </w:r>
    </w:p>
  </w:footnote>
  <w:footnote w:type="continuationSeparator" w:id="0">
    <w:p w:rsidR="00743860" w:rsidRDefault="00743860" w:rsidP="00335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5996"/>
    <w:multiLevelType w:val="hybridMultilevel"/>
    <w:tmpl w:val="56CA01B6"/>
    <w:lvl w:ilvl="0" w:tplc="071624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0631D3"/>
    <w:multiLevelType w:val="hybridMultilevel"/>
    <w:tmpl w:val="5BA2BA90"/>
    <w:lvl w:ilvl="0" w:tplc="C24439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A3A7D11"/>
    <w:multiLevelType w:val="hybridMultilevel"/>
    <w:tmpl w:val="7884E34E"/>
    <w:lvl w:ilvl="0" w:tplc="984C2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5E163B"/>
    <w:multiLevelType w:val="hybridMultilevel"/>
    <w:tmpl w:val="29A03F8C"/>
    <w:lvl w:ilvl="0" w:tplc="820C65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CA37F2"/>
    <w:multiLevelType w:val="hybridMultilevel"/>
    <w:tmpl w:val="F7807DC0"/>
    <w:lvl w:ilvl="0" w:tplc="9E84A32A">
      <w:start w:val="1"/>
      <w:numFmt w:val="decimalEnclosedCircle"/>
      <w:lvlText w:val="%1"/>
      <w:lvlJc w:val="left"/>
      <w:pPr>
        <w:ind w:left="3600" w:hanging="720"/>
      </w:pPr>
      <w:rPr>
        <w:rFonts w:hint="default"/>
      </w:rPr>
    </w:lvl>
    <w:lvl w:ilvl="1" w:tplc="04090017" w:tentative="1">
      <w:start w:val="1"/>
      <w:numFmt w:val="aiueoFullWidth"/>
      <w:lvlText w:val="(%2)"/>
      <w:lvlJc w:val="left"/>
      <w:pPr>
        <w:ind w:left="3720" w:hanging="420"/>
      </w:pPr>
    </w:lvl>
    <w:lvl w:ilvl="2" w:tplc="04090011" w:tentative="1">
      <w:start w:val="1"/>
      <w:numFmt w:val="decimalEnclosedCircle"/>
      <w:lvlText w:val="%3"/>
      <w:lvlJc w:val="left"/>
      <w:pPr>
        <w:ind w:left="4140" w:hanging="420"/>
      </w:pPr>
    </w:lvl>
    <w:lvl w:ilvl="3" w:tplc="0409000F" w:tentative="1">
      <w:start w:val="1"/>
      <w:numFmt w:val="decimal"/>
      <w:lvlText w:val="%4."/>
      <w:lvlJc w:val="left"/>
      <w:pPr>
        <w:ind w:left="4560" w:hanging="420"/>
      </w:pPr>
    </w:lvl>
    <w:lvl w:ilvl="4" w:tplc="04090017" w:tentative="1">
      <w:start w:val="1"/>
      <w:numFmt w:val="aiueoFullWidth"/>
      <w:lvlText w:val="(%5)"/>
      <w:lvlJc w:val="left"/>
      <w:pPr>
        <w:ind w:left="4980" w:hanging="420"/>
      </w:pPr>
    </w:lvl>
    <w:lvl w:ilvl="5" w:tplc="04090011" w:tentative="1">
      <w:start w:val="1"/>
      <w:numFmt w:val="decimalEnclosedCircle"/>
      <w:lvlText w:val="%6"/>
      <w:lvlJc w:val="left"/>
      <w:pPr>
        <w:ind w:left="5400" w:hanging="420"/>
      </w:pPr>
    </w:lvl>
    <w:lvl w:ilvl="6" w:tplc="0409000F" w:tentative="1">
      <w:start w:val="1"/>
      <w:numFmt w:val="decimal"/>
      <w:lvlText w:val="%7."/>
      <w:lvlJc w:val="left"/>
      <w:pPr>
        <w:ind w:left="5820" w:hanging="420"/>
      </w:pPr>
    </w:lvl>
    <w:lvl w:ilvl="7" w:tplc="04090017" w:tentative="1">
      <w:start w:val="1"/>
      <w:numFmt w:val="aiueoFullWidth"/>
      <w:lvlText w:val="(%8)"/>
      <w:lvlJc w:val="left"/>
      <w:pPr>
        <w:ind w:left="6240" w:hanging="420"/>
      </w:pPr>
    </w:lvl>
    <w:lvl w:ilvl="8" w:tplc="04090011" w:tentative="1">
      <w:start w:val="1"/>
      <w:numFmt w:val="decimalEnclosedCircle"/>
      <w:lvlText w:val="%9"/>
      <w:lvlJc w:val="left"/>
      <w:pPr>
        <w:ind w:left="6660" w:hanging="420"/>
      </w:pPr>
    </w:lvl>
  </w:abstractNum>
  <w:abstractNum w:abstractNumId="5" w15:restartNumberingAfterBreak="0">
    <w:nsid w:val="10CA3CFE"/>
    <w:multiLevelType w:val="hybridMultilevel"/>
    <w:tmpl w:val="26D4DAA2"/>
    <w:lvl w:ilvl="0" w:tplc="36DAA598">
      <w:start w:val="1"/>
      <w:numFmt w:val="decimalEnclosedCircle"/>
      <w:lvlText w:val="%1"/>
      <w:lvlJc w:val="left"/>
      <w:pPr>
        <w:ind w:left="360" w:hanging="360"/>
      </w:pPr>
      <w:rPr>
        <w:rFonts w:ascii="ＭＳ ゴシック" w:eastAsia="ＭＳ ゴシック" w:hAnsi="ＭＳ 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096033"/>
    <w:multiLevelType w:val="hybridMultilevel"/>
    <w:tmpl w:val="8DAA1AF6"/>
    <w:lvl w:ilvl="0" w:tplc="E4CCE67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54077DD"/>
    <w:multiLevelType w:val="hybridMultilevel"/>
    <w:tmpl w:val="B1C68C18"/>
    <w:lvl w:ilvl="0" w:tplc="0DAE256E">
      <w:start w:val="1"/>
      <w:numFmt w:val="decimalEnclosedCircle"/>
      <w:lvlText w:val="%1"/>
      <w:lvlJc w:val="left"/>
      <w:pPr>
        <w:ind w:left="1041" w:hanging="360"/>
      </w:pPr>
      <w:rPr>
        <w:rFonts w:ascii="ＭＳ ゴシック" w:eastAsia="ＭＳ ゴシック" w:hAnsi="ＭＳ ゴシック" w:cstheme="minorBidi"/>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8" w15:restartNumberingAfterBreak="0">
    <w:nsid w:val="167828AE"/>
    <w:multiLevelType w:val="hybridMultilevel"/>
    <w:tmpl w:val="AF70D0A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D5232F"/>
    <w:multiLevelType w:val="hybridMultilevel"/>
    <w:tmpl w:val="4846366A"/>
    <w:lvl w:ilvl="0" w:tplc="F6663A0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18F23658"/>
    <w:multiLevelType w:val="hybridMultilevel"/>
    <w:tmpl w:val="35240F2E"/>
    <w:lvl w:ilvl="0" w:tplc="52D63596">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1" w15:restartNumberingAfterBreak="0">
    <w:nsid w:val="1F622131"/>
    <w:multiLevelType w:val="hybridMultilevel"/>
    <w:tmpl w:val="6CFA1A6E"/>
    <w:lvl w:ilvl="0" w:tplc="5F387BA4">
      <w:start w:val="1"/>
      <w:numFmt w:val="decimalEnclosedCircle"/>
      <w:lvlText w:val="%1"/>
      <w:lvlJc w:val="left"/>
      <w:pPr>
        <w:ind w:left="1381" w:hanging="360"/>
      </w:pPr>
      <w:rPr>
        <w:rFonts w:ascii="ＭＳ ゴシック" w:eastAsia="ＭＳ ゴシック" w:hAnsi="ＭＳ ゴシック" w:cstheme="minorBidi"/>
      </w:rPr>
    </w:lvl>
    <w:lvl w:ilvl="1" w:tplc="04090017" w:tentative="1">
      <w:start w:val="1"/>
      <w:numFmt w:val="aiueoFullWidth"/>
      <w:lvlText w:val="(%2)"/>
      <w:lvlJc w:val="left"/>
      <w:pPr>
        <w:ind w:left="1861" w:hanging="420"/>
      </w:pPr>
    </w:lvl>
    <w:lvl w:ilvl="2" w:tplc="04090011" w:tentative="1">
      <w:start w:val="1"/>
      <w:numFmt w:val="decimalEnclosedCircle"/>
      <w:lvlText w:val="%3"/>
      <w:lvlJc w:val="left"/>
      <w:pPr>
        <w:ind w:left="2281" w:hanging="420"/>
      </w:pPr>
    </w:lvl>
    <w:lvl w:ilvl="3" w:tplc="0409000F" w:tentative="1">
      <w:start w:val="1"/>
      <w:numFmt w:val="decimal"/>
      <w:lvlText w:val="%4."/>
      <w:lvlJc w:val="left"/>
      <w:pPr>
        <w:ind w:left="2701" w:hanging="420"/>
      </w:pPr>
    </w:lvl>
    <w:lvl w:ilvl="4" w:tplc="04090017" w:tentative="1">
      <w:start w:val="1"/>
      <w:numFmt w:val="aiueoFullWidth"/>
      <w:lvlText w:val="(%5)"/>
      <w:lvlJc w:val="left"/>
      <w:pPr>
        <w:ind w:left="3121" w:hanging="420"/>
      </w:pPr>
    </w:lvl>
    <w:lvl w:ilvl="5" w:tplc="04090011" w:tentative="1">
      <w:start w:val="1"/>
      <w:numFmt w:val="decimalEnclosedCircle"/>
      <w:lvlText w:val="%6"/>
      <w:lvlJc w:val="left"/>
      <w:pPr>
        <w:ind w:left="3541" w:hanging="420"/>
      </w:pPr>
    </w:lvl>
    <w:lvl w:ilvl="6" w:tplc="0409000F" w:tentative="1">
      <w:start w:val="1"/>
      <w:numFmt w:val="decimal"/>
      <w:lvlText w:val="%7."/>
      <w:lvlJc w:val="left"/>
      <w:pPr>
        <w:ind w:left="3961" w:hanging="420"/>
      </w:pPr>
    </w:lvl>
    <w:lvl w:ilvl="7" w:tplc="04090017" w:tentative="1">
      <w:start w:val="1"/>
      <w:numFmt w:val="aiueoFullWidth"/>
      <w:lvlText w:val="(%8)"/>
      <w:lvlJc w:val="left"/>
      <w:pPr>
        <w:ind w:left="4381" w:hanging="420"/>
      </w:pPr>
    </w:lvl>
    <w:lvl w:ilvl="8" w:tplc="04090011" w:tentative="1">
      <w:start w:val="1"/>
      <w:numFmt w:val="decimalEnclosedCircle"/>
      <w:lvlText w:val="%9"/>
      <w:lvlJc w:val="left"/>
      <w:pPr>
        <w:ind w:left="4801" w:hanging="420"/>
      </w:pPr>
    </w:lvl>
  </w:abstractNum>
  <w:abstractNum w:abstractNumId="12" w15:restartNumberingAfterBreak="0">
    <w:nsid w:val="20505D0D"/>
    <w:multiLevelType w:val="hybridMultilevel"/>
    <w:tmpl w:val="5F664324"/>
    <w:lvl w:ilvl="0" w:tplc="DF1A7732">
      <w:start w:val="1"/>
      <w:numFmt w:val="decimalEnclosedCircle"/>
      <w:lvlText w:val="%1"/>
      <w:lvlJc w:val="left"/>
      <w:pPr>
        <w:ind w:left="962" w:hanging="360"/>
      </w:pPr>
      <w:rPr>
        <w:rFonts w:hint="default"/>
      </w:rPr>
    </w:lvl>
    <w:lvl w:ilvl="1" w:tplc="04090017" w:tentative="1">
      <w:start w:val="1"/>
      <w:numFmt w:val="aiueoFullWidth"/>
      <w:lvlText w:val="(%2)"/>
      <w:lvlJc w:val="left"/>
      <w:pPr>
        <w:ind w:left="1442" w:hanging="420"/>
      </w:pPr>
    </w:lvl>
    <w:lvl w:ilvl="2" w:tplc="04090011" w:tentative="1">
      <w:start w:val="1"/>
      <w:numFmt w:val="decimalEnclosedCircle"/>
      <w:lvlText w:val="%3"/>
      <w:lvlJc w:val="left"/>
      <w:pPr>
        <w:ind w:left="1862" w:hanging="420"/>
      </w:pPr>
    </w:lvl>
    <w:lvl w:ilvl="3" w:tplc="0409000F" w:tentative="1">
      <w:start w:val="1"/>
      <w:numFmt w:val="decimal"/>
      <w:lvlText w:val="%4."/>
      <w:lvlJc w:val="left"/>
      <w:pPr>
        <w:ind w:left="2282" w:hanging="420"/>
      </w:pPr>
    </w:lvl>
    <w:lvl w:ilvl="4" w:tplc="04090017" w:tentative="1">
      <w:start w:val="1"/>
      <w:numFmt w:val="aiueoFullWidth"/>
      <w:lvlText w:val="(%5)"/>
      <w:lvlJc w:val="left"/>
      <w:pPr>
        <w:ind w:left="2702" w:hanging="420"/>
      </w:pPr>
    </w:lvl>
    <w:lvl w:ilvl="5" w:tplc="04090011" w:tentative="1">
      <w:start w:val="1"/>
      <w:numFmt w:val="decimalEnclosedCircle"/>
      <w:lvlText w:val="%6"/>
      <w:lvlJc w:val="left"/>
      <w:pPr>
        <w:ind w:left="3122" w:hanging="420"/>
      </w:pPr>
    </w:lvl>
    <w:lvl w:ilvl="6" w:tplc="0409000F" w:tentative="1">
      <w:start w:val="1"/>
      <w:numFmt w:val="decimal"/>
      <w:lvlText w:val="%7."/>
      <w:lvlJc w:val="left"/>
      <w:pPr>
        <w:ind w:left="3542" w:hanging="420"/>
      </w:pPr>
    </w:lvl>
    <w:lvl w:ilvl="7" w:tplc="04090017" w:tentative="1">
      <w:start w:val="1"/>
      <w:numFmt w:val="aiueoFullWidth"/>
      <w:lvlText w:val="(%8)"/>
      <w:lvlJc w:val="left"/>
      <w:pPr>
        <w:ind w:left="3962" w:hanging="420"/>
      </w:pPr>
    </w:lvl>
    <w:lvl w:ilvl="8" w:tplc="04090011" w:tentative="1">
      <w:start w:val="1"/>
      <w:numFmt w:val="decimalEnclosedCircle"/>
      <w:lvlText w:val="%9"/>
      <w:lvlJc w:val="left"/>
      <w:pPr>
        <w:ind w:left="4382" w:hanging="420"/>
      </w:pPr>
    </w:lvl>
  </w:abstractNum>
  <w:abstractNum w:abstractNumId="13" w15:restartNumberingAfterBreak="0">
    <w:nsid w:val="211D16DF"/>
    <w:multiLevelType w:val="hybridMultilevel"/>
    <w:tmpl w:val="CCB6D910"/>
    <w:lvl w:ilvl="0" w:tplc="1102EB98">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4" w15:restartNumberingAfterBreak="0">
    <w:nsid w:val="264569E7"/>
    <w:multiLevelType w:val="hybridMultilevel"/>
    <w:tmpl w:val="CAAA96E6"/>
    <w:lvl w:ilvl="0" w:tplc="8FAAFA02">
      <w:start w:val="1"/>
      <w:numFmt w:val="decimalEnclosedCircle"/>
      <w:lvlText w:val="%1"/>
      <w:lvlJc w:val="left"/>
      <w:pPr>
        <w:ind w:left="681" w:hanging="360"/>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15" w15:restartNumberingAfterBreak="0">
    <w:nsid w:val="26653446"/>
    <w:multiLevelType w:val="hybridMultilevel"/>
    <w:tmpl w:val="CB94A6CC"/>
    <w:lvl w:ilvl="0" w:tplc="48705BD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B6409A"/>
    <w:multiLevelType w:val="hybridMultilevel"/>
    <w:tmpl w:val="2FD8EE82"/>
    <w:lvl w:ilvl="0" w:tplc="98045952">
      <w:start w:val="1"/>
      <w:numFmt w:val="decimalEnclosedCircle"/>
      <w:lvlText w:val="%1"/>
      <w:lvlJc w:val="left"/>
      <w:pPr>
        <w:ind w:left="1001" w:hanging="36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17" w15:restartNumberingAfterBreak="0">
    <w:nsid w:val="2DF96B67"/>
    <w:multiLevelType w:val="hybridMultilevel"/>
    <w:tmpl w:val="39BE85D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2E256DE3"/>
    <w:multiLevelType w:val="hybridMultilevel"/>
    <w:tmpl w:val="E738F434"/>
    <w:lvl w:ilvl="0" w:tplc="FD3A41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3057D9A"/>
    <w:multiLevelType w:val="hybridMultilevel"/>
    <w:tmpl w:val="979A6CBA"/>
    <w:lvl w:ilvl="0" w:tplc="A356B8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AEC3DE3"/>
    <w:multiLevelType w:val="hybridMultilevel"/>
    <w:tmpl w:val="5E5C4E9E"/>
    <w:lvl w:ilvl="0" w:tplc="3C5CE994">
      <w:start w:val="1"/>
      <w:numFmt w:val="decimalEnclosedCircle"/>
      <w:lvlText w:val="%1"/>
      <w:lvlJc w:val="left"/>
      <w:pPr>
        <w:ind w:left="661" w:hanging="360"/>
      </w:pPr>
      <w:rPr>
        <w:rFonts w:hint="default"/>
      </w:r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21" w15:restartNumberingAfterBreak="0">
    <w:nsid w:val="3BDF0F1E"/>
    <w:multiLevelType w:val="hybridMultilevel"/>
    <w:tmpl w:val="7840CD76"/>
    <w:lvl w:ilvl="0" w:tplc="B8E226B0">
      <w:start w:val="1"/>
      <w:numFmt w:val="decimalEnclosedCircle"/>
      <w:lvlText w:val="%1"/>
      <w:lvlJc w:val="left"/>
      <w:pPr>
        <w:ind w:left="661" w:hanging="360"/>
      </w:pPr>
      <w:rPr>
        <w:rFonts w:hint="default"/>
      </w:r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22" w15:restartNumberingAfterBreak="0">
    <w:nsid w:val="4A3B7FC7"/>
    <w:multiLevelType w:val="hybridMultilevel"/>
    <w:tmpl w:val="C772E15C"/>
    <w:lvl w:ilvl="0" w:tplc="78CA54EE">
      <w:start w:val="1"/>
      <w:numFmt w:val="decimalEnclosedCircle"/>
      <w:lvlText w:val="%1"/>
      <w:lvlJc w:val="left"/>
      <w:pPr>
        <w:ind w:left="1041" w:hanging="36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23" w15:restartNumberingAfterBreak="0">
    <w:nsid w:val="590E3773"/>
    <w:multiLevelType w:val="hybridMultilevel"/>
    <w:tmpl w:val="81DA1ACA"/>
    <w:lvl w:ilvl="0" w:tplc="1F009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B7C6283"/>
    <w:multiLevelType w:val="hybridMultilevel"/>
    <w:tmpl w:val="AB0A3DC8"/>
    <w:lvl w:ilvl="0" w:tplc="6344900C">
      <w:start w:val="1"/>
      <w:numFmt w:val="decimalEnclosedCircle"/>
      <w:lvlText w:val="例%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70120D"/>
    <w:multiLevelType w:val="hybridMultilevel"/>
    <w:tmpl w:val="EB5CAAB0"/>
    <w:lvl w:ilvl="0" w:tplc="B20AC598">
      <w:start w:val="1"/>
      <w:numFmt w:val="decimalEnclosedCircle"/>
      <w:lvlText w:val="%1"/>
      <w:lvlJc w:val="left"/>
      <w:pPr>
        <w:ind w:left="3600" w:hanging="720"/>
      </w:pPr>
      <w:rPr>
        <w:rFonts w:hint="default"/>
      </w:rPr>
    </w:lvl>
    <w:lvl w:ilvl="1" w:tplc="04090017" w:tentative="1">
      <w:start w:val="1"/>
      <w:numFmt w:val="aiueoFullWidth"/>
      <w:lvlText w:val="(%2)"/>
      <w:lvlJc w:val="left"/>
      <w:pPr>
        <w:ind w:left="3720" w:hanging="420"/>
      </w:pPr>
    </w:lvl>
    <w:lvl w:ilvl="2" w:tplc="04090011" w:tentative="1">
      <w:start w:val="1"/>
      <w:numFmt w:val="decimalEnclosedCircle"/>
      <w:lvlText w:val="%3"/>
      <w:lvlJc w:val="left"/>
      <w:pPr>
        <w:ind w:left="4140" w:hanging="420"/>
      </w:pPr>
    </w:lvl>
    <w:lvl w:ilvl="3" w:tplc="0409000F" w:tentative="1">
      <w:start w:val="1"/>
      <w:numFmt w:val="decimal"/>
      <w:lvlText w:val="%4."/>
      <w:lvlJc w:val="left"/>
      <w:pPr>
        <w:ind w:left="4560" w:hanging="420"/>
      </w:pPr>
    </w:lvl>
    <w:lvl w:ilvl="4" w:tplc="04090017" w:tentative="1">
      <w:start w:val="1"/>
      <w:numFmt w:val="aiueoFullWidth"/>
      <w:lvlText w:val="(%5)"/>
      <w:lvlJc w:val="left"/>
      <w:pPr>
        <w:ind w:left="4980" w:hanging="420"/>
      </w:pPr>
    </w:lvl>
    <w:lvl w:ilvl="5" w:tplc="04090011" w:tentative="1">
      <w:start w:val="1"/>
      <w:numFmt w:val="decimalEnclosedCircle"/>
      <w:lvlText w:val="%6"/>
      <w:lvlJc w:val="left"/>
      <w:pPr>
        <w:ind w:left="5400" w:hanging="420"/>
      </w:pPr>
    </w:lvl>
    <w:lvl w:ilvl="6" w:tplc="0409000F" w:tentative="1">
      <w:start w:val="1"/>
      <w:numFmt w:val="decimal"/>
      <w:lvlText w:val="%7."/>
      <w:lvlJc w:val="left"/>
      <w:pPr>
        <w:ind w:left="5820" w:hanging="420"/>
      </w:pPr>
    </w:lvl>
    <w:lvl w:ilvl="7" w:tplc="04090017" w:tentative="1">
      <w:start w:val="1"/>
      <w:numFmt w:val="aiueoFullWidth"/>
      <w:lvlText w:val="(%8)"/>
      <w:lvlJc w:val="left"/>
      <w:pPr>
        <w:ind w:left="6240" w:hanging="420"/>
      </w:pPr>
    </w:lvl>
    <w:lvl w:ilvl="8" w:tplc="04090011" w:tentative="1">
      <w:start w:val="1"/>
      <w:numFmt w:val="decimalEnclosedCircle"/>
      <w:lvlText w:val="%9"/>
      <w:lvlJc w:val="left"/>
      <w:pPr>
        <w:ind w:left="6660" w:hanging="420"/>
      </w:pPr>
    </w:lvl>
  </w:abstractNum>
  <w:abstractNum w:abstractNumId="26" w15:restartNumberingAfterBreak="0">
    <w:nsid w:val="5FE3489D"/>
    <w:multiLevelType w:val="hybridMultilevel"/>
    <w:tmpl w:val="524CC24E"/>
    <w:lvl w:ilvl="0" w:tplc="FF06426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64FE338D"/>
    <w:multiLevelType w:val="hybridMultilevel"/>
    <w:tmpl w:val="89E4603A"/>
    <w:lvl w:ilvl="0" w:tplc="CD3AA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80143C9"/>
    <w:multiLevelType w:val="hybridMultilevel"/>
    <w:tmpl w:val="2B80256C"/>
    <w:lvl w:ilvl="0" w:tplc="EFB225AA">
      <w:start w:val="1"/>
      <w:numFmt w:val="decimalEnclosedCircle"/>
      <w:lvlText w:val="%1"/>
      <w:lvlJc w:val="left"/>
      <w:pPr>
        <w:ind w:left="1021" w:hanging="360"/>
      </w:pPr>
      <w:rPr>
        <w:rFonts w:ascii="ＭＳ ゴシック" w:eastAsia="ＭＳ ゴシック" w:hAnsi="ＭＳ ゴシック" w:cstheme="minorBidi"/>
      </w:rPr>
    </w:lvl>
    <w:lvl w:ilvl="1" w:tplc="04090017" w:tentative="1">
      <w:start w:val="1"/>
      <w:numFmt w:val="aiueoFullWidth"/>
      <w:lvlText w:val="(%2)"/>
      <w:lvlJc w:val="left"/>
      <w:pPr>
        <w:ind w:left="1501" w:hanging="420"/>
      </w:pPr>
    </w:lvl>
    <w:lvl w:ilvl="2" w:tplc="04090011" w:tentative="1">
      <w:start w:val="1"/>
      <w:numFmt w:val="decimalEnclosedCircle"/>
      <w:lvlText w:val="%3"/>
      <w:lvlJc w:val="left"/>
      <w:pPr>
        <w:ind w:left="1921" w:hanging="420"/>
      </w:pPr>
    </w:lvl>
    <w:lvl w:ilvl="3" w:tplc="0409000F" w:tentative="1">
      <w:start w:val="1"/>
      <w:numFmt w:val="decimal"/>
      <w:lvlText w:val="%4."/>
      <w:lvlJc w:val="left"/>
      <w:pPr>
        <w:ind w:left="2341" w:hanging="420"/>
      </w:pPr>
    </w:lvl>
    <w:lvl w:ilvl="4" w:tplc="04090017" w:tentative="1">
      <w:start w:val="1"/>
      <w:numFmt w:val="aiueoFullWidth"/>
      <w:lvlText w:val="(%5)"/>
      <w:lvlJc w:val="left"/>
      <w:pPr>
        <w:ind w:left="2761" w:hanging="420"/>
      </w:pPr>
    </w:lvl>
    <w:lvl w:ilvl="5" w:tplc="04090011" w:tentative="1">
      <w:start w:val="1"/>
      <w:numFmt w:val="decimalEnclosedCircle"/>
      <w:lvlText w:val="%6"/>
      <w:lvlJc w:val="left"/>
      <w:pPr>
        <w:ind w:left="3181" w:hanging="420"/>
      </w:pPr>
    </w:lvl>
    <w:lvl w:ilvl="6" w:tplc="0409000F" w:tentative="1">
      <w:start w:val="1"/>
      <w:numFmt w:val="decimal"/>
      <w:lvlText w:val="%7."/>
      <w:lvlJc w:val="left"/>
      <w:pPr>
        <w:ind w:left="3601" w:hanging="420"/>
      </w:pPr>
    </w:lvl>
    <w:lvl w:ilvl="7" w:tplc="04090017" w:tentative="1">
      <w:start w:val="1"/>
      <w:numFmt w:val="aiueoFullWidth"/>
      <w:lvlText w:val="(%8)"/>
      <w:lvlJc w:val="left"/>
      <w:pPr>
        <w:ind w:left="4021" w:hanging="420"/>
      </w:pPr>
    </w:lvl>
    <w:lvl w:ilvl="8" w:tplc="04090011" w:tentative="1">
      <w:start w:val="1"/>
      <w:numFmt w:val="decimalEnclosedCircle"/>
      <w:lvlText w:val="%9"/>
      <w:lvlJc w:val="left"/>
      <w:pPr>
        <w:ind w:left="4441" w:hanging="420"/>
      </w:pPr>
    </w:lvl>
  </w:abstractNum>
  <w:abstractNum w:abstractNumId="29" w15:restartNumberingAfterBreak="0">
    <w:nsid w:val="77D16D9F"/>
    <w:multiLevelType w:val="hybridMultilevel"/>
    <w:tmpl w:val="576886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ABD0710"/>
    <w:multiLevelType w:val="hybridMultilevel"/>
    <w:tmpl w:val="7FC05004"/>
    <w:lvl w:ilvl="0" w:tplc="8BBC374A">
      <w:start w:val="1"/>
      <w:numFmt w:val="decimalEnclosedCircle"/>
      <w:lvlText w:val="%1"/>
      <w:lvlJc w:val="left"/>
      <w:pPr>
        <w:ind w:left="681" w:hanging="360"/>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31" w15:restartNumberingAfterBreak="0">
    <w:nsid w:val="7AC05A4C"/>
    <w:multiLevelType w:val="hybridMultilevel"/>
    <w:tmpl w:val="DDE8AA8C"/>
    <w:lvl w:ilvl="0" w:tplc="C7B88E0C">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F1E02CE"/>
    <w:multiLevelType w:val="hybridMultilevel"/>
    <w:tmpl w:val="D2E4FCEA"/>
    <w:lvl w:ilvl="0" w:tplc="12F838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5"/>
  </w:num>
  <w:num w:numId="3">
    <w:abstractNumId w:val="18"/>
  </w:num>
  <w:num w:numId="4">
    <w:abstractNumId w:val="3"/>
  </w:num>
  <w:num w:numId="5">
    <w:abstractNumId w:val="2"/>
  </w:num>
  <w:num w:numId="6">
    <w:abstractNumId w:val="13"/>
  </w:num>
  <w:num w:numId="7">
    <w:abstractNumId w:val="1"/>
  </w:num>
  <w:num w:numId="8">
    <w:abstractNumId w:val="9"/>
  </w:num>
  <w:num w:numId="9">
    <w:abstractNumId w:val="6"/>
  </w:num>
  <w:num w:numId="10">
    <w:abstractNumId w:val="26"/>
  </w:num>
  <w:num w:numId="11">
    <w:abstractNumId w:val="17"/>
  </w:num>
  <w:num w:numId="12">
    <w:abstractNumId w:val="24"/>
  </w:num>
  <w:num w:numId="13">
    <w:abstractNumId w:val="0"/>
  </w:num>
  <w:num w:numId="14">
    <w:abstractNumId w:val="5"/>
  </w:num>
  <w:num w:numId="15">
    <w:abstractNumId w:val="32"/>
  </w:num>
  <w:num w:numId="16">
    <w:abstractNumId w:val="8"/>
  </w:num>
  <w:num w:numId="17">
    <w:abstractNumId w:val="29"/>
  </w:num>
  <w:num w:numId="18">
    <w:abstractNumId w:val="31"/>
  </w:num>
  <w:num w:numId="19">
    <w:abstractNumId w:val="4"/>
  </w:num>
  <w:num w:numId="20">
    <w:abstractNumId w:val="25"/>
  </w:num>
  <w:num w:numId="21">
    <w:abstractNumId w:val="27"/>
  </w:num>
  <w:num w:numId="22">
    <w:abstractNumId w:val="30"/>
  </w:num>
  <w:num w:numId="23">
    <w:abstractNumId w:val="22"/>
  </w:num>
  <w:num w:numId="24">
    <w:abstractNumId w:val="7"/>
  </w:num>
  <w:num w:numId="25">
    <w:abstractNumId w:val="14"/>
  </w:num>
  <w:num w:numId="26">
    <w:abstractNumId w:val="16"/>
  </w:num>
  <w:num w:numId="27">
    <w:abstractNumId w:val="12"/>
  </w:num>
  <w:num w:numId="28">
    <w:abstractNumId w:val="21"/>
  </w:num>
  <w:num w:numId="29">
    <w:abstractNumId w:val="20"/>
  </w:num>
  <w:num w:numId="30">
    <w:abstractNumId w:val="28"/>
  </w:num>
  <w:num w:numId="31">
    <w:abstractNumId w:val="11"/>
  </w:num>
  <w:num w:numId="32">
    <w:abstractNumId w:val="1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E91"/>
    <w:rsid w:val="00003642"/>
    <w:rsid w:val="00017824"/>
    <w:rsid w:val="00047E5D"/>
    <w:rsid w:val="00061F0B"/>
    <w:rsid w:val="00065EE3"/>
    <w:rsid w:val="0007727D"/>
    <w:rsid w:val="00093971"/>
    <w:rsid w:val="000C4C1A"/>
    <w:rsid w:val="000C6390"/>
    <w:rsid w:val="000D761C"/>
    <w:rsid w:val="000E3C9E"/>
    <w:rsid w:val="000F006E"/>
    <w:rsid w:val="000F0729"/>
    <w:rsid w:val="000F7A5A"/>
    <w:rsid w:val="001001AF"/>
    <w:rsid w:val="00102BFC"/>
    <w:rsid w:val="00103C66"/>
    <w:rsid w:val="00110434"/>
    <w:rsid w:val="00114B45"/>
    <w:rsid w:val="00126369"/>
    <w:rsid w:val="00126B43"/>
    <w:rsid w:val="001276EF"/>
    <w:rsid w:val="00132A64"/>
    <w:rsid w:val="001518C4"/>
    <w:rsid w:val="001536C0"/>
    <w:rsid w:val="00157D62"/>
    <w:rsid w:val="0016061A"/>
    <w:rsid w:val="00163365"/>
    <w:rsid w:val="00164ECF"/>
    <w:rsid w:val="001668C2"/>
    <w:rsid w:val="00175A38"/>
    <w:rsid w:val="00194C6A"/>
    <w:rsid w:val="001B4D5E"/>
    <w:rsid w:val="001C1968"/>
    <w:rsid w:val="001C5F6C"/>
    <w:rsid w:val="001D310D"/>
    <w:rsid w:val="001D4036"/>
    <w:rsid w:val="001E352E"/>
    <w:rsid w:val="001E6E91"/>
    <w:rsid w:val="002011EF"/>
    <w:rsid w:val="002012BA"/>
    <w:rsid w:val="00202DCD"/>
    <w:rsid w:val="00211C4B"/>
    <w:rsid w:val="0021469D"/>
    <w:rsid w:val="00217BDB"/>
    <w:rsid w:val="00227C4A"/>
    <w:rsid w:val="0023581F"/>
    <w:rsid w:val="002531C1"/>
    <w:rsid w:val="002602A2"/>
    <w:rsid w:val="00273706"/>
    <w:rsid w:val="00273E91"/>
    <w:rsid w:val="00275DAD"/>
    <w:rsid w:val="002873A0"/>
    <w:rsid w:val="00294EF7"/>
    <w:rsid w:val="002A436D"/>
    <w:rsid w:val="002B7442"/>
    <w:rsid w:val="002C47C2"/>
    <w:rsid w:val="002C6682"/>
    <w:rsid w:val="002D1A2C"/>
    <w:rsid w:val="002D3D2D"/>
    <w:rsid w:val="002D666F"/>
    <w:rsid w:val="002E1985"/>
    <w:rsid w:val="002E653D"/>
    <w:rsid w:val="002F072F"/>
    <w:rsid w:val="002F1736"/>
    <w:rsid w:val="002F2233"/>
    <w:rsid w:val="002F2BCA"/>
    <w:rsid w:val="0030403C"/>
    <w:rsid w:val="0033389E"/>
    <w:rsid w:val="003341FC"/>
    <w:rsid w:val="00335522"/>
    <w:rsid w:val="00361F6E"/>
    <w:rsid w:val="00363307"/>
    <w:rsid w:val="0036405C"/>
    <w:rsid w:val="00371F51"/>
    <w:rsid w:val="00377AF6"/>
    <w:rsid w:val="00394E40"/>
    <w:rsid w:val="0039581A"/>
    <w:rsid w:val="003A5B0E"/>
    <w:rsid w:val="003C4806"/>
    <w:rsid w:val="003D2D4A"/>
    <w:rsid w:val="003F75B5"/>
    <w:rsid w:val="00426F36"/>
    <w:rsid w:val="0045328F"/>
    <w:rsid w:val="00455113"/>
    <w:rsid w:val="004715D8"/>
    <w:rsid w:val="00484FA0"/>
    <w:rsid w:val="004B0AC1"/>
    <w:rsid w:val="004C3D52"/>
    <w:rsid w:val="004C4C18"/>
    <w:rsid w:val="004D0947"/>
    <w:rsid w:val="004E6C55"/>
    <w:rsid w:val="004F58F5"/>
    <w:rsid w:val="00504A7A"/>
    <w:rsid w:val="00513E0A"/>
    <w:rsid w:val="00525E6A"/>
    <w:rsid w:val="00526076"/>
    <w:rsid w:val="00541860"/>
    <w:rsid w:val="00557A43"/>
    <w:rsid w:val="00567405"/>
    <w:rsid w:val="005809FD"/>
    <w:rsid w:val="005A54B9"/>
    <w:rsid w:val="005B7191"/>
    <w:rsid w:val="005B7544"/>
    <w:rsid w:val="005C4A75"/>
    <w:rsid w:val="005D1EF0"/>
    <w:rsid w:val="005D66EB"/>
    <w:rsid w:val="005F5285"/>
    <w:rsid w:val="006002E9"/>
    <w:rsid w:val="006011C7"/>
    <w:rsid w:val="00625189"/>
    <w:rsid w:val="00626308"/>
    <w:rsid w:val="006464AA"/>
    <w:rsid w:val="00684268"/>
    <w:rsid w:val="006A217D"/>
    <w:rsid w:val="006C0DF3"/>
    <w:rsid w:val="006D3B94"/>
    <w:rsid w:val="006E14F1"/>
    <w:rsid w:val="006F5260"/>
    <w:rsid w:val="00716DD0"/>
    <w:rsid w:val="00720E44"/>
    <w:rsid w:val="00743860"/>
    <w:rsid w:val="0075414D"/>
    <w:rsid w:val="007720FC"/>
    <w:rsid w:val="00772381"/>
    <w:rsid w:val="00772F40"/>
    <w:rsid w:val="0078022F"/>
    <w:rsid w:val="0078533A"/>
    <w:rsid w:val="00786C36"/>
    <w:rsid w:val="00786CA3"/>
    <w:rsid w:val="00787D3F"/>
    <w:rsid w:val="00795D5E"/>
    <w:rsid w:val="007B40FE"/>
    <w:rsid w:val="007D0E3D"/>
    <w:rsid w:val="007E19BA"/>
    <w:rsid w:val="007E3A11"/>
    <w:rsid w:val="007E770D"/>
    <w:rsid w:val="007F0E08"/>
    <w:rsid w:val="00817AEE"/>
    <w:rsid w:val="0086143F"/>
    <w:rsid w:val="008625BB"/>
    <w:rsid w:val="008744C0"/>
    <w:rsid w:val="008A4F2B"/>
    <w:rsid w:val="00900810"/>
    <w:rsid w:val="00904C7D"/>
    <w:rsid w:val="009169F3"/>
    <w:rsid w:val="009341F2"/>
    <w:rsid w:val="0094786F"/>
    <w:rsid w:val="00951F9E"/>
    <w:rsid w:val="0095462B"/>
    <w:rsid w:val="00957542"/>
    <w:rsid w:val="00981D4D"/>
    <w:rsid w:val="00982765"/>
    <w:rsid w:val="00992441"/>
    <w:rsid w:val="009A05E1"/>
    <w:rsid w:val="009B0979"/>
    <w:rsid w:val="009C19F1"/>
    <w:rsid w:val="009C5C30"/>
    <w:rsid w:val="009C5E08"/>
    <w:rsid w:val="009E1437"/>
    <w:rsid w:val="009F18D2"/>
    <w:rsid w:val="00A02893"/>
    <w:rsid w:val="00A0366B"/>
    <w:rsid w:val="00A41199"/>
    <w:rsid w:val="00A500FC"/>
    <w:rsid w:val="00A525EA"/>
    <w:rsid w:val="00A53FBB"/>
    <w:rsid w:val="00A610F4"/>
    <w:rsid w:val="00A66F0A"/>
    <w:rsid w:val="00A723B7"/>
    <w:rsid w:val="00A74096"/>
    <w:rsid w:val="00A86990"/>
    <w:rsid w:val="00A870D5"/>
    <w:rsid w:val="00A87A20"/>
    <w:rsid w:val="00A902D4"/>
    <w:rsid w:val="00AD09A1"/>
    <w:rsid w:val="00AD71DD"/>
    <w:rsid w:val="00AF0A12"/>
    <w:rsid w:val="00AF2B97"/>
    <w:rsid w:val="00AF68BC"/>
    <w:rsid w:val="00B20DC5"/>
    <w:rsid w:val="00B45FB2"/>
    <w:rsid w:val="00B5011A"/>
    <w:rsid w:val="00B779E7"/>
    <w:rsid w:val="00B84728"/>
    <w:rsid w:val="00B931DA"/>
    <w:rsid w:val="00BA72C0"/>
    <w:rsid w:val="00BB3D4E"/>
    <w:rsid w:val="00BB3F8C"/>
    <w:rsid w:val="00BC2376"/>
    <w:rsid w:val="00BD5A3D"/>
    <w:rsid w:val="00C21C15"/>
    <w:rsid w:val="00C232DE"/>
    <w:rsid w:val="00C23723"/>
    <w:rsid w:val="00C2614F"/>
    <w:rsid w:val="00C30D3E"/>
    <w:rsid w:val="00C51720"/>
    <w:rsid w:val="00C55AD2"/>
    <w:rsid w:val="00C84A86"/>
    <w:rsid w:val="00C85C96"/>
    <w:rsid w:val="00C90D19"/>
    <w:rsid w:val="00CB563A"/>
    <w:rsid w:val="00CC26AD"/>
    <w:rsid w:val="00CC5F6F"/>
    <w:rsid w:val="00CE60CE"/>
    <w:rsid w:val="00CE64BC"/>
    <w:rsid w:val="00D03ABD"/>
    <w:rsid w:val="00D135B8"/>
    <w:rsid w:val="00D43525"/>
    <w:rsid w:val="00D55923"/>
    <w:rsid w:val="00D5614A"/>
    <w:rsid w:val="00D97750"/>
    <w:rsid w:val="00DA4EFE"/>
    <w:rsid w:val="00DC0ECB"/>
    <w:rsid w:val="00DE4250"/>
    <w:rsid w:val="00DF68A8"/>
    <w:rsid w:val="00E0683B"/>
    <w:rsid w:val="00E07D8E"/>
    <w:rsid w:val="00E20B34"/>
    <w:rsid w:val="00E212C3"/>
    <w:rsid w:val="00E24D14"/>
    <w:rsid w:val="00E42EF4"/>
    <w:rsid w:val="00E56E8D"/>
    <w:rsid w:val="00E6233E"/>
    <w:rsid w:val="00E73BD5"/>
    <w:rsid w:val="00E7691F"/>
    <w:rsid w:val="00E83C64"/>
    <w:rsid w:val="00EA4A04"/>
    <w:rsid w:val="00EB1261"/>
    <w:rsid w:val="00EE203F"/>
    <w:rsid w:val="00EE30BC"/>
    <w:rsid w:val="00EF2141"/>
    <w:rsid w:val="00F3609F"/>
    <w:rsid w:val="00F37B88"/>
    <w:rsid w:val="00F50418"/>
    <w:rsid w:val="00F62170"/>
    <w:rsid w:val="00F74E53"/>
    <w:rsid w:val="00F852C7"/>
    <w:rsid w:val="00FD0896"/>
    <w:rsid w:val="00FD2ACC"/>
    <w:rsid w:val="00FF73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5FE30126"/>
  <w15:chartTrackingRefBased/>
  <w15:docId w15:val="{90A9DF2E-76FC-420D-B2DA-77E1E54E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8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73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61F0B"/>
    <w:rPr>
      <w:sz w:val="18"/>
      <w:szCs w:val="18"/>
    </w:rPr>
  </w:style>
  <w:style w:type="paragraph" w:styleId="a5">
    <w:name w:val="annotation text"/>
    <w:basedOn w:val="a"/>
    <w:link w:val="a6"/>
    <w:uiPriority w:val="99"/>
    <w:semiHidden/>
    <w:unhideWhenUsed/>
    <w:rsid w:val="00061F0B"/>
    <w:pPr>
      <w:jc w:val="left"/>
    </w:pPr>
  </w:style>
  <w:style w:type="character" w:customStyle="1" w:styleId="a6">
    <w:name w:val="コメント文字列 (文字)"/>
    <w:basedOn w:val="a0"/>
    <w:link w:val="a5"/>
    <w:uiPriority w:val="99"/>
    <w:semiHidden/>
    <w:rsid w:val="00061F0B"/>
  </w:style>
  <w:style w:type="paragraph" w:styleId="a7">
    <w:name w:val="annotation subject"/>
    <w:basedOn w:val="a5"/>
    <w:next w:val="a5"/>
    <w:link w:val="a8"/>
    <w:uiPriority w:val="99"/>
    <w:semiHidden/>
    <w:unhideWhenUsed/>
    <w:rsid w:val="00061F0B"/>
    <w:rPr>
      <w:b/>
      <w:bCs/>
    </w:rPr>
  </w:style>
  <w:style w:type="character" w:customStyle="1" w:styleId="a8">
    <w:name w:val="コメント内容 (文字)"/>
    <w:basedOn w:val="a6"/>
    <w:link w:val="a7"/>
    <w:uiPriority w:val="99"/>
    <w:semiHidden/>
    <w:rsid w:val="00061F0B"/>
    <w:rPr>
      <w:b/>
      <w:bCs/>
    </w:rPr>
  </w:style>
  <w:style w:type="paragraph" w:styleId="a9">
    <w:name w:val="Balloon Text"/>
    <w:basedOn w:val="a"/>
    <w:link w:val="aa"/>
    <w:uiPriority w:val="99"/>
    <w:semiHidden/>
    <w:unhideWhenUsed/>
    <w:rsid w:val="00061F0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61F0B"/>
    <w:rPr>
      <w:rFonts w:asciiTheme="majorHAnsi" w:eastAsiaTheme="majorEastAsia" w:hAnsiTheme="majorHAnsi" w:cstheme="majorBidi"/>
      <w:sz w:val="18"/>
      <w:szCs w:val="18"/>
    </w:rPr>
  </w:style>
  <w:style w:type="paragraph" w:styleId="ab">
    <w:name w:val="List Paragraph"/>
    <w:basedOn w:val="a"/>
    <w:uiPriority w:val="34"/>
    <w:qFormat/>
    <w:rsid w:val="0078022F"/>
    <w:pPr>
      <w:ind w:leftChars="400" w:left="840"/>
    </w:pPr>
  </w:style>
  <w:style w:type="paragraph" w:styleId="ac">
    <w:name w:val="header"/>
    <w:basedOn w:val="a"/>
    <w:link w:val="ad"/>
    <w:uiPriority w:val="99"/>
    <w:unhideWhenUsed/>
    <w:rsid w:val="00335522"/>
    <w:pPr>
      <w:tabs>
        <w:tab w:val="center" w:pos="4252"/>
        <w:tab w:val="right" w:pos="8504"/>
      </w:tabs>
      <w:snapToGrid w:val="0"/>
    </w:pPr>
  </w:style>
  <w:style w:type="character" w:customStyle="1" w:styleId="ad">
    <w:name w:val="ヘッダー (文字)"/>
    <w:basedOn w:val="a0"/>
    <w:link w:val="ac"/>
    <w:uiPriority w:val="99"/>
    <w:rsid w:val="00335522"/>
  </w:style>
  <w:style w:type="paragraph" w:styleId="ae">
    <w:name w:val="footer"/>
    <w:basedOn w:val="a"/>
    <w:link w:val="af"/>
    <w:uiPriority w:val="99"/>
    <w:unhideWhenUsed/>
    <w:rsid w:val="00335522"/>
    <w:pPr>
      <w:tabs>
        <w:tab w:val="center" w:pos="4252"/>
        <w:tab w:val="right" w:pos="8504"/>
      </w:tabs>
      <w:snapToGrid w:val="0"/>
    </w:pPr>
  </w:style>
  <w:style w:type="character" w:customStyle="1" w:styleId="af">
    <w:name w:val="フッター (文字)"/>
    <w:basedOn w:val="a0"/>
    <w:link w:val="ae"/>
    <w:uiPriority w:val="99"/>
    <w:rsid w:val="00335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E48CB7-ECBE-463B-8D2C-B3169C9B9F1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kumimoji="1" lang="ja-JP" altLang="en-US"/>
        </a:p>
      </dgm:t>
    </dgm:pt>
    <dgm:pt modelId="{7CA0633B-8BB9-4DC5-8B3C-C697D7A9366E}">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１</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個別課題の解決</a:t>
          </a:r>
        </a:p>
      </dgm:t>
    </dgm:pt>
    <dgm:pt modelId="{05434536-D6E6-4B08-A884-30DA6A1C0CF6}" type="parTrans" cxnId="{569B2765-43AA-422D-9FF7-D1D1B767E5E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66A60200-CE9A-4159-AB7B-4FF1A3B7A70D}" type="sibTrans" cxnId="{569B2765-43AA-422D-9FF7-D1D1B767E5E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0E5DA5B6-83E8-44B2-9CCC-E973F37393A6}">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多職種が協働して個別ケースの支援内容を検討することによって、高齢者の課題解決を支援するとともに、ケアマネジャーの自立支援に資するケアマネジメントの実践力を高める機能</a:t>
          </a:r>
        </a:p>
      </dgm:t>
    </dgm:pt>
    <dgm:pt modelId="{767BFF7E-3EB8-446C-8FDC-476258F8A964}" type="parTrans" cxnId="{6255FA7A-1D85-4F99-85C3-FB0BE60ADB49}">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839FFBA0-35E7-4CB6-A10F-A392932263F6}" type="sibTrans" cxnId="{6255FA7A-1D85-4F99-85C3-FB0BE60ADB49}">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92EE81D1-935F-46BE-84EC-B5480F4D013F}">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２</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地域包括支援</a:t>
          </a:r>
          <a:endParaRPr kumimoji="1" lang="en-US" altLang="ja-JP" sz="2000" b="1">
            <a:latin typeface="ＭＳ ゴシック" panose="020B0609070205080204" pitchFamily="49" charset="-128"/>
            <a:ea typeface="ＭＳ ゴシック" panose="020B0609070205080204" pitchFamily="49" charset="-128"/>
          </a:endParaRPr>
        </a:p>
        <a:p>
          <a:pPr algn="l"/>
          <a:r>
            <a:rPr kumimoji="1" lang="ja-JP" altLang="en-US" sz="2000" b="1">
              <a:latin typeface="ＭＳ ゴシック" panose="020B0609070205080204" pitchFamily="49" charset="-128"/>
              <a:ea typeface="ＭＳ ゴシック" panose="020B0609070205080204" pitchFamily="49" charset="-128"/>
            </a:rPr>
            <a:t>   ネットワークの構築</a:t>
          </a:r>
          <a:endParaRPr kumimoji="1" lang="en-US" altLang="ja-JP" sz="2000" b="1">
            <a:latin typeface="ＭＳ ゴシック" panose="020B0609070205080204" pitchFamily="49" charset="-128"/>
            <a:ea typeface="ＭＳ ゴシック" panose="020B0609070205080204" pitchFamily="49" charset="-128"/>
          </a:endParaRPr>
        </a:p>
      </dgm:t>
    </dgm:pt>
    <dgm:pt modelId="{3EA265D9-D5EF-4FB1-9CFF-A8D2D4180E40}" type="parTrans" cxnId="{B51F1FC2-E523-4061-A980-21D90905566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6B8993CE-5945-436B-8C0C-C93AE0C37D95}" type="sibTrans" cxnId="{B51F1FC2-E523-4061-A980-21D90905566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E3BD289B-E8C4-4B5F-ABA7-30967F20D529}">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高齢者の実態把握や課題解決を図るため、地域の関係機関等の相互の連携を高め地域包括支援ネットワークを構築する機能</a:t>
          </a:r>
        </a:p>
      </dgm:t>
    </dgm:pt>
    <dgm:pt modelId="{5252E4E1-2A36-4B88-9396-D947D0623F75}" type="parTrans" cxnId="{78BDE595-FE8C-4E80-9BF7-1058DE44DF26}">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6795078D-0E67-4909-87B3-CF65FB405072}" type="sibTrans" cxnId="{78BDE595-FE8C-4E80-9BF7-1058DE44DF26}">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9B8839C9-5087-44DC-A856-A1E7538E73A8}">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３</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地域課題の発見</a:t>
          </a:r>
        </a:p>
      </dgm:t>
    </dgm:pt>
    <dgm:pt modelId="{AE55FD5A-115C-462A-9A0D-13CD64872BBD}" type="parTrans" cxnId="{6664225D-7D37-4FAE-9D97-F32E03E7608A}">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AC777602-7102-4D0A-9F68-10E42FE71001}" type="sibTrans" cxnId="{6664225D-7D37-4FAE-9D97-F32E03E7608A}">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76DE7D68-5C63-44CC-BF71-6EC33A783D46}">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個別ケースの課題分析等を積み重ねることにより、地域に共通した課題を浮き彫りにする機能</a:t>
          </a:r>
        </a:p>
      </dgm:t>
    </dgm:pt>
    <dgm:pt modelId="{2E6A93BF-58CC-4B7B-ACCF-EC1BD45198D8}" type="parTrans" cxnId="{92E4B9B3-EF52-4635-8F9D-32B15C1D6428}">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0BD6471D-84EA-4948-B0A1-3BD9A483617B}" type="sibTrans" cxnId="{92E4B9B3-EF52-4635-8F9D-32B15C1D6428}">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CB31D925-26E2-4608-B182-390591453F0F}">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４</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地域づくり</a:t>
          </a:r>
          <a:endParaRPr kumimoji="1" lang="en-US" altLang="ja-JP" sz="2000" b="1">
            <a:latin typeface="ＭＳ ゴシック" panose="020B0609070205080204" pitchFamily="49" charset="-128"/>
            <a:ea typeface="ＭＳ ゴシック" panose="020B0609070205080204" pitchFamily="49" charset="-128"/>
          </a:endParaRPr>
        </a:p>
        <a:p>
          <a:pPr algn="l"/>
          <a:r>
            <a:rPr kumimoji="1" lang="ja-JP" altLang="en-US" sz="2000" b="1">
              <a:latin typeface="ＭＳ ゴシック" panose="020B0609070205080204" pitchFamily="49" charset="-128"/>
              <a:ea typeface="ＭＳ ゴシック" panose="020B0609070205080204" pitchFamily="49" charset="-128"/>
            </a:rPr>
            <a:t>   資源開発</a:t>
          </a:r>
        </a:p>
      </dgm:t>
    </dgm:pt>
    <dgm:pt modelId="{EBB38041-0011-42D0-965F-BD8AE2C04C18}" type="parTrans" cxnId="{70DA1D1A-9774-44D3-98E8-C869EC8CA392}">
      <dgm:prSet/>
      <dgm:spPr/>
      <dgm:t>
        <a:bodyPr/>
        <a:lstStyle/>
        <a:p>
          <a:endParaRPr kumimoji="1" lang="ja-JP" altLang="en-US" sz="1400" b="1"/>
        </a:p>
      </dgm:t>
    </dgm:pt>
    <dgm:pt modelId="{D2228D4C-6B75-489B-B260-03272F5B2F02}" type="sibTrans" cxnId="{70DA1D1A-9774-44D3-98E8-C869EC8CA392}">
      <dgm:prSet/>
      <dgm:spPr/>
      <dgm:t>
        <a:bodyPr/>
        <a:lstStyle/>
        <a:p>
          <a:endParaRPr kumimoji="1" lang="ja-JP" altLang="en-US" sz="1400" b="1"/>
        </a:p>
      </dgm:t>
    </dgm:pt>
    <dgm:pt modelId="{7F6D8E36-9793-4910-B5DA-5F929EF8CB04}">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５</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政策の形成</a:t>
          </a:r>
        </a:p>
      </dgm:t>
    </dgm:pt>
    <dgm:pt modelId="{091BB181-A5F4-4D08-B5B5-25160C4BBBEF}" type="parTrans" cxnId="{6AD9C2CC-D67A-474C-9B5C-98934F3C88D7}">
      <dgm:prSet/>
      <dgm:spPr/>
      <dgm:t>
        <a:bodyPr/>
        <a:lstStyle/>
        <a:p>
          <a:endParaRPr kumimoji="1" lang="ja-JP" altLang="en-US" sz="1400" b="1"/>
        </a:p>
      </dgm:t>
    </dgm:pt>
    <dgm:pt modelId="{E8CCB7A5-140F-4712-9794-8D98B5C39E00}" type="sibTrans" cxnId="{6AD9C2CC-D67A-474C-9B5C-98934F3C88D7}">
      <dgm:prSet/>
      <dgm:spPr/>
      <dgm:t>
        <a:bodyPr/>
        <a:lstStyle/>
        <a:p>
          <a:endParaRPr kumimoji="1" lang="ja-JP" altLang="en-US" sz="1400" b="1"/>
        </a:p>
      </dgm:t>
    </dgm:pt>
    <dgm:pt modelId="{FBDCA8DF-389E-4201-A4EE-919B8E87D541}">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インフォーマルサービスや地域の見守りネットワークなど、地域で必要な資源を開発する機能</a:t>
          </a:r>
        </a:p>
      </dgm:t>
    </dgm:pt>
    <dgm:pt modelId="{FED0A0B7-E8BB-46D1-A8DB-EAF67D846B75}" type="parTrans" cxnId="{A38D7E60-A62B-41CD-9816-8B262D3C13C6}">
      <dgm:prSet/>
      <dgm:spPr/>
      <dgm:t>
        <a:bodyPr/>
        <a:lstStyle/>
        <a:p>
          <a:endParaRPr kumimoji="1" lang="ja-JP" altLang="en-US" sz="1400" b="1"/>
        </a:p>
      </dgm:t>
    </dgm:pt>
    <dgm:pt modelId="{8972EE26-BB2E-4096-8423-08578974BC44}" type="sibTrans" cxnId="{A38D7E60-A62B-41CD-9816-8B262D3C13C6}">
      <dgm:prSet/>
      <dgm:spPr/>
      <dgm:t>
        <a:bodyPr/>
        <a:lstStyle/>
        <a:p>
          <a:endParaRPr kumimoji="1" lang="ja-JP" altLang="en-US" sz="1400" b="1"/>
        </a:p>
      </dgm:t>
    </dgm:pt>
    <dgm:pt modelId="{8C0C212D-9652-46E0-A0CA-B959F08E9310}">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地域に必要な取組を明らかにし、政策を立案・提言していく機能</a:t>
          </a:r>
        </a:p>
      </dgm:t>
    </dgm:pt>
    <dgm:pt modelId="{3D81210A-99E3-4E44-9314-59FD6FBB1F4E}" type="parTrans" cxnId="{7EEFDE5C-1985-4C7B-B351-497D72ED32D8}">
      <dgm:prSet/>
      <dgm:spPr/>
      <dgm:t>
        <a:bodyPr/>
        <a:lstStyle/>
        <a:p>
          <a:endParaRPr kumimoji="1" lang="ja-JP" altLang="en-US" sz="1400" b="1"/>
        </a:p>
      </dgm:t>
    </dgm:pt>
    <dgm:pt modelId="{B4DD5A12-3208-4ECF-B8AB-4E8B302F1E21}" type="sibTrans" cxnId="{7EEFDE5C-1985-4C7B-B351-497D72ED32D8}">
      <dgm:prSet/>
      <dgm:spPr/>
      <dgm:t>
        <a:bodyPr/>
        <a:lstStyle/>
        <a:p>
          <a:endParaRPr kumimoji="1" lang="ja-JP" altLang="en-US" sz="1400" b="1"/>
        </a:p>
      </dgm:t>
    </dgm:pt>
    <dgm:pt modelId="{D9C6C30E-DF34-46F8-873F-C836A4D94941}" type="pres">
      <dgm:prSet presAssocID="{A1E48CB7-ECBE-463B-8D2C-B3169C9B9F10}" presName="Name0" presStyleCnt="0">
        <dgm:presLayoutVars>
          <dgm:dir/>
          <dgm:animLvl val="lvl"/>
          <dgm:resizeHandles val="exact"/>
        </dgm:presLayoutVars>
      </dgm:prSet>
      <dgm:spPr/>
      <dgm:t>
        <a:bodyPr/>
        <a:lstStyle/>
        <a:p>
          <a:endParaRPr kumimoji="1" lang="ja-JP" altLang="en-US"/>
        </a:p>
      </dgm:t>
    </dgm:pt>
    <dgm:pt modelId="{923624BE-77CD-4D3D-B2DA-47C4DD8DAD82}" type="pres">
      <dgm:prSet presAssocID="{7CA0633B-8BB9-4DC5-8B3C-C697D7A9366E}" presName="linNode" presStyleCnt="0"/>
      <dgm:spPr/>
    </dgm:pt>
    <dgm:pt modelId="{9480D721-1D86-4ACF-A40D-0C5437B055BD}" type="pres">
      <dgm:prSet presAssocID="{7CA0633B-8BB9-4DC5-8B3C-C697D7A9366E}" presName="parentText" presStyleLbl="node1" presStyleIdx="0" presStyleCnt="5" custScaleX="94314">
        <dgm:presLayoutVars>
          <dgm:chMax val="1"/>
          <dgm:bulletEnabled val="1"/>
        </dgm:presLayoutVars>
      </dgm:prSet>
      <dgm:spPr/>
      <dgm:t>
        <a:bodyPr/>
        <a:lstStyle/>
        <a:p>
          <a:endParaRPr kumimoji="1" lang="ja-JP" altLang="en-US"/>
        </a:p>
      </dgm:t>
    </dgm:pt>
    <dgm:pt modelId="{4BB2AFC2-F05B-4000-8748-5E0A1373D784}" type="pres">
      <dgm:prSet presAssocID="{7CA0633B-8BB9-4DC5-8B3C-C697D7A9366E}" presName="descendantText" presStyleLbl="alignAccFollowNode1" presStyleIdx="0" presStyleCnt="5" custScaleX="101547">
        <dgm:presLayoutVars>
          <dgm:bulletEnabled val="1"/>
        </dgm:presLayoutVars>
      </dgm:prSet>
      <dgm:spPr/>
      <dgm:t>
        <a:bodyPr/>
        <a:lstStyle/>
        <a:p>
          <a:endParaRPr kumimoji="1" lang="ja-JP" altLang="en-US"/>
        </a:p>
      </dgm:t>
    </dgm:pt>
    <dgm:pt modelId="{43E3F31C-CA71-4A33-BA1B-72BB60C399FC}" type="pres">
      <dgm:prSet presAssocID="{66A60200-CE9A-4159-AB7B-4FF1A3B7A70D}" presName="sp" presStyleCnt="0"/>
      <dgm:spPr/>
    </dgm:pt>
    <dgm:pt modelId="{1A2788DA-F331-4607-995F-97420E4D74F1}" type="pres">
      <dgm:prSet presAssocID="{92EE81D1-935F-46BE-84EC-B5480F4D013F}" presName="linNode" presStyleCnt="0"/>
      <dgm:spPr/>
    </dgm:pt>
    <dgm:pt modelId="{8A59525B-9558-4FD6-8C23-4223E5937FD6}" type="pres">
      <dgm:prSet presAssocID="{92EE81D1-935F-46BE-84EC-B5480F4D013F}" presName="parentText" presStyleLbl="node1" presStyleIdx="1" presStyleCnt="5" custScaleX="94314">
        <dgm:presLayoutVars>
          <dgm:chMax val="1"/>
          <dgm:bulletEnabled val="1"/>
        </dgm:presLayoutVars>
      </dgm:prSet>
      <dgm:spPr/>
      <dgm:t>
        <a:bodyPr/>
        <a:lstStyle/>
        <a:p>
          <a:endParaRPr kumimoji="1" lang="ja-JP" altLang="en-US"/>
        </a:p>
      </dgm:t>
    </dgm:pt>
    <dgm:pt modelId="{E6B9B1F5-DBED-450D-8D42-FCB156B7928C}" type="pres">
      <dgm:prSet presAssocID="{92EE81D1-935F-46BE-84EC-B5480F4D013F}" presName="descendantText" presStyleLbl="alignAccFollowNode1" presStyleIdx="1" presStyleCnt="5" custScaleX="101547">
        <dgm:presLayoutVars>
          <dgm:bulletEnabled val="1"/>
        </dgm:presLayoutVars>
      </dgm:prSet>
      <dgm:spPr/>
      <dgm:t>
        <a:bodyPr/>
        <a:lstStyle/>
        <a:p>
          <a:endParaRPr kumimoji="1" lang="ja-JP" altLang="en-US"/>
        </a:p>
      </dgm:t>
    </dgm:pt>
    <dgm:pt modelId="{6AADD7E7-7EC2-4A1D-ABBB-5B5EACA84BFA}" type="pres">
      <dgm:prSet presAssocID="{6B8993CE-5945-436B-8C0C-C93AE0C37D95}" presName="sp" presStyleCnt="0"/>
      <dgm:spPr/>
    </dgm:pt>
    <dgm:pt modelId="{BEC94798-8E65-4324-A9C2-DFE89D1E4F43}" type="pres">
      <dgm:prSet presAssocID="{9B8839C9-5087-44DC-A856-A1E7538E73A8}" presName="linNode" presStyleCnt="0"/>
      <dgm:spPr/>
    </dgm:pt>
    <dgm:pt modelId="{5C070FC0-BECB-4A8B-BD57-6BD0A86A1347}" type="pres">
      <dgm:prSet presAssocID="{9B8839C9-5087-44DC-A856-A1E7538E73A8}" presName="parentText" presStyleLbl="node1" presStyleIdx="2" presStyleCnt="5" custScaleX="94314">
        <dgm:presLayoutVars>
          <dgm:chMax val="1"/>
          <dgm:bulletEnabled val="1"/>
        </dgm:presLayoutVars>
      </dgm:prSet>
      <dgm:spPr/>
      <dgm:t>
        <a:bodyPr/>
        <a:lstStyle/>
        <a:p>
          <a:endParaRPr kumimoji="1" lang="ja-JP" altLang="en-US"/>
        </a:p>
      </dgm:t>
    </dgm:pt>
    <dgm:pt modelId="{027CA04A-1E20-4375-BE8A-A04C4A296863}" type="pres">
      <dgm:prSet presAssocID="{9B8839C9-5087-44DC-A856-A1E7538E73A8}" presName="descendantText" presStyleLbl="alignAccFollowNode1" presStyleIdx="2" presStyleCnt="5" custScaleX="101547">
        <dgm:presLayoutVars>
          <dgm:bulletEnabled val="1"/>
        </dgm:presLayoutVars>
      </dgm:prSet>
      <dgm:spPr/>
      <dgm:t>
        <a:bodyPr/>
        <a:lstStyle/>
        <a:p>
          <a:endParaRPr kumimoji="1" lang="ja-JP" altLang="en-US"/>
        </a:p>
      </dgm:t>
    </dgm:pt>
    <dgm:pt modelId="{A0FF139D-0CB6-410A-9992-49796D5F9F43}" type="pres">
      <dgm:prSet presAssocID="{AC777602-7102-4D0A-9F68-10E42FE71001}" presName="sp" presStyleCnt="0"/>
      <dgm:spPr/>
    </dgm:pt>
    <dgm:pt modelId="{26B46A81-83C4-4CDA-B1A8-6FD857AC8973}" type="pres">
      <dgm:prSet presAssocID="{CB31D925-26E2-4608-B182-390591453F0F}" presName="linNode" presStyleCnt="0"/>
      <dgm:spPr/>
    </dgm:pt>
    <dgm:pt modelId="{21EED6F9-7560-40ED-8AF2-A78CDED14E37}" type="pres">
      <dgm:prSet presAssocID="{CB31D925-26E2-4608-B182-390591453F0F}" presName="parentText" presStyleLbl="node1" presStyleIdx="3" presStyleCnt="5" custScaleX="94314">
        <dgm:presLayoutVars>
          <dgm:chMax val="1"/>
          <dgm:bulletEnabled val="1"/>
        </dgm:presLayoutVars>
      </dgm:prSet>
      <dgm:spPr/>
      <dgm:t>
        <a:bodyPr/>
        <a:lstStyle/>
        <a:p>
          <a:endParaRPr kumimoji="1" lang="ja-JP" altLang="en-US"/>
        </a:p>
      </dgm:t>
    </dgm:pt>
    <dgm:pt modelId="{98847B73-EC6D-498F-A207-44594D385483}" type="pres">
      <dgm:prSet presAssocID="{CB31D925-26E2-4608-B182-390591453F0F}" presName="descendantText" presStyleLbl="alignAccFollowNode1" presStyleIdx="3" presStyleCnt="5" custScaleX="101547">
        <dgm:presLayoutVars>
          <dgm:bulletEnabled val="1"/>
        </dgm:presLayoutVars>
      </dgm:prSet>
      <dgm:spPr/>
      <dgm:t>
        <a:bodyPr/>
        <a:lstStyle/>
        <a:p>
          <a:endParaRPr kumimoji="1" lang="ja-JP" altLang="en-US"/>
        </a:p>
      </dgm:t>
    </dgm:pt>
    <dgm:pt modelId="{CDF9C8B1-8A65-407B-92A5-848A5B15C175}" type="pres">
      <dgm:prSet presAssocID="{D2228D4C-6B75-489B-B260-03272F5B2F02}" presName="sp" presStyleCnt="0"/>
      <dgm:spPr/>
    </dgm:pt>
    <dgm:pt modelId="{4B0D49B3-282D-48ED-8DBC-EDA3B9495AE9}" type="pres">
      <dgm:prSet presAssocID="{7F6D8E36-9793-4910-B5DA-5F929EF8CB04}" presName="linNode" presStyleCnt="0"/>
      <dgm:spPr/>
    </dgm:pt>
    <dgm:pt modelId="{E422D77E-DDD4-4503-BB9C-D2A179234788}" type="pres">
      <dgm:prSet presAssocID="{7F6D8E36-9793-4910-B5DA-5F929EF8CB04}" presName="parentText" presStyleLbl="node1" presStyleIdx="4" presStyleCnt="5" custScaleX="94314">
        <dgm:presLayoutVars>
          <dgm:chMax val="1"/>
          <dgm:bulletEnabled val="1"/>
        </dgm:presLayoutVars>
      </dgm:prSet>
      <dgm:spPr/>
      <dgm:t>
        <a:bodyPr/>
        <a:lstStyle/>
        <a:p>
          <a:endParaRPr kumimoji="1" lang="ja-JP" altLang="en-US"/>
        </a:p>
      </dgm:t>
    </dgm:pt>
    <dgm:pt modelId="{8C2DB20E-BA1D-4FD9-9237-5C35353E9D01}" type="pres">
      <dgm:prSet presAssocID="{7F6D8E36-9793-4910-B5DA-5F929EF8CB04}" presName="descendantText" presStyleLbl="alignAccFollowNode1" presStyleIdx="4" presStyleCnt="5" custScaleX="101547">
        <dgm:presLayoutVars>
          <dgm:bulletEnabled val="1"/>
        </dgm:presLayoutVars>
      </dgm:prSet>
      <dgm:spPr/>
      <dgm:t>
        <a:bodyPr/>
        <a:lstStyle/>
        <a:p>
          <a:endParaRPr kumimoji="1" lang="ja-JP" altLang="en-US"/>
        </a:p>
      </dgm:t>
    </dgm:pt>
  </dgm:ptLst>
  <dgm:cxnLst>
    <dgm:cxn modelId="{6AD9C2CC-D67A-474C-9B5C-98934F3C88D7}" srcId="{A1E48CB7-ECBE-463B-8D2C-B3169C9B9F10}" destId="{7F6D8E36-9793-4910-B5DA-5F929EF8CB04}" srcOrd="4" destOrd="0" parTransId="{091BB181-A5F4-4D08-B5B5-25160C4BBBEF}" sibTransId="{E8CCB7A5-140F-4712-9794-8D98B5C39E00}"/>
    <dgm:cxn modelId="{8C7B2EC0-EFF0-4957-8633-065C18CE8FA8}" type="presOf" srcId="{CB31D925-26E2-4608-B182-390591453F0F}" destId="{21EED6F9-7560-40ED-8AF2-A78CDED14E37}" srcOrd="0" destOrd="0" presId="urn:microsoft.com/office/officeart/2005/8/layout/vList5"/>
    <dgm:cxn modelId="{8B758A4F-1D23-45E4-B8A7-FEA28F5F56D8}" type="presOf" srcId="{76DE7D68-5C63-44CC-BF71-6EC33A783D46}" destId="{027CA04A-1E20-4375-BE8A-A04C4A296863}" srcOrd="0" destOrd="0" presId="urn:microsoft.com/office/officeart/2005/8/layout/vList5"/>
    <dgm:cxn modelId="{18EA3D35-2875-4922-A2F3-3DAFEB1E0B43}" type="presOf" srcId="{0E5DA5B6-83E8-44B2-9CCC-E973F37393A6}" destId="{4BB2AFC2-F05B-4000-8748-5E0A1373D784}" srcOrd="0" destOrd="0" presId="urn:microsoft.com/office/officeart/2005/8/layout/vList5"/>
    <dgm:cxn modelId="{44D8E310-D038-4B09-89FF-03042AEC395A}" type="presOf" srcId="{E3BD289B-E8C4-4B5F-ABA7-30967F20D529}" destId="{E6B9B1F5-DBED-450D-8D42-FCB156B7928C}" srcOrd="0" destOrd="0" presId="urn:microsoft.com/office/officeart/2005/8/layout/vList5"/>
    <dgm:cxn modelId="{6664225D-7D37-4FAE-9D97-F32E03E7608A}" srcId="{A1E48CB7-ECBE-463B-8D2C-B3169C9B9F10}" destId="{9B8839C9-5087-44DC-A856-A1E7538E73A8}" srcOrd="2" destOrd="0" parTransId="{AE55FD5A-115C-462A-9A0D-13CD64872BBD}" sibTransId="{AC777602-7102-4D0A-9F68-10E42FE71001}"/>
    <dgm:cxn modelId="{92E4B9B3-EF52-4635-8F9D-32B15C1D6428}" srcId="{9B8839C9-5087-44DC-A856-A1E7538E73A8}" destId="{76DE7D68-5C63-44CC-BF71-6EC33A783D46}" srcOrd="0" destOrd="0" parTransId="{2E6A93BF-58CC-4B7B-ACCF-EC1BD45198D8}" sibTransId="{0BD6471D-84EA-4948-B0A1-3BD9A483617B}"/>
    <dgm:cxn modelId="{95E66DDF-AA88-4017-B51F-1011B654EAC1}" type="presOf" srcId="{7CA0633B-8BB9-4DC5-8B3C-C697D7A9366E}" destId="{9480D721-1D86-4ACF-A40D-0C5437B055BD}" srcOrd="0" destOrd="0" presId="urn:microsoft.com/office/officeart/2005/8/layout/vList5"/>
    <dgm:cxn modelId="{70DA1D1A-9774-44D3-98E8-C869EC8CA392}" srcId="{A1E48CB7-ECBE-463B-8D2C-B3169C9B9F10}" destId="{CB31D925-26E2-4608-B182-390591453F0F}" srcOrd="3" destOrd="0" parTransId="{EBB38041-0011-42D0-965F-BD8AE2C04C18}" sibTransId="{D2228D4C-6B75-489B-B260-03272F5B2F02}"/>
    <dgm:cxn modelId="{B51F1FC2-E523-4061-A980-21D909055661}" srcId="{A1E48CB7-ECBE-463B-8D2C-B3169C9B9F10}" destId="{92EE81D1-935F-46BE-84EC-B5480F4D013F}" srcOrd="1" destOrd="0" parTransId="{3EA265D9-D5EF-4FB1-9CFF-A8D2D4180E40}" sibTransId="{6B8993CE-5945-436B-8C0C-C93AE0C37D95}"/>
    <dgm:cxn modelId="{C6BB806C-59E3-45C1-8F13-77464A211321}" type="presOf" srcId="{92EE81D1-935F-46BE-84EC-B5480F4D013F}" destId="{8A59525B-9558-4FD6-8C23-4223E5937FD6}" srcOrd="0" destOrd="0" presId="urn:microsoft.com/office/officeart/2005/8/layout/vList5"/>
    <dgm:cxn modelId="{429C08ED-87FC-4326-98B7-EBA1D7DF8750}" type="presOf" srcId="{9B8839C9-5087-44DC-A856-A1E7538E73A8}" destId="{5C070FC0-BECB-4A8B-BD57-6BD0A86A1347}" srcOrd="0" destOrd="0" presId="urn:microsoft.com/office/officeart/2005/8/layout/vList5"/>
    <dgm:cxn modelId="{56081DFB-C713-4D47-91C3-7AC1ACE60519}" type="presOf" srcId="{7F6D8E36-9793-4910-B5DA-5F929EF8CB04}" destId="{E422D77E-DDD4-4503-BB9C-D2A179234788}" srcOrd="0" destOrd="0" presId="urn:microsoft.com/office/officeart/2005/8/layout/vList5"/>
    <dgm:cxn modelId="{78AFA4D5-0CDA-4EB6-BFE9-1A8E0989D15C}" type="presOf" srcId="{FBDCA8DF-389E-4201-A4EE-919B8E87D541}" destId="{98847B73-EC6D-498F-A207-44594D385483}" srcOrd="0" destOrd="0" presId="urn:microsoft.com/office/officeart/2005/8/layout/vList5"/>
    <dgm:cxn modelId="{A38D7E60-A62B-41CD-9816-8B262D3C13C6}" srcId="{CB31D925-26E2-4608-B182-390591453F0F}" destId="{FBDCA8DF-389E-4201-A4EE-919B8E87D541}" srcOrd="0" destOrd="0" parTransId="{FED0A0B7-E8BB-46D1-A8DB-EAF67D846B75}" sibTransId="{8972EE26-BB2E-4096-8423-08578974BC44}"/>
    <dgm:cxn modelId="{6255FA7A-1D85-4F99-85C3-FB0BE60ADB49}" srcId="{7CA0633B-8BB9-4DC5-8B3C-C697D7A9366E}" destId="{0E5DA5B6-83E8-44B2-9CCC-E973F37393A6}" srcOrd="0" destOrd="0" parTransId="{767BFF7E-3EB8-446C-8FDC-476258F8A964}" sibTransId="{839FFBA0-35E7-4CB6-A10F-A392932263F6}"/>
    <dgm:cxn modelId="{7EEFDE5C-1985-4C7B-B351-497D72ED32D8}" srcId="{7F6D8E36-9793-4910-B5DA-5F929EF8CB04}" destId="{8C0C212D-9652-46E0-A0CA-B959F08E9310}" srcOrd="0" destOrd="0" parTransId="{3D81210A-99E3-4E44-9314-59FD6FBB1F4E}" sibTransId="{B4DD5A12-3208-4ECF-B8AB-4E8B302F1E21}"/>
    <dgm:cxn modelId="{78BDE595-FE8C-4E80-9BF7-1058DE44DF26}" srcId="{92EE81D1-935F-46BE-84EC-B5480F4D013F}" destId="{E3BD289B-E8C4-4B5F-ABA7-30967F20D529}" srcOrd="0" destOrd="0" parTransId="{5252E4E1-2A36-4B88-9396-D947D0623F75}" sibTransId="{6795078D-0E67-4909-87B3-CF65FB405072}"/>
    <dgm:cxn modelId="{9DFA240E-BC4A-47EA-9F58-C05236B8D3CC}" type="presOf" srcId="{8C0C212D-9652-46E0-A0CA-B959F08E9310}" destId="{8C2DB20E-BA1D-4FD9-9237-5C35353E9D01}" srcOrd="0" destOrd="0" presId="urn:microsoft.com/office/officeart/2005/8/layout/vList5"/>
    <dgm:cxn modelId="{569B2765-43AA-422D-9FF7-D1D1B767E5E1}" srcId="{A1E48CB7-ECBE-463B-8D2C-B3169C9B9F10}" destId="{7CA0633B-8BB9-4DC5-8B3C-C697D7A9366E}" srcOrd="0" destOrd="0" parTransId="{05434536-D6E6-4B08-A884-30DA6A1C0CF6}" sibTransId="{66A60200-CE9A-4159-AB7B-4FF1A3B7A70D}"/>
    <dgm:cxn modelId="{532DC734-5169-4C11-B343-42BB229BB6FE}" type="presOf" srcId="{A1E48CB7-ECBE-463B-8D2C-B3169C9B9F10}" destId="{D9C6C30E-DF34-46F8-873F-C836A4D94941}" srcOrd="0" destOrd="0" presId="urn:microsoft.com/office/officeart/2005/8/layout/vList5"/>
    <dgm:cxn modelId="{04BE2EA5-5144-4C69-BB75-4F97562A7155}" type="presParOf" srcId="{D9C6C30E-DF34-46F8-873F-C836A4D94941}" destId="{923624BE-77CD-4D3D-B2DA-47C4DD8DAD82}" srcOrd="0" destOrd="0" presId="urn:microsoft.com/office/officeart/2005/8/layout/vList5"/>
    <dgm:cxn modelId="{7F17A1F6-F881-4BF1-A8AB-20C9530A0F66}" type="presParOf" srcId="{923624BE-77CD-4D3D-B2DA-47C4DD8DAD82}" destId="{9480D721-1D86-4ACF-A40D-0C5437B055BD}" srcOrd="0" destOrd="0" presId="urn:microsoft.com/office/officeart/2005/8/layout/vList5"/>
    <dgm:cxn modelId="{80BD027E-D544-4153-ADE5-A76126CF661E}" type="presParOf" srcId="{923624BE-77CD-4D3D-B2DA-47C4DD8DAD82}" destId="{4BB2AFC2-F05B-4000-8748-5E0A1373D784}" srcOrd="1" destOrd="0" presId="urn:microsoft.com/office/officeart/2005/8/layout/vList5"/>
    <dgm:cxn modelId="{81BE96B3-160E-4890-BFC5-C99F9829FC5C}" type="presParOf" srcId="{D9C6C30E-DF34-46F8-873F-C836A4D94941}" destId="{43E3F31C-CA71-4A33-BA1B-72BB60C399FC}" srcOrd="1" destOrd="0" presId="urn:microsoft.com/office/officeart/2005/8/layout/vList5"/>
    <dgm:cxn modelId="{85541342-727F-4F36-8987-2AE0021893CA}" type="presParOf" srcId="{D9C6C30E-DF34-46F8-873F-C836A4D94941}" destId="{1A2788DA-F331-4607-995F-97420E4D74F1}" srcOrd="2" destOrd="0" presId="urn:microsoft.com/office/officeart/2005/8/layout/vList5"/>
    <dgm:cxn modelId="{3ED2AEE6-D63C-44B9-887D-2DD1840D2A2A}" type="presParOf" srcId="{1A2788DA-F331-4607-995F-97420E4D74F1}" destId="{8A59525B-9558-4FD6-8C23-4223E5937FD6}" srcOrd="0" destOrd="0" presId="urn:microsoft.com/office/officeart/2005/8/layout/vList5"/>
    <dgm:cxn modelId="{E4F30529-6827-413D-A708-A6F498CD86CF}" type="presParOf" srcId="{1A2788DA-F331-4607-995F-97420E4D74F1}" destId="{E6B9B1F5-DBED-450D-8D42-FCB156B7928C}" srcOrd="1" destOrd="0" presId="urn:microsoft.com/office/officeart/2005/8/layout/vList5"/>
    <dgm:cxn modelId="{E7D39FE3-B9DE-465F-A7EE-4317C9105E1A}" type="presParOf" srcId="{D9C6C30E-DF34-46F8-873F-C836A4D94941}" destId="{6AADD7E7-7EC2-4A1D-ABBB-5B5EACA84BFA}" srcOrd="3" destOrd="0" presId="urn:microsoft.com/office/officeart/2005/8/layout/vList5"/>
    <dgm:cxn modelId="{0A7C88BD-5863-4CEC-AC27-C2B4F0FF7BA0}" type="presParOf" srcId="{D9C6C30E-DF34-46F8-873F-C836A4D94941}" destId="{BEC94798-8E65-4324-A9C2-DFE89D1E4F43}" srcOrd="4" destOrd="0" presId="urn:microsoft.com/office/officeart/2005/8/layout/vList5"/>
    <dgm:cxn modelId="{EB2FC97C-A7A3-4C33-8128-C6C14B0F8A2B}" type="presParOf" srcId="{BEC94798-8E65-4324-A9C2-DFE89D1E4F43}" destId="{5C070FC0-BECB-4A8B-BD57-6BD0A86A1347}" srcOrd="0" destOrd="0" presId="urn:microsoft.com/office/officeart/2005/8/layout/vList5"/>
    <dgm:cxn modelId="{D5B6F7A8-015E-44C5-94E7-5A2C89F30396}" type="presParOf" srcId="{BEC94798-8E65-4324-A9C2-DFE89D1E4F43}" destId="{027CA04A-1E20-4375-BE8A-A04C4A296863}" srcOrd="1" destOrd="0" presId="urn:microsoft.com/office/officeart/2005/8/layout/vList5"/>
    <dgm:cxn modelId="{2432389E-588D-48B7-8B24-B9634D03A249}" type="presParOf" srcId="{D9C6C30E-DF34-46F8-873F-C836A4D94941}" destId="{A0FF139D-0CB6-410A-9992-49796D5F9F43}" srcOrd="5" destOrd="0" presId="urn:microsoft.com/office/officeart/2005/8/layout/vList5"/>
    <dgm:cxn modelId="{8BA67A2B-938C-46BD-B674-6A830FB27B03}" type="presParOf" srcId="{D9C6C30E-DF34-46F8-873F-C836A4D94941}" destId="{26B46A81-83C4-4CDA-B1A8-6FD857AC8973}" srcOrd="6" destOrd="0" presId="urn:microsoft.com/office/officeart/2005/8/layout/vList5"/>
    <dgm:cxn modelId="{3709D05E-C5AA-47E6-ABA0-FFA58F5736F9}" type="presParOf" srcId="{26B46A81-83C4-4CDA-B1A8-6FD857AC8973}" destId="{21EED6F9-7560-40ED-8AF2-A78CDED14E37}" srcOrd="0" destOrd="0" presId="urn:microsoft.com/office/officeart/2005/8/layout/vList5"/>
    <dgm:cxn modelId="{84AE588C-7B6A-4D20-AB74-553CC8B0BC1D}" type="presParOf" srcId="{26B46A81-83C4-4CDA-B1A8-6FD857AC8973}" destId="{98847B73-EC6D-498F-A207-44594D385483}" srcOrd="1" destOrd="0" presId="urn:microsoft.com/office/officeart/2005/8/layout/vList5"/>
    <dgm:cxn modelId="{7E248C42-FF15-4E61-8943-89E18D144A9C}" type="presParOf" srcId="{D9C6C30E-DF34-46F8-873F-C836A4D94941}" destId="{CDF9C8B1-8A65-407B-92A5-848A5B15C175}" srcOrd="7" destOrd="0" presId="urn:microsoft.com/office/officeart/2005/8/layout/vList5"/>
    <dgm:cxn modelId="{BF206177-200A-4FF2-8D7C-3FB6B95276AE}" type="presParOf" srcId="{D9C6C30E-DF34-46F8-873F-C836A4D94941}" destId="{4B0D49B3-282D-48ED-8DBC-EDA3B9495AE9}" srcOrd="8" destOrd="0" presId="urn:microsoft.com/office/officeart/2005/8/layout/vList5"/>
    <dgm:cxn modelId="{9D58CAAC-D24B-42D0-927F-538B9711BF99}" type="presParOf" srcId="{4B0D49B3-282D-48ED-8DBC-EDA3B9495AE9}" destId="{E422D77E-DDD4-4503-BB9C-D2A179234788}" srcOrd="0" destOrd="0" presId="urn:microsoft.com/office/officeart/2005/8/layout/vList5"/>
    <dgm:cxn modelId="{5A3FACD5-38FA-4454-B236-467DCEB776FE}" type="presParOf" srcId="{4B0D49B3-282D-48ED-8DBC-EDA3B9495AE9}" destId="{8C2DB20E-BA1D-4FD9-9237-5C35353E9D01}" srcOrd="1" destOrd="0" presId="urn:microsoft.com/office/officeart/2005/8/layout/vList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B2AFC2-F05B-4000-8748-5E0A1373D784}">
      <dsp:nvSpPr>
        <dsp:cNvPr id="0" name=""/>
        <dsp:cNvSpPr/>
      </dsp:nvSpPr>
      <dsp:spPr>
        <a:xfrm rot="5400000">
          <a:off x="5618484" y="-2404963"/>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多職種が協働して個別ケースの支援内容を検討することによって、高齢者の課題解決を支援するとともに、ケアマネジャーの自立支援に資するケアマネジメントの実践力を高める機能</a:t>
          </a:r>
        </a:p>
      </dsp:txBody>
      <dsp:txXfrm rot="-5400000">
        <a:off x="3107006" y="147182"/>
        <a:ext cx="5815361" cy="751737"/>
      </dsp:txXfrm>
    </dsp:sp>
    <dsp:sp modelId="{9480D721-1D86-4ACF-A40D-0C5437B055BD}">
      <dsp:nvSpPr>
        <dsp:cNvPr id="0" name=""/>
        <dsp:cNvSpPr/>
      </dsp:nvSpPr>
      <dsp:spPr>
        <a:xfrm>
          <a:off x="47615" y="2381"/>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１</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個別課題の解決</a:t>
          </a:r>
        </a:p>
      </dsp:txBody>
      <dsp:txXfrm>
        <a:off x="98449" y="53215"/>
        <a:ext cx="2957721" cy="939670"/>
      </dsp:txXfrm>
    </dsp:sp>
    <dsp:sp modelId="{E6B9B1F5-DBED-450D-8D42-FCB156B7928C}">
      <dsp:nvSpPr>
        <dsp:cNvPr id="0" name=""/>
        <dsp:cNvSpPr/>
      </dsp:nvSpPr>
      <dsp:spPr>
        <a:xfrm rot="5400000">
          <a:off x="5618484" y="-1311557"/>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高齢者の実態把握や課題解決を図るため、地域の関係機関等の相互の連携を高め地域包括支援ネットワークを構築する機能</a:t>
          </a:r>
        </a:p>
      </dsp:txBody>
      <dsp:txXfrm rot="-5400000">
        <a:off x="3107006" y="1240588"/>
        <a:ext cx="5815361" cy="751737"/>
      </dsp:txXfrm>
    </dsp:sp>
    <dsp:sp modelId="{8A59525B-9558-4FD6-8C23-4223E5937FD6}">
      <dsp:nvSpPr>
        <dsp:cNvPr id="0" name=""/>
        <dsp:cNvSpPr/>
      </dsp:nvSpPr>
      <dsp:spPr>
        <a:xfrm>
          <a:off x="47615" y="1095787"/>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２</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地域包括支援</a:t>
          </a:r>
          <a:endParaRPr kumimoji="1" lang="en-US" altLang="ja-JP" sz="2000" b="1" kern="1200">
            <a:latin typeface="ＭＳ ゴシック" panose="020B0609070205080204" pitchFamily="49" charset="-128"/>
            <a:ea typeface="ＭＳ ゴシック" panose="020B0609070205080204" pitchFamily="49" charset="-128"/>
          </a:endParaRPr>
        </a:p>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   ネットワークの構築</a:t>
          </a:r>
          <a:endParaRPr kumimoji="1" lang="en-US" altLang="ja-JP" sz="2000" b="1" kern="1200">
            <a:latin typeface="ＭＳ ゴシック" panose="020B0609070205080204" pitchFamily="49" charset="-128"/>
            <a:ea typeface="ＭＳ ゴシック" panose="020B0609070205080204" pitchFamily="49" charset="-128"/>
          </a:endParaRPr>
        </a:p>
      </dsp:txBody>
      <dsp:txXfrm>
        <a:off x="98449" y="1146621"/>
        <a:ext cx="2957721" cy="939670"/>
      </dsp:txXfrm>
    </dsp:sp>
    <dsp:sp modelId="{027CA04A-1E20-4375-BE8A-A04C4A296863}">
      <dsp:nvSpPr>
        <dsp:cNvPr id="0" name=""/>
        <dsp:cNvSpPr/>
      </dsp:nvSpPr>
      <dsp:spPr>
        <a:xfrm rot="5400000">
          <a:off x="5618484" y="-218151"/>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個別ケースの課題分析等を積み重ねることにより、地域に共通した課題を浮き彫りにする機能</a:t>
          </a:r>
        </a:p>
      </dsp:txBody>
      <dsp:txXfrm rot="-5400000">
        <a:off x="3107006" y="2333994"/>
        <a:ext cx="5815361" cy="751737"/>
      </dsp:txXfrm>
    </dsp:sp>
    <dsp:sp modelId="{5C070FC0-BECB-4A8B-BD57-6BD0A86A1347}">
      <dsp:nvSpPr>
        <dsp:cNvPr id="0" name=""/>
        <dsp:cNvSpPr/>
      </dsp:nvSpPr>
      <dsp:spPr>
        <a:xfrm>
          <a:off x="47615" y="2189193"/>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３</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地域課題の発見</a:t>
          </a:r>
        </a:p>
      </dsp:txBody>
      <dsp:txXfrm>
        <a:off x="98449" y="2240027"/>
        <a:ext cx="2957721" cy="939670"/>
      </dsp:txXfrm>
    </dsp:sp>
    <dsp:sp modelId="{98847B73-EC6D-498F-A207-44594D385483}">
      <dsp:nvSpPr>
        <dsp:cNvPr id="0" name=""/>
        <dsp:cNvSpPr/>
      </dsp:nvSpPr>
      <dsp:spPr>
        <a:xfrm rot="5400000">
          <a:off x="5618484" y="875253"/>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インフォーマルサービスや地域の見守りネットワークなど、地域で必要な資源を開発する機能</a:t>
          </a:r>
        </a:p>
      </dsp:txBody>
      <dsp:txXfrm rot="-5400000">
        <a:off x="3107006" y="3427399"/>
        <a:ext cx="5815361" cy="751737"/>
      </dsp:txXfrm>
    </dsp:sp>
    <dsp:sp modelId="{21EED6F9-7560-40ED-8AF2-A78CDED14E37}">
      <dsp:nvSpPr>
        <dsp:cNvPr id="0" name=""/>
        <dsp:cNvSpPr/>
      </dsp:nvSpPr>
      <dsp:spPr>
        <a:xfrm>
          <a:off x="47615" y="3282598"/>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４</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地域づくり</a:t>
          </a:r>
          <a:endParaRPr kumimoji="1" lang="en-US" altLang="ja-JP" sz="2000" b="1" kern="1200">
            <a:latin typeface="ＭＳ ゴシック" panose="020B0609070205080204" pitchFamily="49" charset="-128"/>
            <a:ea typeface="ＭＳ ゴシック" panose="020B0609070205080204" pitchFamily="49" charset="-128"/>
          </a:endParaRPr>
        </a:p>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   資源開発</a:t>
          </a:r>
        </a:p>
      </dsp:txBody>
      <dsp:txXfrm>
        <a:off x="98449" y="3333432"/>
        <a:ext cx="2957721" cy="939670"/>
      </dsp:txXfrm>
    </dsp:sp>
    <dsp:sp modelId="{8C2DB20E-BA1D-4FD9-9237-5C35353E9D01}">
      <dsp:nvSpPr>
        <dsp:cNvPr id="0" name=""/>
        <dsp:cNvSpPr/>
      </dsp:nvSpPr>
      <dsp:spPr>
        <a:xfrm rot="5400000">
          <a:off x="5618484" y="1968659"/>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地域に必要な取組を明らかにし、政策を立案・提言していく機能</a:t>
          </a:r>
        </a:p>
      </dsp:txBody>
      <dsp:txXfrm rot="-5400000">
        <a:off x="3107006" y="4520805"/>
        <a:ext cx="5815361" cy="751737"/>
      </dsp:txXfrm>
    </dsp:sp>
    <dsp:sp modelId="{E422D77E-DDD4-4503-BB9C-D2A179234788}">
      <dsp:nvSpPr>
        <dsp:cNvPr id="0" name=""/>
        <dsp:cNvSpPr/>
      </dsp:nvSpPr>
      <dsp:spPr>
        <a:xfrm>
          <a:off x="47615" y="4376004"/>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５</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政策の形成</a:t>
          </a:r>
        </a:p>
      </dsp:txBody>
      <dsp:txXfrm>
        <a:off x="98449" y="4426838"/>
        <a:ext cx="2957721" cy="93967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1546</TotalTime>
  <Pages>29</Pages>
  <Words>700</Words>
  <Characters>3995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奥州市</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ogu90304</dc:creator>
  <cp:keywords/>
  <dc:description/>
  <cp:lastModifiedBy>ous10741@city.oshu.iwate.jp</cp:lastModifiedBy>
  <cp:revision>32</cp:revision>
  <cp:lastPrinted>2020-08-19T05:22:00Z</cp:lastPrinted>
  <dcterms:created xsi:type="dcterms:W3CDTF">2020-06-25T00:40:00Z</dcterms:created>
  <dcterms:modified xsi:type="dcterms:W3CDTF">2026-04-13T01:10:00Z</dcterms:modified>
</cp:coreProperties>
</file>