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47A06B74" w:rsidR="00A630FD" w:rsidRDefault="0053448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5F5423">
        <w:rPr>
          <w:rFonts w:asciiTheme="minorEastAsia" w:eastAsiaTheme="minorEastAsia" w:hAnsiTheme="minorEastAsia" w:hint="eastAsia"/>
          <w:sz w:val="22"/>
        </w:rPr>
        <w:t>実績</w:t>
      </w:r>
      <w:r w:rsidR="00856F8E">
        <w:rPr>
          <w:rFonts w:asciiTheme="minorEastAsia" w:eastAsiaTheme="minorEastAsia" w:hAnsiTheme="minorEastAsia" w:hint="eastAsia"/>
          <w:sz w:val="22"/>
        </w:rPr>
        <w:t>報告</w:t>
      </w:r>
      <w:r w:rsidR="005846B0">
        <w:rPr>
          <w:rFonts w:asciiTheme="minorEastAsia" w:eastAsiaTheme="minorEastAsia" w:hAnsiTheme="minorEastAsia" w:hint="eastAsia"/>
          <w:sz w:val="22"/>
        </w:rPr>
        <w:t>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484E14B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8C3BBA8" w14:textId="77777777" w:rsidR="005F5423" w:rsidRDefault="005F5423" w:rsidP="005F5423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08030BD4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15980DF0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F5423">
        <w:rPr>
          <w:rFonts w:asciiTheme="minorEastAsia" w:eastAsiaTheme="minorEastAsia" w:hAnsiTheme="minorEastAsia" w:hint="eastAsia"/>
          <w:sz w:val="22"/>
        </w:rPr>
        <w:t>過去</w:t>
      </w:r>
      <w:r w:rsidR="00CE1D29">
        <w:rPr>
          <w:rFonts w:asciiTheme="minorEastAsia" w:eastAsiaTheme="minorEastAsia" w:hAnsiTheme="minorEastAsia" w:hint="eastAsia"/>
          <w:sz w:val="22"/>
        </w:rPr>
        <w:t>３</w:t>
      </w:r>
      <w:r w:rsidR="005F5423">
        <w:rPr>
          <w:rFonts w:asciiTheme="minorEastAsia" w:eastAsiaTheme="minorEastAsia" w:hAnsiTheme="minorEastAsia" w:hint="eastAsia"/>
          <w:sz w:val="22"/>
        </w:rPr>
        <w:t>年間（</w:t>
      </w:r>
      <w:r w:rsidR="00CE1D29">
        <w:rPr>
          <w:rFonts w:asciiTheme="minorEastAsia" w:eastAsiaTheme="minorEastAsia" w:hAnsiTheme="minorEastAsia" w:hint="eastAsia"/>
          <w:sz w:val="22"/>
        </w:rPr>
        <w:t>令和２</w:t>
      </w:r>
      <w:r w:rsidR="005F5423">
        <w:rPr>
          <w:rFonts w:asciiTheme="minorEastAsia" w:eastAsiaTheme="minorEastAsia" w:hAnsiTheme="minorEastAsia" w:hint="eastAsia"/>
          <w:sz w:val="22"/>
        </w:rPr>
        <w:t>年度から令和４年度まで）における、貴市と同程度の規模で同種又は類似の業務の履行実績は</w:t>
      </w:r>
      <w:r>
        <w:rPr>
          <w:rFonts w:asciiTheme="minorEastAsia" w:eastAsiaTheme="minorEastAsia" w:hAnsiTheme="minorEastAsia" w:hint="eastAsia"/>
          <w:sz w:val="22"/>
        </w:rPr>
        <w:t>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1680"/>
        <w:gridCol w:w="1890"/>
        <w:gridCol w:w="2880"/>
      </w:tblGrid>
      <w:tr w:rsidR="005F5423" w14:paraId="2173B768" w14:textId="77777777" w:rsidTr="00EC3E11">
        <w:tc>
          <w:tcPr>
            <w:tcW w:w="528" w:type="dxa"/>
            <w:vAlign w:val="center"/>
          </w:tcPr>
          <w:p w14:paraId="499380C7" w14:textId="77777777" w:rsidR="005F5423" w:rsidRDefault="005F5423">
            <w:pPr>
              <w:jc w:val="center"/>
              <w:rPr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8FF027A" w14:textId="45526DCA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680" w:type="dxa"/>
            <w:vAlign w:val="center"/>
          </w:tcPr>
          <w:p w14:paraId="6A0F091D" w14:textId="44D41C3B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90" w:type="dxa"/>
            <w:vAlign w:val="center"/>
          </w:tcPr>
          <w:p w14:paraId="5DDD950B" w14:textId="6A1533B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880" w:type="dxa"/>
            <w:vAlign w:val="center"/>
          </w:tcPr>
          <w:p w14:paraId="7BE52970" w14:textId="11ADE6E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</w:tr>
      <w:tr w:rsidR="005F5423" w14:paraId="5FC960CC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6F4FE53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0" w:type="dxa"/>
            <w:vAlign w:val="center"/>
          </w:tcPr>
          <w:p w14:paraId="13F0F613" w14:textId="76BAFF3B" w:rsidR="00EC3E11" w:rsidRDefault="00EC3E11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1E1CFA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8B9C17E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0148C565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26455928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B93594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0" w:type="dxa"/>
            <w:vAlign w:val="center"/>
          </w:tcPr>
          <w:p w14:paraId="4A572AA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D0B93D9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0339D2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2DB57B3B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0C419A7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D7A1B63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0" w:type="dxa"/>
            <w:vAlign w:val="center"/>
          </w:tcPr>
          <w:p w14:paraId="6719AA9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EB2F3D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2408E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64858174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59BC0BB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15928B76" w14:textId="67EC79A2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0" w:type="dxa"/>
            <w:vAlign w:val="center"/>
          </w:tcPr>
          <w:p w14:paraId="31FCF34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00CBFB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4244E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4FF142C8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4ED7F4B0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3E5F7FF8" w14:textId="1A16AA84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0" w:type="dxa"/>
            <w:vAlign w:val="center"/>
          </w:tcPr>
          <w:p w14:paraId="70BD3252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25405C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3136710F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09C14D5" w14:textId="77777777" w:rsidR="005F5423" w:rsidRDefault="005F5423">
            <w:pPr>
              <w:rPr>
                <w:sz w:val="22"/>
              </w:rPr>
            </w:pPr>
          </w:p>
        </w:tc>
      </w:tr>
    </w:tbl>
    <w:p w14:paraId="7DC3E6A3" w14:textId="6E241E7F" w:rsidR="00EC3E11" w:rsidRDefault="00EC3E11" w:rsidP="00EC3E11">
      <w:pPr>
        <w:autoSpaceDE w:val="0"/>
        <w:autoSpaceDN w:val="0"/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>１　過去３年間</w:t>
      </w:r>
      <w:r w:rsidRPr="00EC3E11">
        <w:rPr>
          <w:rFonts w:asciiTheme="minorEastAsia" w:eastAsiaTheme="minorEastAsia" w:hAnsiTheme="minorEastAsia" w:hint="eastAsia"/>
          <w:sz w:val="18"/>
          <w:szCs w:val="18"/>
        </w:rPr>
        <w:t>（令和２年度から令和４年度まで）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のうち</w:t>
      </w:r>
      <w:r>
        <w:rPr>
          <w:rFonts w:asciiTheme="minorEastAsia" w:eastAsiaTheme="minorEastAsia" w:hAnsiTheme="minorEastAsia" w:hint="eastAsia"/>
          <w:sz w:val="18"/>
          <w:szCs w:val="18"/>
        </w:rPr>
        <w:t>、概ね人口５万人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以上</w:t>
      </w:r>
      <w:r>
        <w:rPr>
          <w:rFonts w:asciiTheme="minorEastAsia" w:eastAsiaTheme="minorEastAsia" w:hAnsiTheme="minorEastAsia" w:hint="eastAsia"/>
          <w:sz w:val="18"/>
          <w:szCs w:val="18"/>
        </w:rPr>
        <w:t>の自治体</w:t>
      </w:r>
      <w:r w:rsidR="00D86DA2">
        <w:rPr>
          <w:rFonts w:asciiTheme="minorEastAsia" w:eastAsiaTheme="minorEastAsia" w:hAnsiTheme="minorEastAsia" w:hint="eastAsia"/>
          <w:sz w:val="18"/>
          <w:szCs w:val="18"/>
        </w:rPr>
        <w:t>における</w:t>
      </w:r>
      <w:r>
        <w:rPr>
          <w:rFonts w:asciiTheme="minorEastAsia" w:eastAsiaTheme="minorEastAsia" w:hAnsiTheme="minorEastAsia" w:hint="eastAsia"/>
          <w:sz w:val="18"/>
          <w:szCs w:val="18"/>
        </w:rPr>
        <w:t>公共施設予約管理システムの</w:t>
      </w:r>
      <w:r w:rsidR="00213577">
        <w:rPr>
          <w:rFonts w:asciiTheme="minorEastAsia" w:eastAsiaTheme="minorEastAsia" w:hAnsiTheme="minorEastAsia" w:hint="eastAsia"/>
          <w:sz w:val="18"/>
          <w:szCs w:val="18"/>
        </w:rPr>
        <w:t>導入</w:t>
      </w:r>
      <w:r>
        <w:rPr>
          <w:rFonts w:asciiTheme="minorEastAsia" w:eastAsiaTheme="minorEastAsia" w:hAnsiTheme="minorEastAsia" w:hint="eastAsia"/>
          <w:sz w:val="18"/>
          <w:szCs w:val="18"/>
        </w:rPr>
        <w:t>に関する業務を受注した実績について、主なものを５件まで記載すること。発注者名についても記載すること。</w:t>
      </w:r>
    </w:p>
    <w:p w14:paraId="2E1905B1" w14:textId="55C1C170" w:rsidR="00A630FD" w:rsidRPr="00EC3E11" w:rsidRDefault="00EC3E11" w:rsidP="00EC3E11">
      <w:pPr>
        <w:autoSpaceDE w:val="0"/>
        <w:autoSpaceDN w:val="0"/>
        <w:spacing w:line="240" w:lineRule="exact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２　共同企業体として参加する場合、どの構成員が受注したものか</w:t>
      </w:r>
      <w:r w:rsidR="00C57548">
        <w:rPr>
          <w:rFonts w:asciiTheme="minorEastAsia" w:eastAsiaTheme="minorEastAsia" w:hAnsiTheme="minorEastAsia" w:hint="eastAsia"/>
          <w:sz w:val="18"/>
          <w:szCs w:val="18"/>
        </w:rPr>
        <w:t>必ず</w:t>
      </w:r>
      <w:r>
        <w:rPr>
          <w:rFonts w:asciiTheme="minorEastAsia" w:eastAsiaTheme="minorEastAsia" w:hAnsiTheme="minorEastAsia" w:hint="eastAsia"/>
          <w:sz w:val="18"/>
          <w:szCs w:val="18"/>
        </w:rPr>
        <w:t>明記すること。</w:t>
      </w:r>
    </w:p>
    <w:sectPr w:rsidR="00A630FD" w:rsidRPr="00EC3E11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D1A3" w14:textId="05E9A2C6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5F5423">
      <w:rPr>
        <w:rFonts w:ascii="メイリオ" w:eastAsia="メイリオ" w:hAnsi="メイリオ" w:hint="eastAsia"/>
        <w:b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0FD"/>
    <w:rsid w:val="00213577"/>
    <w:rsid w:val="00534484"/>
    <w:rsid w:val="005846B0"/>
    <w:rsid w:val="005F5423"/>
    <w:rsid w:val="007202BA"/>
    <w:rsid w:val="00856F8E"/>
    <w:rsid w:val="00954CBF"/>
    <w:rsid w:val="00A630FD"/>
    <w:rsid w:val="00C57548"/>
    <w:rsid w:val="00CE1D29"/>
    <w:rsid w:val="00D5513A"/>
    <w:rsid w:val="00D86DA2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ous10327@city.oshu.iwate.jp</cp:lastModifiedBy>
  <cp:revision>19</cp:revision>
  <cp:lastPrinted>2023-04-08T04:32:00Z</cp:lastPrinted>
  <dcterms:created xsi:type="dcterms:W3CDTF">2015-04-14T04:23:00Z</dcterms:created>
  <dcterms:modified xsi:type="dcterms:W3CDTF">2023-04-11T10:31:00Z</dcterms:modified>
</cp:coreProperties>
</file>