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77" w:rsidRPr="002D3DB8" w:rsidRDefault="00872F6C" w:rsidP="004A2D42">
      <w:pPr>
        <w:pStyle w:val="a9"/>
        <w:ind w:left="0" w:rightChars="112" w:right="242"/>
        <w:jc w:val="right"/>
        <w:rPr>
          <w:rFonts w:asciiTheme="minorEastAsia" w:eastAsiaTheme="minorEastAsia" w:hAnsiTheme="minorEastAsia"/>
          <w:szCs w:val="21"/>
        </w:rPr>
      </w:pPr>
      <w:r w:rsidRPr="00572729">
        <w:rPr>
          <w:rFonts w:asciiTheme="minorEastAsia" w:eastAsiaTheme="minorEastAsia" w:hAnsiTheme="minorEastAsia" w:hint="eastAsia"/>
          <w:spacing w:val="121"/>
          <w:kern w:val="0"/>
          <w:szCs w:val="21"/>
          <w:fitText w:val="2016" w:id="-2025579262"/>
        </w:rPr>
        <w:t>長</w:t>
      </w:r>
      <w:r w:rsidR="00D30053" w:rsidRPr="00572729">
        <w:rPr>
          <w:rFonts w:asciiTheme="minorEastAsia" w:eastAsiaTheme="minorEastAsia" w:hAnsiTheme="minorEastAsia" w:hint="eastAsia"/>
          <w:spacing w:val="121"/>
          <w:kern w:val="0"/>
          <w:szCs w:val="21"/>
          <w:fitText w:val="2016" w:id="-2025579262"/>
        </w:rPr>
        <w:t xml:space="preserve">　</w:t>
      </w:r>
      <w:r w:rsidR="00732D5A" w:rsidRPr="00572729">
        <w:rPr>
          <w:rFonts w:asciiTheme="minorEastAsia" w:eastAsiaTheme="minorEastAsia" w:hAnsiTheme="minorEastAsia" w:hint="eastAsia"/>
          <w:spacing w:val="121"/>
          <w:kern w:val="0"/>
          <w:szCs w:val="21"/>
          <w:fitText w:val="2016" w:id="-2025579262"/>
        </w:rPr>
        <w:t>号</w:t>
      </w:r>
      <w:r w:rsidR="00B17156" w:rsidRPr="00572729">
        <w:rPr>
          <w:rFonts w:asciiTheme="minorEastAsia" w:eastAsiaTheme="minorEastAsia" w:hAnsiTheme="minorEastAsia" w:hint="eastAsia"/>
          <w:spacing w:val="121"/>
          <w:kern w:val="0"/>
          <w:szCs w:val="21"/>
          <w:fitText w:val="2016" w:id="-2025579262"/>
        </w:rPr>
        <w:t xml:space="preserve">　</w:t>
      </w:r>
      <w:r w:rsidR="00732D5A" w:rsidRPr="00572729">
        <w:rPr>
          <w:rFonts w:asciiTheme="minorEastAsia" w:eastAsiaTheme="minorEastAsia" w:hAnsiTheme="minorEastAsia" w:hint="eastAsia"/>
          <w:spacing w:val="-1"/>
          <w:kern w:val="0"/>
          <w:szCs w:val="21"/>
          <w:fitText w:val="2016" w:id="-2025579262"/>
        </w:rPr>
        <w:t>外</w:t>
      </w:r>
    </w:p>
    <w:p w:rsidR="00F426B7" w:rsidRPr="002D3DB8" w:rsidRDefault="001E1911" w:rsidP="004A2D42">
      <w:pPr>
        <w:pStyle w:val="a9"/>
        <w:ind w:left="0" w:rightChars="112" w:right="242"/>
        <w:jc w:val="right"/>
        <w:rPr>
          <w:rFonts w:asciiTheme="minorEastAsia" w:eastAsiaTheme="minorEastAsia" w:hAnsiTheme="minorEastAsia"/>
          <w:kern w:val="0"/>
          <w:szCs w:val="21"/>
        </w:rPr>
      </w:pPr>
      <w:r w:rsidRPr="00255484">
        <w:rPr>
          <w:rFonts w:asciiTheme="minorEastAsia" w:eastAsiaTheme="minorEastAsia" w:hAnsiTheme="minorEastAsia" w:hint="eastAsia"/>
          <w:spacing w:val="15"/>
          <w:kern w:val="0"/>
          <w:szCs w:val="21"/>
          <w:fitText w:val="2016" w:id="-2025579263"/>
        </w:rPr>
        <w:t>令和</w:t>
      </w:r>
      <w:r w:rsidR="00FC4E27" w:rsidRPr="00255484">
        <w:rPr>
          <w:rFonts w:asciiTheme="minorEastAsia" w:eastAsiaTheme="minorEastAsia" w:hAnsiTheme="minorEastAsia" w:hint="eastAsia"/>
          <w:spacing w:val="15"/>
          <w:kern w:val="0"/>
          <w:szCs w:val="21"/>
          <w:fitText w:val="2016" w:id="-2025579263"/>
        </w:rPr>
        <w:t>４</w:t>
      </w:r>
      <w:r w:rsidRPr="00255484">
        <w:rPr>
          <w:rFonts w:asciiTheme="minorEastAsia" w:eastAsiaTheme="minorEastAsia" w:hAnsiTheme="minorEastAsia" w:hint="eastAsia"/>
          <w:spacing w:val="15"/>
          <w:kern w:val="0"/>
          <w:szCs w:val="21"/>
          <w:fitText w:val="2016" w:id="-2025579263"/>
        </w:rPr>
        <w:t>年</w:t>
      </w:r>
      <w:r w:rsidR="00FC4E27" w:rsidRPr="00255484">
        <w:rPr>
          <w:rFonts w:asciiTheme="minorEastAsia" w:eastAsiaTheme="minorEastAsia" w:hAnsiTheme="minorEastAsia" w:hint="eastAsia"/>
          <w:spacing w:val="15"/>
          <w:kern w:val="0"/>
          <w:szCs w:val="21"/>
          <w:fitText w:val="2016" w:id="-2025579263"/>
        </w:rPr>
        <w:t>１</w:t>
      </w:r>
      <w:r w:rsidR="00F426B7" w:rsidRPr="00255484">
        <w:rPr>
          <w:rFonts w:asciiTheme="minorEastAsia" w:eastAsiaTheme="minorEastAsia" w:hAnsiTheme="minorEastAsia" w:hint="eastAsia"/>
          <w:spacing w:val="15"/>
          <w:kern w:val="0"/>
          <w:szCs w:val="21"/>
          <w:fitText w:val="2016" w:id="-2025579263"/>
        </w:rPr>
        <w:t>月</w:t>
      </w:r>
      <w:r w:rsidR="00255484" w:rsidRPr="00255484">
        <w:rPr>
          <w:rFonts w:asciiTheme="minorEastAsia" w:eastAsiaTheme="minorEastAsia" w:hAnsiTheme="minorEastAsia" w:hint="eastAsia"/>
          <w:spacing w:val="15"/>
          <w:kern w:val="0"/>
          <w:szCs w:val="21"/>
          <w:fitText w:val="2016" w:id="-2025579263"/>
        </w:rPr>
        <w:t>31</w:t>
      </w:r>
      <w:r w:rsidR="00F426B7" w:rsidRPr="00255484">
        <w:rPr>
          <w:rFonts w:asciiTheme="minorEastAsia" w:eastAsiaTheme="minorEastAsia" w:hAnsiTheme="minorEastAsia" w:hint="eastAsia"/>
          <w:spacing w:val="3"/>
          <w:kern w:val="0"/>
          <w:szCs w:val="21"/>
          <w:fitText w:val="2016" w:id="-2025579263"/>
        </w:rPr>
        <w:t>日</w:t>
      </w:r>
    </w:p>
    <w:p w:rsidR="00970C77" w:rsidRPr="002D3DB8" w:rsidRDefault="00970C77" w:rsidP="00287D47">
      <w:pPr>
        <w:pStyle w:val="a9"/>
        <w:ind w:left="0"/>
        <w:rPr>
          <w:rFonts w:asciiTheme="minorEastAsia" w:eastAsiaTheme="minorEastAsia" w:hAnsiTheme="minorEastAsia"/>
          <w:szCs w:val="21"/>
        </w:rPr>
      </w:pPr>
    </w:p>
    <w:p w:rsidR="00F426B7" w:rsidRPr="002D3DB8" w:rsidRDefault="0005209A" w:rsidP="002D3DB8">
      <w:pPr>
        <w:pStyle w:val="a9"/>
        <w:ind w:left="0" w:firstLineChars="100" w:firstLine="216"/>
        <w:rPr>
          <w:rFonts w:asciiTheme="minorEastAsia" w:eastAsiaTheme="minorEastAsia" w:hAnsiTheme="minorEastAsia"/>
          <w:szCs w:val="21"/>
        </w:rPr>
      </w:pPr>
      <w:r>
        <w:rPr>
          <w:rFonts w:asciiTheme="minorEastAsia" w:eastAsiaTheme="minorEastAsia" w:hAnsiTheme="minorEastAsia" w:hint="eastAsia"/>
          <w:szCs w:val="21"/>
        </w:rPr>
        <w:t>各高齢者施設</w:t>
      </w:r>
      <w:r w:rsidR="00A750BD">
        <w:rPr>
          <w:rFonts w:asciiTheme="minorEastAsia" w:eastAsiaTheme="minorEastAsia" w:hAnsiTheme="minorEastAsia" w:hint="eastAsia"/>
          <w:szCs w:val="21"/>
        </w:rPr>
        <w:t>・事業所</w:t>
      </w:r>
      <w:r>
        <w:rPr>
          <w:rFonts w:asciiTheme="minorEastAsia" w:eastAsiaTheme="minorEastAsia" w:hAnsiTheme="minorEastAsia" w:hint="eastAsia"/>
          <w:szCs w:val="21"/>
        </w:rPr>
        <w:t>の</w:t>
      </w:r>
      <w:r w:rsidR="00970C77" w:rsidRPr="002D3DB8">
        <w:rPr>
          <w:rFonts w:asciiTheme="minorEastAsia" w:eastAsiaTheme="minorEastAsia" w:hAnsiTheme="minorEastAsia" w:hint="eastAsia"/>
          <w:szCs w:val="21"/>
        </w:rPr>
        <w:t>管理者　様</w:t>
      </w:r>
    </w:p>
    <w:p w:rsidR="00E10564" w:rsidRPr="00A750BD" w:rsidRDefault="00E10564" w:rsidP="004A2D42">
      <w:pPr>
        <w:pStyle w:val="a9"/>
        <w:ind w:left="0" w:rightChars="400" w:right="864"/>
        <w:rPr>
          <w:rFonts w:asciiTheme="minorEastAsia" w:eastAsiaTheme="minorEastAsia" w:hAnsiTheme="minorEastAsia"/>
          <w:szCs w:val="21"/>
        </w:rPr>
      </w:pPr>
    </w:p>
    <w:p w:rsidR="00F426B7" w:rsidRPr="002D3DB8" w:rsidRDefault="00F13788" w:rsidP="00B71798">
      <w:pPr>
        <w:pStyle w:val="a9"/>
        <w:ind w:left="0" w:rightChars="206" w:right="445"/>
        <w:jc w:val="right"/>
        <w:rPr>
          <w:rFonts w:asciiTheme="minorEastAsia" w:eastAsiaTheme="minorEastAsia" w:hAnsiTheme="minorEastAsia"/>
          <w:szCs w:val="21"/>
        </w:rPr>
      </w:pPr>
      <w:r w:rsidRPr="002D3DB8">
        <w:rPr>
          <w:rFonts w:asciiTheme="minorEastAsia" w:eastAsiaTheme="minorEastAsia" w:hAnsiTheme="minorEastAsia" w:hint="eastAsia"/>
          <w:szCs w:val="21"/>
        </w:rPr>
        <w:t>岩手県</w:t>
      </w:r>
      <w:r w:rsidR="00970C77" w:rsidRPr="002D3DB8">
        <w:rPr>
          <w:rFonts w:asciiTheme="minorEastAsia" w:eastAsiaTheme="minorEastAsia" w:hAnsiTheme="minorEastAsia" w:hint="eastAsia"/>
          <w:szCs w:val="21"/>
        </w:rPr>
        <w:t>保健福祉部</w:t>
      </w:r>
      <w:r w:rsidR="00872F6C">
        <w:rPr>
          <w:rFonts w:asciiTheme="minorEastAsia" w:eastAsiaTheme="minorEastAsia" w:hAnsiTheme="minorEastAsia" w:hint="eastAsia"/>
          <w:szCs w:val="21"/>
        </w:rPr>
        <w:t>長寿社会</w:t>
      </w:r>
      <w:r w:rsidR="00970C77" w:rsidRPr="002D3DB8">
        <w:rPr>
          <w:rFonts w:asciiTheme="minorEastAsia" w:eastAsiaTheme="minorEastAsia" w:hAnsiTheme="minorEastAsia" w:hint="eastAsia"/>
          <w:szCs w:val="21"/>
        </w:rPr>
        <w:t>課総括課長</w:t>
      </w:r>
    </w:p>
    <w:p w:rsidR="00970C77" w:rsidRPr="00872F6C" w:rsidRDefault="00970C77" w:rsidP="002667CE">
      <w:pPr>
        <w:rPr>
          <w:rFonts w:asciiTheme="minorEastAsia" w:eastAsiaTheme="minorEastAsia" w:hAnsiTheme="minorEastAsia"/>
          <w:szCs w:val="21"/>
        </w:rPr>
      </w:pPr>
    </w:p>
    <w:p w:rsidR="00F811A5" w:rsidRPr="002D3DB8" w:rsidRDefault="00F811A5" w:rsidP="00F811A5">
      <w:pPr>
        <w:rPr>
          <w:rFonts w:asciiTheme="minorEastAsia" w:eastAsiaTheme="minorEastAsia" w:hAnsiTheme="minorEastAsia"/>
          <w:szCs w:val="21"/>
        </w:rPr>
      </w:pPr>
    </w:p>
    <w:p w:rsidR="00AB3865" w:rsidRDefault="00FC4E27" w:rsidP="00930AB4">
      <w:pPr>
        <w:ind w:firstLineChars="300" w:firstLine="648"/>
        <w:rPr>
          <w:rFonts w:asciiTheme="minorEastAsia" w:eastAsiaTheme="minorEastAsia" w:hAnsiTheme="minorEastAsia"/>
          <w:szCs w:val="21"/>
        </w:rPr>
      </w:pPr>
      <w:r w:rsidRPr="00FC4E27">
        <w:rPr>
          <w:rFonts w:asciiTheme="minorEastAsia" w:eastAsiaTheme="minorEastAsia" w:hAnsiTheme="minorEastAsia" w:hint="eastAsia"/>
          <w:szCs w:val="21"/>
        </w:rPr>
        <w:t>新型コロナウイルス感染症の感染急拡大が確認された場合の対応</w:t>
      </w:r>
      <w:r w:rsidR="00930AB4">
        <w:rPr>
          <w:rFonts w:asciiTheme="minorEastAsia" w:eastAsiaTheme="minorEastAsia" w:hAnsiTheme="minorEastAsia" w:hint="eastAsia"/>
          <w:szCs w:val="21"/>
        </w:rPr>
        <w:t>（</w:t>
      </w:r>
      <w:r w:rsidR="00AB3865">
        <w:rPr>
          <w:rFonts w:asciiTheme="minorEastAsia" w:eastAsiaTheme="minorEastAsia" w:hAnsiTheme="minorEastAsia" w:hint="eastAsia"/>
          <w:szCs w:val="21"/>
        </w:rPr>
        <w:t>一部改正）</w:t>
      </w:r>
      <w:r w:rsidRPr="00FC4E27">
        <w:rPr>
          <w:rFonts w:asciiTheme="minorEastAsia" w:eastAsiaTheme="minorEastAsia" w:hAnsiTheme="minorEastAsia" w:hint="eastAsia"/>
          <w:szCs w:val="21"/>
        </w:rPr>
        <w:t>につ</w:t>
      </w:r>
    </w:p>
    <w:p w:rsidR="00930AB4" w:rsidRDefault="00FC4E27" w:rsidP="00930AB4">
      <w:pPr>
        <w:ind w:firstLineChars="300" w:firstLine="648"/>
        <w:rPr>
          <w:rFonts w:asciiTheme="minorEastAsia" w:eastAsiaTheme="minorEastAsia" w:hAnsiTheme="minorEastAsia"/>
          <w:szCs w:val="21"/>
        </w:rPr>
      </w:pPr>
      <w:r w:rsidRPr="00FC4E27">
        <w:rPr>
          <w:rFonts w:asciiTheme="minorEastAsia" w:eastAsiaTheme="minorEastAsia" w:hAnsiTheme="minorEastAsia" w:hint="eastAsia"/>
          <w:szCs w:val="21"/>
        </w:rPr>
        <w:t>いて</w:t>
      </w:r>
    </w:p>
    <w:p w:rsidR="00F426B7" w:rsidRPr="002D3DB8" w:rsidRDefault="006D6EC2" w:rsidP="00930AB4">
      <w:pPr>
        <w:ind w:firstLineChars="100" w:firstLine="216"/>
        <w:rPr>
          <w:rFonts w:asciiTheme="minorEastAsia" w:eastAsiaTheme="minorEastAsia" w:hAnsiTheme="minorEastAsia"/>
          <w:szCs w:val="21"/>
        </w:rPr>
      </w:pPr>
      <w:r w:rsidRPr="002D3DB8">
        <w:rPr>
          <w:rFonts w:asciiTheme="minorEastAsia" w:eastAsiaTheme="minorEastAsia" w:hAnsiTheme="minorEastAsia" w:hint="eastAsia"/>
          <w:szCs w:val="21"/>
        </w:rPr>
        <w:t>日頃より</w:t>
      </w:r>
      <w:r w:rsidR="009D1A25" w:rsidRPr="002D3DB8">
        <w:rPr>
          <w:rFonts w:asciiTheme="minorEastAsia" w:eastAsiaTheme="minorEastAsia" w:hAnsiTheme="minorEastAsia" w:hint="eastAsia"/>
          <w:szCs w:val="21"/>
        </w:rPr>
        <w:t>、</w:t>
      </w:r>
      <w:r w:rsidR="00872F6C">
        <w:rPr>
          <w:rFonts w:asciiTheme="minorEastAsia" w:eastAsiaTheme="minorEastAsia" w:hAnsiTheme="minorEastAsia" w:hint="eastAsia"/>
          <w:szCs w:val="21"/>
        </w:rPr>
        <w:t>本</w:t>
      </w:r>
      <w:r w:rsidR="009D1A25" w:rsidRPr="002D3DB8">
        <w:rPr>
          <w:rFonts w:asciiTheme="minorEastAsia" w:eastAsiaTheme="minorEastAsia" w:hAnsiTheme="minorEastAsia" w:hint="eastAsia"/>
          <w:szCs w:val="21"/>
        </w:rPr>
        <w:t>県</w:t>
      </w:r>
      <w:r w:rsidR="00872F6C">
        <w:rPr>
          <w:rFonts w:asciiTheme="minorEastAsia" w:eastAsiaTheme="minorEastAsia" w:hAnsiTheme="minorEastAsia" w:hint="eastAsia"/>
          <w:szCs w:val="21"/>
        </w:rPr>
        <w:t>高齢者</w:t>
      </w:r>
      <w:r w:rsidR="009D1A25" w:rsidRPr="002D3DB8">
        <w:rPr>
          <w:rFonts w:asciiTheme="minorEastAsia" w:eastAsiaTheme="minorEastAsia" w:hAnsiTheme="minorEastAsia" w:hint="eastAsia"/>
          <w:szCs w:val="21"/>
        </w:rPr>
        <w:t>福祉行政の推進に</w:t>
      </w:r>
      <w:r w:rsidR="00A27611">
        <w:rPr>
          <w:rFonts w:asciiTheme="minorEastAsia" w:eastAsiaTheme="minorEastAsia" w:hAnsiTheme="minorEastAsia" w:hint="eastAsia"/>
          <w:szCs w:val="21"/>
        </w:rPr>
        <w:t>つきましては、</w:t>
      </w:r>
      <w:r w:rsidR="00566FCB" w:rsidRPr="002D3DB8">
        <w:rPr>
          <w:rFonts w:asciiTheme="minorEastAsia" w:eastAsiaTheme="minorEastAsia" w:hAnsiTheme="minorEastAsia" w:hint="eastAsia"/>
          <w:szCs w:val="21"/>
        </w:rPr>
        <w:t>格別の</w:t>
      </w:r>
      <w:r w:rsidR="00BC280B" w:rsidRPr="002D3DB8">
        <w:rPr>
          <w:rFonts w:asciiTheme="minorEastAsia" w:eastAsiaTheme="minorEastAsia" w:hAnsiTheme="minorEastAsia" w:hint="eastAsia"/>
          <w:szCs w:val="21"/>
        </w:rPr>
        <w:t>御理解、</w:t>
      </w:r>
      <w:r w:rsidR="00724C6F" w:rsidRPr="002D3DB8">
        <w:rPr>
          <w:rFonts w:asciiTheme="minorEastAsia" w:eastAsiaTheme="minorEastAsia" w:hAnsiTheme="minorEastAsia" w:hint="eastAsia"/>
          <w:szCs w:val="21"/>
        </w:rPr>
        <w:t>御協力</w:t>
      </w:r>
      <w:r w:rsidR="003E1EA2" w:rsidRPr="002D3DB8">
        <w:rPr>
          <w:rFonts w:asciiTheme="minorEastAsia" w:eastAsiaTheme="minorEastAsia" w:hAnsiTheme="minorEastAsia" w:hint="eastAsia"/>
          <w:szCs w:val="21"/>
        </w:rPr>
        <w:t>を賜り</w:t>
      </w:r>
      <w:r w:rsidR="00566FCB" w:rsidRPr="002D3DB8">
        <w:rPr>
          <w:rFonts w:asciiTheme="minorEastAsia" w:eastAsiaTheme="minorEastAsia" w:hAnsiTheme="minorEastAsia" w:hint="eastAsia"/>
          <w:szCs w:val="21"/>
        </w:rPr>
        <w:t>、</w:t>
      </w:r>
      <w:r w:rsidR="00A27611">
        <w:rPr>
          <w:rFonts w:asciiTheme="minorEastAsia" w:eastAsiaTheme="minorEastAsia" w:hAnsiTheme="minorEastAsia" w:hint="eastAsia"/>
          <w:szCs w:val="21"/>
        </w:rPr>
        <w:t>深く</w:t>
      </w:r>
      <w:r w:rsidR="003A3772">
        <w:rPr>
          <w:rFonts w:asciiTheme="minorEastAsia" w:eastAsiaTheme="minorEastAsia" w:hAnsiTheme="minorEastAsia" w:hint="eastAsia"/>
          <w:szCs w:val="21"/>
        </w:rPr>
        <w:t>感謝</w:t>
      </w:r>
      <w:r w:rsidR="00F426B7" w:rsidRPr="002D3DB8">
        <w:rPr>
          <w:rFonts w:asciiTheme="minorEastAsia" w:eastAsiaTheme="minorEastAsia" w:hAnsiTheme="minorEastAsia" w:hint="eastAsia"/>
          <w:szCs w:val="21"/>
        </w:rPr>
        <w:t>申し上げます。</w:t>
      </w:r>
    </w:p>
    <w:p w:rsidR="00572729" w:rsidRDefault="00F426B7" w:rsidP="00243D0B">
      <w:pPr>
        <w:ind w:firstLineChars="100" w:firstLine="216"/>
        <w:jc w:val="left"/>
        <w:rPr>
          <w:rFonts w:asciiTheme="minorEastAsia" w:eastAsiaTheme="minorEastAsia" w:hAnsiTheme="minorEastAsia"/>
          <w:szCs w:val="21"/>
        </w:rPr>
      </w:pPr>
      <w:r w:rsidRPr="002D3DB8">
        <w:rPr>
          <w:rFonts w:asciiTheme="minorEastAsia" w:eastAsiaTheme="minorEastAsia" w:hAnsiTheme="minorEastAsia" w:hint="eastAsia"/>
          <w:szCs w:val="21"/>
        </w:rPr>
        <w:t>さて、</w:t>
      </w:r>
      <w:r w:rsidR="00697BB2">
        <w:rPr>
          <w:rFonts w:asciiTheme="minorEastAsia" w:eastAsiaTheme="minorEastAsia" w:hAnsiTheme="minorEastAsia" w:hint="eastAsia"/>
          <w:szCs w:val="21"/>
        </w:rPr>
        <w:t>標記について、</w:t>
      </w:r>
      <w:r w:rsidR="00FC4E27" w:rsidRPr="00FC4E27">
        <w:rPr>
          <w:rFonts w:asciiTheme="minorEastAsia" w:eastAsiaTheme="minorEastAsia" w:hAnsiTheme="minorEastAsia" w:hint="eastAsia"/>
          <w:szCs w:val="21"/>
        </w:rPr>
        <w:t>厚生労働省新型コロナウイルス感染症対策推進本部</w:t>
      </w:r>
      <w:r w:rsidR="00697BB2">
        <w:rPr>
          <w:rFonts w:asciiTheme="minorEastAsia" w:eastAsiaTheme="minorEastAsia" w:hAnsiTheme="minorEastAsia" w:hint="eastAsia"/>
          <w:szCs w:val="21"/>
        </w:rPr>
        <w:t>から</w:t>
      </w:r>
      <w:r w:rsidR="003D1465">
        <w:rPr>
          <w:rFonts w:asciiTheme="minorEastAsia" w:eastAsiaTheme="minorEastAsia" w:hAnsiTheme="minorEastAsia" w:hint="eastAsia"/>
          <w:szCs w:val="21"/>
        </w:rPr>
        <w:t>別添のとおり</w:t>
      </w:r>
      <w:r w:rsidR="00FC4E27">
        <w:rPr>
          <w:rFonts w:asciiTheme="minorEastAsia" w:eastAsiaTheme="minorEastAsia" w:hAnsiTheme="minorEastAsia" w:hint="eastAsia"/>
          <w:szCs w:val="21"/>
        </w:rPr>
        <w:t>連絡</w:t>
      </w:r>
      <w:r w:rsidR="00697BB2">
        <w:rPr>
          <w:rFonts w:asciiTheme="minorEastAsia" w:eastAsiaTheme="minorEastAsia" w:hAnsiTheme="minorEastAsia" w:hint="eastAsia"/>
          <w:szCs w:val="21"/>
        </w:rPr>
        <w:t>がありましたので、</w:t>
      </w:r>
      <w:r w:rsidR="00C052BC" w:rsidRPr="00C052BC">
        <w:rPr>
          <w:rFonts w:asciiTheme="minorEastAsia" w:eastAsiaTheme="minorEastAsia" w:hAnsiTheme="minorEastAsia" w:hint="eastAsia"/>
          <w:szCs w:val="21"/>
        </w:rPr>
        <w:t>オミクロン株の流行状況に応じた対応</w:t>
      </w:r>
      <w:r w:rsidR="00C052BC">
        <w:rPr>
          <w:rFonts w:asciiTheme="minorEastAsia" w:eastAsiaTheme="minorEastAsia" w:hAnsiTheme="minorEastAsia" w:hint="eastAsia"/>
          <w:szCs w:val="21"/>
        </w:rPr>
        <w:t>を行っていただきますよう</w:t>
      </w:r>
      <w:r w:rsidR="00FC4E27">
        <w:rPr>
          <w:rFonts w:asciiTheme="minorEastAsia" w:eastAsiaTheme="minorEastAsia" w:hAnsiTheme="minorEastAsia" w:hint="eastAsia"/>
          <w:szCs w:val="21"/>
        </w:rPr>
        <w:t>お願いします</w:t>
      </w:r>
      <w:r w:rsidR="00572729">
        <w:rPr>
          <w:rFonts w:asciiTheme="minorEastAsia" w:eastAsiaTheme="minorEastAsia" w:hAnsiTheme="minorEastAsia" w:hint="eastAsia"/>
          <w:szCs w:val="21"/>
        </w:rPr>
        <w:t>。</w:t>
      </w:r>
    </w:p>
    <w:p w:rsidR="00243D0B" w:rsidRDefault="00243D0B" w:rsidP="003D1465">
      <w:pPr>
        <w:ind w:firstLineChars="100" w:firstLine="216"/>
        <w:jc w:val="left"/>
        <w:rPr>
          <w:rFonts w:asciiTheme="minorEastAsia" w:eastAsiaTheme="minorEastAsia" w:hAnsiTheme="minorEastAsia"/>
          <w:szCs w:val="21"/>
        </w:rPr>
      </w:pPr>
      <w:r>
        <w:rPr>
          <w:rFonts w:asciiTheme="minorEastAsia" w:eastAsiaTheme="minorEastAsia" w:hAnsiTheme="minorEastAsia" w:hint="eastAsia"/>
          <w:szCs w:val="21"/>
        </w:rPr>
        <w:t>なお、特に</w:t>
      </w:r>
      <w:r w:rsidR="00C052BC">
        <w:rPr>
          <w:rFonts w:asciiTheme="minorEastAsia" w:eastAsiaTheme="minorEastAsia" w:hAnsiTheme="minorEastAsia" w:hint="eastAsia"/>
          <w:szCs w:val="21"/>
        </w:rPr>
        <w:t>高齢者施設等に関連する</w:t>
      </w:r>
      <w:r>
        <w:rPr>
          <w:rFonts w:asciiTheme="minorEastAsia" w:eastAsiaTheme="minorEastAsia" w:hAnsiTheme="minorEastAsia" w:hint="eastAsia"/>
          <w:szCs w:val="21"/>
        </w:rPr>
        <w:t>内容</w:t>
      </w:r>
      <w:r w:rsidR="00C052BC">
        <w:rPr>
          <w:rFonts w:asciiTheme="minorEastAsia" w:eastAsiaTheme="minorEastAsia" w:hAnsiTheme="minorEastAsia" w:hint="eastAsia"/>
          <w:szCs w:val="21"/>
        </w:rPr>
        <w:t>として、濃厚接触者の取扱い</w:t>
      </w:r>
      <w:r w:rsidR="001A4882">
        <w:rPr>
          <w:rFonts w:asciiTheme="minorEastAsia" w:eastAsiaTheme="minorEastAsia" w:hAnsiTheme="minorEastAsia" w:hint="eastAsia"/>
          <w:szCs w:val="21"/>
        </w:rPr>
        <w:t>を別紙にまとめましたので</w:t>
      </w:r>
      <w:r>
        <w:rPr>
          <w:rFonts w:asciiTheme="minorEastAsia" w:eastAsiaTheme="minorEastAsia" w:hAnsiTheme="minorEastAsia" w:hint="eastAsia"/>
          <w:szCs w:val="21"/>
        </w:rPr>
        <w:t>、参考にして</w:t>
      </w:r>
      <w:r w:rsidR="00376618">
        <w:rPr>
          <w:rFonts w:asciiTheme="minorEastAsia" w:eastAsiaTheme="minorEastAsia" w:hAnsiTheme="minorEastAsia" w:hint="eastAsia"/>
          <w:szCs w:val="21"/>
        </w:rPr>
        <w:t>いただくとともに、</w:t>
      </w:r>
      <w:r w:rsidR="00376618" w:rsidRPr="00376618">
        <w:rPr>
          <w:rFonts w:asciiTheme="minorEastAsia" w:eastAsiaTheme="minorEastAsia" w:hAnsiTheme="minorEastAsia" w:hint="eastAsia"/>
          <w:szCs w:val="21"/>
        </w:rPr>
        <w:t>濃厚接触者の待機期間について、社会機能維持者</w:t>
      </w:r>
      <w:r w:rsidR="00255484">
        <w:rPr>
          <w:rFonts w:asciiTheme="minorEastAsia" w:eastAsiaTheme="minorEastAsia" w:hAnsiTheme="minorEastAsia" w:hint="eastAsia"/>
          <w:szCs w:val="21"/>
        </w:rPr>
        <w:t>（※）</w:t>
      </w:r>
      <w:r w:rsidR="00376618" w:rsidRPr="00376618">
        <w:rPr>
          <w:rFonts w:asciiTheme="minorEastAsia" w:eastAsiaTheme="minorEastAsia" w:hAnsiTheme="minorEastAsia" w:hint="eastAsia"/>
          <w:szCs w:val="21"/>
        </w:rPr>
        <w:t>の方は、２日にわたる検査を組み合わせることで、５日目に解除という取扱いとしておりますのでお知らせします。</w:t>
      </w:r>
    </w:p>
    <w:p w:rsidR="00255484" w:rsidRDefault="00255484" w:rsidP="003D1465">
      <w:pPr>
        <w:ind w:firstLineChars="100" w:firstLine="216"/>
        <w:jc w:val="left"/>
        <w:rPr>
          <w:rFonts w:asciiTheme="minorEastAsia" w:eastAsiaTheme="minorEastAsia" w:hAnsiTheme="minorEastAsia" w:hint="eastAsia"/>
          <w:szCs w:val="21"/>
        </w:rPr>
      </w:pPr>
    </w:p>
    <w:p w:rsidR="001A4882" w:rsidRDefault="00255484" w:rsidP="00243D0B">
      <w:pPr>
        <w:ind w:firstLineChars="100" w:firstLine="216"/>
        <w:jc w:val="left"/>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601BD1FE" wp14:editId="2653EF64">
                <wp:simplePos x="0" y="0"/>
                <wp:positionH relativeFrom="margin">
                  <wp:posOffset>-31750</wp:posOffset>
                </wp:positionH>
                <wp:positionV relativeFrom="paragraph">
                  <wp:posOffset>240030</wp:posOffset>
                </wp:positionV>
                <wp:extent cx="5852160" cy="2468880"/>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5852160" cy="246888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7F8CD" id="正方形/長方形 1" o:spid="_x0000_s1026" style="position:absolute;left:0;text-align:left;margin-left:-2.5pt;margin-top:18.9pt;width:460.8pt;height:194.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" filled="f" strokecolor="windowText" strokeweight=".5pt">
                <w10:wrap anchorx="margin"/>
              </v:rect>
            </w:pict>
          </mc:Fallback>
        </mc:AlternateContent>
      </w:r>
    </w:p>
    <w:p w:rsidR="00255484" w:rsidRPr="001A4882" w:rsidRDefault="00255484" w:rsidP="00255484">
      <w:pPr>
        <w:ind w:left="216" w:hangingChars="100" w:hanging="216"/>
        <w:rPr>
          <w:rFonts w:asciiTheme="minorEastAsia" w:eastAsiaTheme="minorEastAsia" w:hAnsiTheme="minorEastAsia"/>
          <w:szCs w:val="21"/>
        </w:rPr>
      </w:pPr>
      <w:r>
        <w:rPr>
          <w:rFonts w:asciiTheme="minorEastAsia" w:eastAsiaTheme="minorEastAsia" w:hAnsiTheme="minorEastAsia" w:hint="eastAsia"/>
          <w:szCs w:val="21"/>
        </w:rPr>
        <w:t>（※）「</w:t>
      </w:r>
      <w:r w:rsidRPr="002825C9">
        <w:rPr>
          <w:rFonts w:asciiTheme="minorEastAsia" w:eastAsiaTheme="minorEastAsia" w:hAnsiTheme="minorEastAsia" w:hint="eastAsia"/>
          <w:szCs w:val="21"/>
        </w:rPr>
        <w:t>社会機能維持者</w:t>
      </w:r>
      <w:r>
        <w:rPr>
          <w:rFonts w:asciiTheme="minorEastAsia" w:eastAsiaTheme="minorEastAsia" w:hAnsiTheme="minorEastAsia" w:hint="eastAsia"/>
          <w:szCs w:val="21"/>
        </w:rPr>
        <w:t>」とは、</w:t>
      </w:r>
      <w:r w:rsidRPr="00751C68">
        <w:rPr>
          <w:rFonts w:asciiTheme="minorEastAsia" w:eastAsiaTheme="minorEastAsia" w:hAnsiTheme="minorEastAsia" w:hint="eastAsia"/>
          <w:szCs w:val="21"/>
        </w:rPr>
        <w:t>「新型コロナウイルス感染症対策の基本的対処方針」（令和３年11月19日（令和４年１月25日変更）新型コロナウイルス感染症対策本部決定）の「(別添)事業の継続が求められる事業者」に掲げる事業を参考として、自治体が適当と認める事業に従事する者とする。</w:t>
      </w:r>
      <w:r>
        <w:rPr>
          <w:rFonts w:asciiTheme="minorEastAsia" w:eastAsiaTheme="minorEastAsia" w:hAnsiTheme="minorEastAsia" w:hint="eastAsia"/>
          <w:szCs w:val="21"/>
        </w:rPr>
        <w:t>（抜粋）</w:t>
      </w:r>
    </w:p>
    <w:p w:rsidR="00255484" w:rsidRPr="00E6349F" w:rsidRDefault="00255484" w:rsidP="00255484">
      <w:pPr>
        <w:rPr>
          <w:rFonts w:asciiTheme="minorEastAsia" w:eastAsiaTheme="minorEastAsia" w:hAnsiTheme="minorEastAsia"/>
          <w:szCs w:val="21"/>
        </w:rPr>
      </w:pPr>
      <w:r w:rsidRPr="00E6349F">
        <w:rPr>
          <w:rFonts w:asciiTheme="minorEastAsia" w:eastAsiaTheme="minorEastAsia" w:hAnsiTheme="minorEastAsia" w:hint="eastAsia"/>
          <w:szCs w:val="21"/>
        </w:rPr>
        <w:t>２．支援が必要な方々の保護の継続</w:t>
      </w:r>
    </w:p>
    <w:p w:rsidR="00255484" w:rsidRPr="00E6349F" w:rsidRDefault="00255484" w:rsidP="00255484">
      <w:pPr>
        <w:ind w:leftChars="100" w:left="432" w:hangingChars="100" w:hanging="216"/>
        <w:rPr>
          <w:rFonts w:asciiTheme="minorEastAsia" w:eastAsiaTheme="minorEastAsia" w:hAnsiTheme="minorEastAsia"/>
          <w:szCs w:val="21"/>
        </w:rPr>
      </w:pPr>
      <w:r w:rsidRPr="00E6349F">
        <w:rPr>
          <w:rFonts w:asciiTheme="minorEastAsia" w:eastAsiaTheme="minorEastAsia" w:hAnsiTheme="minorEastAsia" w:hint="eastAsia"/>
          <w:szCs w:val="21"/>
        </w:rPr>
        <w:t>・高齢者、障害者等特に支援が必要な方々の居住や支援に関する全ての関係者（生活支援関係事業者）の事業継続を要請する。</w:t>
      </w:r>
    </w:p>
    <w:p w:rsidR="00255484" w:rsidRPr="002D3DB8" w:rsidRDefault="00255484" w:rsidP="00255484">
      <w:pPr>
        <w:ind w:leftChars="100" w:left="432" w:hangingChars="100" w:hanging="216"/>
        <w:rPr>
          <w:rFonts w:asciiTheme="minorEastAsia" w:eastAsiaTheme="minorEastAsia" w:hAnsiTheme="minorEastAsia"/>
          <w:szCs w:val="21"/>
        </w:rPr>
      </w:pPr>
      <w:r w:rsidRPr="00E6349F">
        <w:rPr>
          <w:rFonts w:asciiTheme="minorEastAsia" w:eastAsiaTheme="minorEastAsia" w:hAnsiTheme="minorEastAsia" w:hint="eastAsia"/>
          <w:szCs w:val="21"/>
        </w:rPr>
        <w:t>・生活支援関係事業者には、介護老人福祉施設、障害者支援施設等の運営関係者のほか、施設入所者への食事提供など、高齢者、障害者等が生活する上で必要な物資・サービスに関わる全ての製造業、サービス業を含む。</w:t>
      </w:r>
    </w:p>
    <w:p w:rsidR="001A4882" w:rsidRDefault="001A4882" w:rsidP="00243D0B">
      <w:pPr>
        <w:ind w:firstLineChars="100" w:firstLine="216"/>
        <w:jc w:val="left"/>
        <w:rPr>
          <w:rFonts w:asciiTheme="minorEastAsia" w:eastAsiaTheme="minorEastAsia" w:hAnsiTheme="minorEastAsia"/>
          <w:szCs w:val="21"/>
        </w:rPr>
      </w:pPr>
      <w:bookmarkStart w:id="0" w:name="_GoBack"/>
      <w:bookmarkEnd w:id="0"/>
    </w:p>
    <w:p w:rsidR="001A4882" w:rsidRDefault="001A4882" w:rsidP="00243D0B">
      <w:pPr>
        <w:ind w:firstLineChars="100" w:firstLine="216"/>
        <w:jc w:val="left"/>
        <w:rPr>
          <w:rFonts w:asciiTheme="minorEastAsia" w:eastAsiaTheme="minorEastAsia" w:hAnsiTheme="minorEastAsia"/>
          <w:szCs w:val="21"/>
        </w:rPr>
      </w:pPr>
    </w:p>
    <w:p w:rsidR="001A4882" w:rsidRDefault="001A4882" w:rsidP="00243D0B">
      <w:pPr>
        <w:ind w:firstLineChars="100" w:firstLine="216"/>
        <w:jc w:val="left"/>
        <w:rPr>
          <w:rFonts w:asciiTheme="minorEastAsia" w:eastAsiaTheme="minorEastAsia" w:hAnsiTheme="minorEastAsia"/>
          <w:szCs w:val="21"/>
        </w:rPr>
      </w:pPr>
    </w:p>
    <w:p w:rsidR="001A4882" w:rsidRDefault="001A4882" w:rsidP="00243D0B">
      <w:pPr>
        <w:ind w:firstLineChars="100" w:firstLine="216"/>
        <w:jc w:val="left"/>
        <w:rPr>
          <w:rFonts w:asciiTheme="minorEastAsia" w:eastAsiaTheme="minorEastAsia" w:hAnsiTheme="minorEastAsia"/>
          <w:szCs w:val="21"/>
        </w:rPr>
      </w:pPr>
      <w:r w:rsidRPr="002D3DB8">
        <w:rPr>
          <w:rFonts w:asciiTheme="minorEastAsia" w:eastAsiaTheme="minorEastAsia" w:hAnsiTheme="minorEastAsia" w:hint="eastAsia"/>
          <w:noProof/>
          <w:szCs w:val="21"/>
        </w:rPr>
        <mc:AlternateContent>
          <mc:Choice Requires="wps">
            <w:drawing>
              <wp:anchor distT="0" distB="0" distL="114300" distR="114300" simplePos="0" relativeHeight="251663360" behindDoc="0" locked="0" layoutInCell="1" allowOverlap="1" wp14:anchorId="3E972B70" wp14:editId="486A3AEF">
                <wp:simplePos x="0" y="0"/>
                <wp:positionH relativeFrom="margin">
                  <wp:align>right</wp:align>
                </wp:positionH>
                <wp:positionV relativeFrom="paragraph">
                  <wp:posOffset>29845</wp:posOffset>
                </wp:positionV>
                <wp:extent cx="2828925" cy="600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8289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4882" w:rsidRDefault="001A4882" w:rsidP="001A4882">
                            <w:pPr>
                              <w:spacing w:line="260" w:lineRule="exact"/>
                              <w:rPr>
                                <w:rFonts w:asciiTheme="minorEastAsia" w:eastAsiaTheme="minorEastAsia" w:hAnsiTheme="minorEastAsia"/>
                                <w:sz w:val="20"/>
                                <w:szCs w:val="20"/>
                              </w:rPr>
                            </w:pPr>
                            <w:r w:rsidRPr="00E10564">
                              <w:rPr>
                                <w:rFonts w:asciiTheme="minorEastAsia" w:eastAsiaTheme="minorEastAsia" w:hAnsiTheme="minorEastAsia" w:hint="eastAsia"/>
                                <w:sz w:val="20"/>
                                <w:szCs w:val="20"/>
                              </w:rPr>
                              <w:t>【担当】</w:t>
                            </w:r>
                            <w:r>
                              <w:rPr>
                                <w:rFonts w:asciiTheme="minorEastAsia" w:eastAsiaTheme="minorEastAsia" w:hAnsiTheme="minorEastAsia" w:hint="eastAsia"/>
                                <w:sz w:val="20"/>
                                <w:szCs w:val="20"/>
                              </w:rPr>
                              <w:t>介護福祉</w:t>
                            </w:r>
                            <w:r w:rsidRPr="00E10564">
                              <w:rPr>
                                <w:rFonts w:asciiTheme="minorEastAsia" w:eastAsiaTheme="minorEastAsia" w:hAnsiTheme="minorEastAsia" w:hint="eastAsia"/>
                                <w:sz w:val="20"/>
                                <w:szCs w:val="20"/>
                              </w:rPr>
                              <w:t xml:space="preserve">担当　</w:t>
                            </w:r>
                            <w:r>
                              <w:rPr>
                                <w:rFonts w:asciiTheme="minorEastAsia" w:eastAsiaTheme="minorEastAsia" w:hAnsiTheme="minorEastAsia" w:hint="eastAsia"/>
                                <w:sz w:val="20"/>
                                <w:szCs w:val="20"/>
                              </w:rPr>
                              <w:t>小原</w:t>
                            </w:r>
                          </w:p>
                          <w:p w:rsidR="001A4882" w:rsidRDefault="001A4882" w:rsidP="001A4882">
                            <w:pPr>
                              <w:spacing w:line="260" w:lineRule="exact"/>
                              <w:ind w:firstLineChars="100" w:firstLine="206"/>
                              <w:rPr>
                                <w:rFonts w:asciiTheme="minorEastAsia" w:eastAsiaTheme="minorEastAsia" w:hAnsiTheme="minorEastAsia" w:cs="Arial"/>
                                <w:sz w:val="20"/>
                                <w:szCs w:val="20"/>
                              </w:rPr>
                            </w:pPr>
                            <w:r w:rsidRPr="00E10564">
                              <w:rPr>
                                <w:rFonts w:asciiTheme="minorEastAsia" w:eastAsiaTheme="minorEastAsia" w:hAnsiTheme="minorEastAsia" w:hint="eastAsia"/>
                                <w:sz w:val="20"/>
                                <w:szCs w:val="20"/>
                              </w:rPr>
                              <w:t>電話：</w:t>
                            </w:r>
                            <w:r w:rsidRPr="00E10564">
                              <w:rPr>
                                <w:rFonts w:asciiTheme="minorEastAsia" w:eastAsiaTheme="minorEastAsia" w:hAnsiTheme="minorEastAsia" w:cs="Arial"/>
                                <w:sz w:val="20"/>
                                <w:szCs w:val="20"/>
                              </w:rPr>
                              <w:t>019-629-54</w:t>
                            </w:r>
                            <w:r>
                              <w:rPr>
                                <w:rFonts w:asciiTheme="minorEastAsia" w:eastAsiaTheme="minorEastAsia" w:hAnsiTheme="minorEastAsia" w:cs="Arial"/>
                                <w:sz w:val="20"/>
                                <w:szCs w:val="20"/>
                              </w:rPr>
                              <w:t>41</w:t>
                            </w:r>
                            <w:r>
                              <w:rPr>
                                <w:rFonts w:asciiTheme="minorEastAsia" w:eastAsiaTheme="minorEastAsia" w:hAnsiTheme="minorEastAsia" w:cs="Arial" w:hint="eastAsia"/>
                                <w:sz w:val="20"/>
                                <w:szCs w:val="20"/>
                              </w:rPr>
                              <w:t>、FAX</w:t>
                            </w:r>
                            <w:r w:rsidRPr="00E10564">
                              <w:rPr>
                                <w:rFonts w:asciiTheme="minorEastAsia" w:eastAsiaTheme="minorEastAsia" w:hAnsiTheme="minorEastAsia" w:cs="Arial"/>
                                <w:sz w:val="20"/>
                                <w:szCs w:val="20"/>
                              </w:rPr>
                              <w:t>：019-629-54</w:t>
                            </w:r>
                            <w:r>
                              <w:rPr>
                                <w:rFonts w:asciiTheme="minorEastAsia" w:eastAsiaTheme="minorEastAsia" w:hAnsiTheme="minorEastAsia" w:cs="Arial" w:hint="eastAsia"/>
                                <w:sz w:val="20"/>
                                <w:szCs w:val="20"/>
                              </w:rPr>
                              <w:t>4</w:t>
                            </w:r>
                            <w:r w:rsidRPr="00E10564">
                              <w:rPr>
                                <w:rFonts w:asciiTheme="minorEastAsia" w:eastAsiaTheme="minorEastAsia" w:hAnsiTheme="minorEastAsia" w:cs="Arial"/>
                                <w:sz w:val="20"/>
                                <w:szCs w:val="20"/>
                              </w:rPr>
                              <w:t>4</w:t>
                            </w:r>
                          </w:p>
                          <w:p w:rsidR="001A4882" w:rsidRPr="002667CE" w:rsidRDefault="001A4882" w:rsidP="001A4882">
                            <w:pPr>
                              <w:spacing w:line="260" w:lineRule="exact"/>
                              <w:ind w:firstLineChars="100" w:firstLine="206"/>
                              <w:rPr>
                                <w:rFonts w:asciiTheme="minorEastAsia" w:eastAsiaTheme="minorEastAsia" w:hAnsiTheme="minorEastAsia"/>
                                <w:sz w:val="20"/>
                                <w:szCs w:val="20"/>
                              </w:rPr>
                            </w:pPr>
                            <w:r w:rsidRPr="00E10564">
                              <w:rPr>
                                <w:rFonts w:asciiTheme="minorEastAsia" w:eastAsiaTheme="minorEastAsia" w:hAnsiTheme="minorEastAsia" w:cstheme="majorHAnsi"/>
                                <w:sz w:val="20"/>
                                <w:szCs w:val="20"/>
                              </w:rPr>
                              <w:t>E</w:t>
                            </w:r>
                            <w:r w:rsidRPr="00E10564">
                              <w:rPr>
                                <w:rFonts w:asciiTheme="minorEastAsia" w:eastAsiaTheme="minorEastAsia" w:hAnsiTheme="minorEastAsia" w:cstheme="majorHAnsi" w:hint="eastAsia"/>
                                <w:sz w:val="20"/>
                                <w:szCs w:val="20"/>
                              </w:rPr>
                              <w:t>メール：</w:t>
                            </w:r>
                            <w:r>
                              <w:rPr>
                                <w:rFonts w:asciiTheme="minorEastAsia" w:eastAsiaTheme="minorEastAsia" w:hAnsiTheme="minorEastAsia" w:cstheme="majorHAnsi" w:hint="eastAsia"/>
                                <w:sz w:val="20"/>
                                <w:szCs w:val="20"/>
                              </w:rPr>
                              <w:t>AD0005</w:t>
                            </w:r>
                            <w:r w:rsidRPr="00E10564">
                              <w:rPr>
                                <w:rFonts w:asciiTheme="minorEastAsia" w:eastAsiaTheme="minorEastAsia" w:hAnsiTheme="minorEastAsia" w:cstheme="majorHAnsi"/>
                                <w:sz w:val="20"/>
                                <w:szCs w:val="20"/>
                              </w:rPr>
                              <w:t>@pref.iwate.jp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72B70" id="_x0000_t202" coordsize="21600,21600" o:spt="202" path="m,l,21600r21600,l21600,xe">
                <v:stroke joinstyle="miter"/>
                <v:path gradientshapeok="t" o:connecttype="rect"/>
              </v:shapetype>
              <v:shape id="テキスト ボックス 2" o:spid="_x0000_s1026" type="#_x0000_t202" style="position:absolute;left:0;text-align:left;margin-left:171.55pt;margin-top:2.35pt;width:222.75pt;height:47.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" fillcolor="white [3201]" strokeweight=".5pt">
                <v:textbox>
                  <w:txbxContent>
                    <w:p w:rsidR="001A4882" w:rsidRDefault="001A4882" w:rsidP="001A4882">
                      <w:pPr>
                        <w:spacing w:line="260" w:lineRule="exact"/>
                        <w:rPr>
                          <w:rFonts w:asciiTheme="minorEastAsia" w:eastAsiaTheme="minorEastAsia" w:hAnsiTheme="minorEastAsia"/>
                          <w:sz w:val="20"/>
                          <w:szCs w:val="20"/>
                        </w:rPr>
                      </w:pPr>
                      <w:r w:rsidRPr="00E10564">
                        <w:rPr>
                          <w:rFonts w:asciiTheme="minorEastAsia" w:eastAsiaTheme="minorEastAsia" w:hAnsiTheme="minorEastAsia" w:hint="eastAsia"/>
                          <w:sz w:val="20"/>
                          <w:szCs w:val="20"/>
                        </w:rPr>
                        <w:t>【担当】</w:t>
                      </w:r>
                      <w:r>
                        <w:rPr>
                          <w:rFonts w:asciiTheme="minorEastAsia" w:eastAsiaTheme="minorEastAsia" w:hAnsiTheme="minorEastAsia" w:hint="eastAsia"/>
                          <w:sz w:val="20"/>
                          <w:szCs w:val="20"/>
                        </w:rPr>
                        <w:t>介護福祉</w:t>
                      </w:r>
                      <w:r w:rsidRPr="00E10564">
                        <w:rPr>
                          <w:rFonts w:asciiTheme="minorEastAsia" w:eastAsiaTheme="minorEastAsia" w:hAnsiTheme="minorEastAsia" w:hint="eastAsia"/>
                          <w:sz w:val="20"/>
                          <w:szCs w:val="20"/>
                        </w:rPr>
                        <w:t xml:space="preserve">担当　</w:t>
                      </w:r>
                      <w:r>
                        <w:rPr>
                          <w:rFonts w:asciiTheme="minorEastAsia" w:eastAsiaTheme="minorEastAsia" w:hAnsiTheme="minorEastAsia" w:hint="eastAsia"/>
                          <w:sz w:val="20"/>
                          <w:szCs w:val="20"/>
                        </w:rPr>
                        <w:t>小原</w:t>
                      </w:r>
                    </w:p>
                    <w:p w:rsidR="001A4882" w:rsidRDefault="001A4882" w:rsidP="001A4882">
                      <w:pPr>
                        <w:spacing w:line="260" w:lineRule="exact"/>
                        <w:ind w:firstLineChars="100" w:firstLine="206"/>
                        <w:rPr>
                          <w:rFonts w:asciiTheme="minorEastAsia" w:eastAsiaTheme="minorEastAsia" w:hAnsiTheme="minorEastAsia" w:cs="Arial"/>
                          <w:sz w:val="20"/>
                          <w:szCs w:val="20"/>
                        </w:rPr>
                      </w:pPr>
                      <w:r w:rsidRPr="00E10564">
                        <w:rPr>
                          <w:rFonts w:asciiTheme="minorEastAsia" w:eastAsiaTheme="minorEastAsia" w:hAnsiTheme="minorEastAsia" w:hint="eastAsia"/>
                          <w:sz w:val="20"/>
                          <w:szCs w:val="20"/>
                        </w:rPr>
                        <w:t>電話：</w:t>
                      </w:r>
                      <w:r w:rsidRPr="00E10564">
                        <w:rPr>
                          <w:rFonts w:asciiTheme="minorEastAsia" w:eastAsiaTheme="minorEastAsia" w:hAnsiTheme="minorEastAsia" w:cs="Arial"/>
                          <w:sz w:val="20"/>
                          <w:szCs w:val="20"/>
                        </w:rPr>
                        <w:t>019-629-54</w:t>
                      </w:r>
                      <w:r>
                        <w:rPr>
                          <w:rFonts w:asciiTheme="minorEastAsia" w:eastAsiaTheme="minorEastAsia" w:hAnsiTheme="minorEastAsia" w:cs="Arial"/>
                          <w:sz w:val="20"/>
                          <w:szCs w:val="20"/>
                        </w:rPr>
                        <w:t>41</w:t>
                      </w:r>
                      <w:r>
                        <w:rPr>
                          <w:rFonts w:asciiTheme="minorEastAsia" w:eastAsiaTheme="minorEastAsia" w:hAnsiTheme="minorEastAsia" w:cs="Arial" w:hint="eastAsia"/>
                          <w:sz w:val="20"/>
                          <w:szCs w:val="20"/>
                        </w:rPr>
                        <w:t>、FAX</w:t>
                      </w:r>
                      <w:r w:rsidRPr="00E10564">
                        <w:rPr>
                          <w:rFonts w:asciiTheme="minorEastAsia" w:eastAsiaTheme="minorEastAsia" w:hAnsiTheme="minorEastAsia" w:cs="Arial"/>
                          <w:sz w:val="20"/>
                          <w:szCs w:val="20"/>
                        </w:rPr>
                        <w:t>：019-629-54</w:t>
                      </w:r>
                      <w:r>
                        <w:rPr>
                          <w:rFonts w:asciiTheme="minorEastAsia" w:eastAsiaTheme="minorEastAsia" w:hAnsiTheme="minorEastAsia" w:cs="Arial" w:hint="eastAsia"/>
                          <w:sz w:val="20"/>
                          <w:szCs w:val="20"/>
                        </w:rPr>
                        <w:t>4</w:t>
                      </w:r>
                      <w:r w:rsidRPr="00E10564">
                        <w:rPr>
                          <w:rFonts w:asciiTheme="minorEastAsia" w:eastAsiaTheme="minorEastAsia" w:hAnsiTheme="minorEastAsia" w:cs="Arial"/>
                          <w:sz w:val="20"/>
                          <w:szCs w:val="20"/>
                        </w:rPr>
                        <w:t>4</w:t>
                      </w:r>
                    </w:p>
                    <w:p w:rsidR="001A4882" w:rsidRPr="002667CE" w:rsidRDefault="001A4882" w:rsidP="001A4882">
                      <w:pPr>
                        <w:spacing w:line="260" w:lineRule="exact"/>
                        <w:ind w:firstLineChars="100" w:firstLine="206"/>
                        <w:rPr>
                          <w:rFonts w:asciiTheme="minorEastAsia" w:eastAsiaTheme="minorEastAsia" w:hAnsiTheme="minorEastAsia"/>
                          <w:sz w:val="20"/>
                          <w:szCs w:val="20"/>
                        </w:rPr>
                      </w:pPr>
                      <w:r w:rsidRPr="00E10564">
                        <w:rPr>
                          <w:rFonts w:asciiTheme="minorEastAsia" w:eastAsiaTheme="minorEastAsia" w:hAnsiTheme="minorEastAsia" w:cstheme="majorHAnsi"/>
                          <w:sz w:val="20"/>
                          <w:szCs w:val="20"/>
                        </w:rPr>
                        <w:t>E</w:t>
                      </w:r>
                      <w:r w:rsidRPr="00E10564">
                        <w:rPr>
                          <w:rFonts w:asciiTheme="minorEastAsia" w:eastAsiaTheme="minorEastAsia" w:hAnsiTheme="minorEastAsia" w:cstheme="majorHAnsi" w:hint="eastAsia"/>
                          <w:sz w:val="20"/>
                          <w:szCs w:val="20"/>
                        </w:rPr>
                        <w:t>メール：</w:t>
                      </w:r>
                      <w:r>
                        <w:rPr>
                          <w:rFonts w:asciiTheme="minorEastAsia" w:eastAsiaTheme="minorEastAsia" w:hAnsiTheme="minorEastAsia" w:cstheme="majorHAnsi" w:hint="eastAsia"/>
                          <w:sz w:val="20"/>
                          <w:szCs w:val="20"/>
                        </w:rPr>
                        <w:t>AD0005</w:t>
                      </w:r>
                      <w:r w:rsidRPr="00E10564">
                        <w:rPr>
                          <w:rFonts w:asciiTheme="minorEastAsia" w:eastAsiaTheme="minorEastAsia" w:hAnsiTheme="minorEastAsia" w:cstheme="majorHAnsi"/>
                          <w:sz w:val="20"/>
                          <w:szCs w:val="20"/>
                        </w:rPr>
                        <w:t>@pref.iwate.jp</w:t>
                      </w:r>
                    </w:p>
                  </w:txbxContent>
                </v:textbox>
                <w10:wrap anchorx="margin"/>
              </v:shape>
            </w:pict>
          </mc:Fallback>
        </mc:AlternateContent>
      </w:r>
    </w:p>
    <w:p w:rsidR="001A4882" w:rsidRDefault="001A4882" w:rsidP="00243D0B">
      <w:pPr>
        <w:ind w:firstLineChars="100" w:firstLine="216"/>
        <w:jc w:val="left"/>
        <w:rPr>
          <w:rFonts w:asciiTheme="minorEastAsia" w:eastAsiaTheme="minorEastAsia" w:hAnsiTheme="minorEastAsia"/>
          <w:szCs w:val="21"/>
        </w:rPr>
      </w:pPr>
    </w:p>
    <w:p w:rsidR="002825C9" w:rsidRDefault="002825C9" w:rsidP="00243D0B">
      <w:pPr>
        <w:ind w:firstLineChars="100" w:firstLine="216"/>
        <w:jc w:val="left"/>
        <w:rPr>
          <w:rFonts w:asciiTheme="minorEastAsia" w:eastAsiaTheme="minorEastAsia" w:hAnsiTheme="minorEastAsia"/>
          <w:szCs w:val="21"/>
        </w:rPr>
      </w:pPr>
    </w:p>
    <w:p w:rsidR="001A4882" w:rsidRDefault="001A4882" w:rsidP="00243D0B">
      <w:pPr>
        <w:ind w:firstLineChars="100" w:firstLine="216"/>
        <w:jc w:val="left"/>
        <w:rPr>
          <w:rFonts w:asciiTheme="minorEastAsia" w:eastAsiaTheme="minorEastAsia" w:hAnsiTheme="minorEastAsia"/>
          <w:szCs w:val="21"/>
        </w:rPr>
      </w:pPr>
    </w:p>
    <w:p w:rsidR="001A4882" w:rsidRDefault="001A4882" w:rsidP="00243D0B">
      <w:pPr>
        <w:ind w:firstLineChars="100" w:firstLine="216"/>
        <w:jc w:val="left"/>
        <w:rPr>
          <w:rFonts w:asciiTheme="minorEastAsia" w:eastAsiaTheme="minorEastAsia" w:hAnsiTheme="minorEastAsia"/>
          <w:szCs w:val="21"/>
        </w:rPr>
      </w:pPr>
    </w:p>
    <w:p w:rsidR="00243D0B" w:rsidRPr="00243D0B" w:rsidRDefault="00C052BC" w:rsidP="00243D0B">
      <w:pPr>
        <w:rPr>
          <w:rFonts w:asciiTheme="minorEastAsia" w:eastAsiaTheme="minorEastAsia" w:hAnsiTheme="minorEastAsia"/>
          <w:szCs w:val="21"/>
        </w:rPr>
      </w:pPr>
      <w:r>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-452120</wp:posOffset>
                </wp:positionV>
                <wp:extent cx="529590" cy="335280"/>
                <wp:effectExtent l="0" t="0" r="22860" b="26670"/>
                <wp:wrapNone/>
                <wp:docPr id="3" name="テキスト ボックス 3"/>
                <wp:cNvGraphicFramePr/>
                <a:graphic xmlns:a="http://schemas.openxmlformats.org/drawingml/2006/main">
                  <a:graphicData uri="http://schemas.microsoft.com/office/word/2010/wordprocessingShape">
                    <wps:wsp>
                      <wps:cNvSpPr txBox="1"/>
                      <wps:spPr>
                        <a:xfrm>
                          <a:off x="0" y="0"/>
                          <a:ext cx="529590" cy="335280"/>
                        </a:xfrm>
                        <a:prstGeom prst="rect">
                          <a:avLst/>
                        </a:prstGeom>
                        <a:solidFill>
                          <a:schemeClr val="lt1"/>
                        </a:solidFill>
                        <a:ln w="6350">
                          <a:solidFill>
                            <a:prstClr val="black"/>
                          </a:solidFill>
                        </a:ln>
                      </wps:spPr>
                      <wps:txbx>
                        <w:txbxContent>
                          <w:p w:rsidR="00C052BC" w:rsidRPr="00C052BC" w:rsidRDefault="00C052BC" w:rsidP="00C052BC">
                            <w:pPr>
                              <w:jc w:val="center"/>
                              <w:rPr>
                                <w:rFonts w:ascii="ＭＳ ゴシック" w:eastAsia="ＭＳ ゴシック" w:hAnsi="ＭＳ ゴシック"/>
                              </w:rPr>
                            </w:pPr>
                            <w:r w:rsidRPr="00C052BC">
                              <w:rPr>
                                <w:rFonts w:ascii="ＭＳ ゴシック" w:eastAsia="ＭＳ ゴシック" w:hAnsi="ＭＳ ゴシック"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0;margin-top:-35.6pt;width:41.7pt;height:2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" fillcolor="white [3201]" strokeweight=".5pt">
                <v:textbox>
                  <w:txbxContent>
                    <w:p w:rsidR="00C052BC" w:rsidRPr="00C052BC" w:rsidRDefault="00C052BC" w:rsidP="00C052BC">
                      <w:pPr>
                        <w:jc w:val="center"/>
                        <w:rPr>
                          <w:rFonts w:ascii="ＭＳ ゴシック" w:eastAsia="ＭＳ ゴシック" w:hAnsi="ＭＳ ゴシック"/>
                        </w:rPr>
                      </w:pPr>
                      <w:r w:rsidRPr="00C052BC">
                        <w:rPr>
                          <w:rFonts w:ascii="ＭＳ ゴシック" w:eastAsia="ＭＳ ゴシック" w:hAnsi="ＭＳ ゴシック" w:hint="eastAsia"/>
                        </w:rPr>
                        <w:t>別紙</w:t>
                      </w:r>
                    </w:p>
                  </w:txbxContent>
                </v:textbox>
                <w10:wrap anchorx="margin"/>
              </v:shape>
            </w:pict>
          </mc:Fallback>
        </mc:AlternateContent>
      </w:r>
      <w:r w:rsidR="00243D0B" w:rsidRPr="00243D0B">
        <w:rPr>
          <w:rFonts w:asciiTheme="minorEastAsia" w:eastAsiaTheme="minorEastAsia" w:hAnsiTheme="minorEastAsia" w:hint="eastAsia"/>
          <w:szCs w:val="21"/>
        </w:rPr>
        <w:t>＜濃厚接触者の取扱い＞</w:t>
      </w:r>
    </w:p>
    <w:p w:rsidR="00AB3865" w:rsidRDefault="00AB3865" w:rsidP="00AB3865">
      <w:pPr>
        <w:ind w:left="216" w:hangingChars="100" w:hanging="216"/>
        <w:rPr>
          <w:rFonts w:asciiTheme="minorEastAsia" w:eastAsiaTheme="minorEastAsia" w:hAnsiTheme="minorEastAsia"/>
          <w:szCs w:val="21"/>
        </w:rPr>
      </w:pPr>
      <w:r w:rsidRPr="00AB3865">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AB3865">
        <w:rPr>
          <w:rFonts w:asciiTheme="minorEastAsia" w:eastAsiaTheme="minorEastAsia" w:hAnsiTheme="minorEastAsia" w:hint="eastAsia"/>
          <w:szCs w:val="21"/>
        </w:rPr>
        <w:t>オミクロン株の患者として取り扱われる検査陽性者の</w:t>
      </w:r>
      <w:r w:rsidRPr="00BD5B6E">
        <w:rPr>
          <w:rFonts w:ascii="ＭＳ ゴシック" w:eastAsia="ＭＳ ゴシック" w:hAnsi="ＭＳ ゴシック" w:hint="eastAsia"/>
          <w:szCs w:val="21"/>
        </w:rPr>
        <w:t>濃厚接触者の待機期間</w:t>
      </w:r>
      <w:r w:rsidRPr="00AB3865">
        <w:rPr>
          <w:rFonts w:asciiTheme="minorEastAsia" w:eastAsiaTheme="minorEastAsia" w:hAnsiTheme="minorEastAsia" w:hint="eastAsia"/>
          <w:szCs w:val="21"/>
        </w:rPr>
        <w:t>については、現時点までに得られた科学的知見に基づき、最終曝露日（陽性者との接触等）から</w:t>
      </w:r>
      <w:r w:rsidRPr="00BD5B6E">
        <w:rPr>
          <w:rFonts w:ascii="ＭＳ ゴシック" w:eastAsia="ＭＳ ゴシック" w:hAnsi="ＭＳ ゴシック" w:hint="eastAsia"/>
          <w:szCs w:val="21"/>
        </w:rPr>
        <w:t>７日間（８日目解除）とする</w:t>
      </w:r>
      <w:r w:rsidRPr="00AB3865">
        <w:rPr>
          <w:rFonts w:asciiTheme="minorEastAsia" w:eastAsiaTheme="minorEastAsia" w:hAnsiTheme="minorEastAsia" w:hint="eastAsia"/>
          <w:szCs w:val="21"/>
        </w:rPr>
        <w:t>。</w:t>
      </w:r>
    </w:p>
    <w:p w:rsidR="00B8350E" w:rsidRDefault="00243D0B" w:rsidP="00B8350E">
      <w:pPr>
        <w:ind w:left="216" w:hangingChars="100" w:hanging="216"/>
        <w:rPr>
          <w:rFonts w:asciiTheme="minorEastAsia" w:eastAsiaTheme="minorEastAsia" w:hAnsiTheme="minorEastAsia"/>
          <w:szCs w:val="21"/>
        </w:rPr>
      </w:pPr>
      <w:r w:rsidRPr="00243D0B">
        <w:rPr>
          <w:rFonts w:asciiTheme="minorEastAsia" w:eastAsiaTheme="minorEastAsia" w:hAnsiTheme="minorEastAsia" w:hint="eastAsia"/>
          <w:szCs w:val="21"/>
        </w:rPr>
        <w:t>・</w:t>
      </w:r>
      <w:r w:rsidR="00B8350E">
        <w:rPr>
          <w:rFonts w:asciiTheme="minorEastAsia" w:eastAsiaTheme="minorEastAsia" w:hAnsiTheme="minorEastAsia" w:hint="eastAsia"/>
          <w:szCs w:val="21"/>
        </w:rPr>
        <w:t xml:space="preserve">　</w:t>
      </w:r>
      <w:r w:rsidR="00B8350E" w:rsidRPr="00B8350E">
        <w:rPr>
          <w:rFonts w:asciiTheme="minorEastAsia" w:eastAsiaTheme="minorEastAsia" w:hAnsiTheme="minorEastAsia" w:hint="eastAsia"/>
          <w:szCs w:val="21"/>
        </w:rPr>
        <w:t>ただし、地域における社会機能の維持のために必要な場合には、自治体の判断により、社会機能を維持するために必要な事業に従事する者（以下、「</w:t>
      </w:r>
      <w:r w:rsidR="00B8350E" w:rsidRPr="00BD5B6E">
        <w:rPr>
          <w:rFonts w:ascii="ＭＳ ゴシック" w:eastAsia="ＭＳ ゴシック" w:hAnsi="ＭＳ ゴシック" w:hint="eastAsia"/>
          <w:szCs w:val="21"/>
        </w:rPr>
        <w:t>社会機能維持者</w:t>
      </w:r>
      <w:r w:rsidR="00B8350E" w:rsidRPr="00B8350E">
        <w:rPr>
          <w:rFonts w:asciiTheme="minorEastAsia" w:eastAsiaTheme="minorEastAsia" w:hAnsiTheme="minorEastAsia" w:hint="eastAsia"/>
          <w:szCs w:val="21"/>
        </w:rPr>
        <w:t>」という。）（※）</w:t>
      </w:r>
      <w:r w:rsidR="00B8350E" w:rsidRPr="00BD5B6E">
        <w:rPr>
          <w:rFonts w:ascii="ＭＳ ゴシック" w:eastAsia="ＭＳ ゴシック" w:hAnsi="ＭＳ ゴシック" w:hint="eastAsia"/>
          <w:szCs w:val="21"/>
        </w:rPr>
        <w:t>に限り、７日を待たずに検査が陰性であった場合でも待機を解除する取扱を実施できる</w:t>
      </w:r>
      <w:r w:rsidR="00B8350E" w:rsidRPr="00B8350E">
        <w:rPr>
          <w:rFonts w:asciiTheme="minorEastAsia" w:eastAsiaTheme="minorEastAsia" w:hAnsiTheme="minorEastAsia" w:hint="eastAsia"/>
          <w:szCs w:val="21"/>
        </w:rPr>
        <w:t>こととする。待機の解除に当たっては、社会機能維持者の所属する事業者において、以下のとおり検査等を行うものとする。</w:t>
      </w:r>
    </w:p>
    <w:p w:rsidR="00AC3D99" w:rsidRDefault="00B8350E" w:rsidP="00B8350E">
      <w:pPr>
        <w:ind w:left="216" w:hangingChars="100" w:hanging="216"/>
        <w:rPr>
          <w:rFonts w:asciiTheme="minorEastAsia" w:eastAsiaTheme="minorEastAsia" w:hAnsiTheme="minorEastAsia"/>
          <w:szCs w:val="21"/>
        </w:rPr>
      </w:pPr>
      <w:r w:rsidRPr="00B8350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8350E">
        <w:rPr>
          <w:rFonts w:asciiTheme="minorEastAsia" w:eastAsiaTheme="minorEastAsia" w:hAnsiTheme="minorEastAsia" w:hint="eastAsia"/>
          <w:szCs w:val="21"/>
        </w:rPr>
        <w:t>上記いずれの場合であっても、</w:t>
      </w:r>
      <w:r w:rsidRPr="00BD5B6E">
        <w:rPr>
          <w:rFonts w:ascii="ＭＳ ゴシック" w:eastAsia="ＭＳ ゴシック" w:hAnsi="ＭＳ ゴシック" w:hint="eastAsia"/>
          <w:szCs w:val="21"/>
        </w:rPr>
        <w:t>10日間が経過するまでは、検温など自身による健康状態の確認や、リスクの高い場所の利用や会食等を避ける</w:t>
      </w:r>
      <w:r w:rsidRPr="00B8350E">
        <w:rPr>
          <w:rFonts w:asciiTheme="minorEastAsia" w:eastAsiaTheme="minorEastAsia" w:hAnsiTheme="minorEastAsia" w:hint="eastAsia"/>
          <w:szCs w:val="21"/>
        </w:rPr>
        <w:t>こと、</w:t>
      </w:r>
      <w:r w:rsidRPr="00BD5B6E">
        <w:rPr>
          <w:rFonts w:ascii="ＭＳ ゴシック" w:eastAsia="ＭＳ ゴシック" w:hAnsi="ＭＳ ゴシック" w:hint="eastAsia"/>
          <w:szCs w:val="21"/>
        </w:rPr>
        <w:t>マスクを着用すること</w:t>
      </w:r>
      <w:r w:rsidRPr="00B8350E">
        <w:rPr>
          <w:rFonts w:asciiTheme="minorEastAsia" w:eastAsiaTheme="minorEastAsia" w:hAnsiTheme="minorEastAsia" w:hint="eastAsia"/>
          <w:szCs w:val="21"/>
        </w:rPr>
        <w:t>等の感染対策を求めること。</w:t>
      </w:r>
    </w:p>
    <w:p w:rsidR="00B8350E" w:rsidRPr="00B8350E" w:rsidRDefault="00B8350E" w:rsidP="00B8350E">
      <w:pPr>
        <w:ind w:left="432" w:hangingChars="200" w:hanging="432"/>
        <w:rPr>
          <w:rFonts w:asciiTheme="minorEastAsia" w:eastAsiaTheme="minorEastAsia" w:hAnsiTheme="minorEastAsia"/>
          <w:szCs w:val="21"/>
        </w:rPr>
      </w:pPr>
      <w:r w:rsidRPr="00B8350E">
        <w:rPr>
          <w:rFonts w:asciiTheme="minorEastAsia" w:eastAsiaTheme="minorEastAsia" w:hAnsiTheme="minorEastAsia" w:hint="eastAsia"/>
          <w:szCs w:val="21"/>
        </w:rPr>
        <w:t>（１）社会機能維持者の所属する事業者において、当該</w:t>
      </w:r>
      <w:r w:rsidRPr="00BD5B6E">
        <w:rPr>
          <w:rFonts w:ascii="ＭＳ ゴシック" w:eastAsia="ＭＳ ゴシック" w:hAnsi="ＭＳ ゴシック" w:hint="eastAsia"/>
          <w:szCs w:val="21"/>
        </w:rPr>
        <w:t>社会機能維持者の業務への従事が事業の継続に必要である場合に行う</w:t>
      </w:r>
      <w:r w:rsidRPr="00B8350E">
        <w:rPr>
          <w:rFonts w:asciiTheme="minorEastAsia" w:eastAsiaTheme="minorEastAsia" w:hAnsiTheme="minorEastAsia" w:hint="eastAsia"/>
          <w:szCs w:val="21"/>
        </w:rPr>
        <w:t>こと。</w:t>
      </w:r>
    </w:p>
    <w:p w:rsidR="00B8350E" w:rsidRPr="00B8350E" w:rsidRDefault="00B8350E" w:rsidP="00B8350E">
      <w:pPr>
        <w:ind w:left="432" w:hangingChars="200" w:hanging="432"/>
        <w:rPr>
          <w:rFonts w:asciiTheme="minorEastAsia" w:eastAsiaTheme="minorEastAsia" w:hAnsiTheme="minorEastAsia"/>
          <w:szCs w:val="21"/>
        </w:rPr>
      </w:pPr>
      <w:r w:rsidRPr="00B8350E">
        <w:rPr>
          <w:rFonts w:asciiTheme="minorEastAsia" w:eastAsiaTheme="minorEastAsia" w:hAnsiTheme="minorEastAsia" w:hint="eastAsia"/>
          <w:szCs w:val="21"/>
        </w:rPr>
        <w:t>（２）</w:t>
      </w:r>
      <w:r w:rsidRPr="00BD5B6E">
        <w:rPr>
          <w:rFonts w:ascii="ＭＳ ゴシック" w:eastAsia="ＭＳ ゴシック" w:hAnsi="ＭＳ ゴシック" w:hint="eastAsia"/>
          <w:szCs w:val="21"/>
        </w:rPr>
        <w:t>無症状</w:t>
      </w:r>
      <w:r w:rsidRPr="00BD5B6E">
        <w:rPr>
          <w:rFonts w:ascii="ＭＳ 明朝" w:hAnsi="ＭＳ 明朝" w:hint="eastAsia"/>
          <w:szCs w:val="21"/>
        </w:rPr>
        <w:t>であり、抗原定性検査キットにより</w:t>
      </w:r>
      <w:r w:rsidRPr="00BD5B6E">
        <w:rPr>
          <w:rFonts w:ascii="ＭＳ ゴシック" w:eastAsia="ＭＳ ゴシック" w:hAnsi="ＭＳ ゴシック" w:hint="eastAsia"/>
          <w:szCs w:val="21"/>
        </w:rPr>
        <w:t>検査を行い陰性が確認されている場</w:t>
      </w:r>
      <w:r w:rsidRPr="00AA249F">
        <w:rPr>
          <w:rFonts w:ascii="ＭＳ ゴシック" w:eastAsia="ＭＳ ゴシック" w:hAnsi="ＭＳ ゴシック" w:hint="eastAsia"/>
          <w:szCs w:val="21"/>
        </w:rPr>
        <w:t>合に待機を解除</w:t>
      </w:r>
      <w:r w:rsidRPr="00B8350E">
        <w:rPr>
          <w:rFonts w:asciiTheme="minorEastAsia" w:eastAsiaTheme="minorEastAsia" w:hAnsiTheme="minorEastAsia" w:hint="eastAsia"/>
          <w:szCs w:val="21"/>
        </w:rPr>
        <w:t>すること。</w:t>
      </w:r>
    </w:p>
    <w:p w:rsidR="00B8350E" w:rsidRPr="00B8350E" w:rsidRDefault="00B8350E" w:rsidP="00B8350E">
      <w:pPr>
        <w:ind w:left="432" w:hangingChars="200" w:hanging="432"/>
        <w:rPr>
          <w:rFonts w:asciiTheme="minorEastAsia" w:eastAsiaTheme="minorEastAsia" w:hAnsiTheme="minorEastAsia"/>
          <w:szCs w:val="21"/>
        </w:rPr>
      </w:pPr>
      <w:r w:rsidRPr="00B8350E">
        <w:rPr>
          <w:rFonts w:asciiTheme="minorEastAsia" w:eastAsiaTheme="minorEastAsia" w:hAnsiTheme="minorEastAsia" w:hint="eastAsia"/>
          <w:szCs w:val="21"/>
        </w:rPr>
        <w:t>（３）</w:t>
      </w:r>
      <w:r w:rsidRPr="00BD5B6E">
        <w:rPr>
          <w:rFonts w:ascii="ＭＳ ゴシック" w:eastAsia="ＭＳ ゴシック" w:hAnsi="ＭＳ ゴシック" w:hint="eastAsia"/>
          <w:szCs w:val="21"/>
        </w:rPr>
        <w:t>検査は事業者の費用負担（自費検査）</w:t>
      </w:r>
      <w:r w:rsidRPr="00AA249F">
        <w:rPr>
          <w:rFonts w:ascii="ＭＳ 明朝" w:hAnsi="ＭＳ 明朝" w:hint="eastAsia"/>
          <w:szCs w:val="21"/>
        </w:rPr>
        <w:t>により行い、</w:t>
      </w:r>
      <w:r w:rsidRPr="00BD5B6E">
        <w:rPr>
          <w:rFonts w:ascii="ＭＳ ゴシック" w:eastAsia="ＭＳ ゴシック" w:hAnsi="ＭＳ ゴシック" w:hint="eastAsia"/>
          <w:szCs w:val="21"/>
        </w:rPr>
        <w:t>４日目及び５日目の</w:t>
      </w:r>
      <w:r w:rsidRPr="00AA249F">
        <w:rPr>
          <w:rFonts w:ascii="ＭＳ 明朝" w:hAnsi="ＭＳ 明朝" w:hint="eastAsia"/>
          <w:szCs w:val="21"/>
        </w:rPr>
        <w:t>抗原定性検査キットを用いた</w:t>
      </w:r>
      <w:r w:rsidRPr="00BD5B6E">
        <w:rPr>
          <w:rFonts w:ascii="ＭＳ ゴシック" w:eastAsia="ＭＳ ゴシック" w:hAnsi="ＭＳ ゴシック" w:hint="eastAsia"/>
          <w:szCs w:val="21"/>
        </w:rPr>
        <w:t>検査で陰性確認後、５日目から解除が可能</w:t>
      </w:r>
      <w:r w:rsidRPr="00B8350E">
        <w:rPr>
          <w:rFonts w:asciiTheme="minorEastAsia" w:eastAsiaTheme="minorEastAsia" w:hAnsiTheme="minorEastAsia" w:hint="eastAsia"/>
          <w:szCs w:val="21"/>
        </w:rPr>
        <w:t>であること。抗原定性検査キットは薬事承認されたものを必ず用いるとともに、別添確認書の①から⑤の対応を行うこととし、事業者が医薬品卸売販売業者から入手する場合は、当該確認書を同卸売販売業者に提出すること。なお、入手に当たっては、必要と想定される量を勘案して購入すること。</w:t>
      </w:r>
    </w:p>
    <w:p w:rsidR="00B8350E" w:rsidRPr="00B8350E" w:rsidRDefault="00B8350E" w:rsidP="00B8350E">
      <w:pPr>
        <w:ind w:left="432" w:hangingChars="200" w:hanging="432"/>
        <w:rPr>
          <w:rFonts w:asciiTheme="minorEastAsia" w:eastAsiaTheme="minorEastAsia" w:hAnsiTheme="minorEastAsia"/>
          <w:szCs w:val="21"/>
        </w:rPr>
      </w:pPr>
      <w:r w:rsidRPr="00B8350E">
        <w:rPr>
          <w:rFonts w:asciiTheme="minorEastAsia" w:eastAsiaTheme="minorEastAsia" w:hAnsiTheme="minorEastAsia" w:hint="eastAsia"/>
          <w:szCs w:val="21"/>
        </w:rPr>
        <w:t>（４）事業者は、社会機能維持者の検査結果を必ず確認すること。また、医療機関以外での検査により陽性が確認された場合には、事業者から社会機能維持者に対し、医療機関の受診を促すとともに、当該医療機関の診断結果の報告を求めること。なお、診断により陽性が確定した場合、感染症法に基づく保健所への届出は診断を行った医療機関が行うため、報告を受けた事業者から保健所への連絡は不要であること。</w:t>
      </w:r>
    </w:p>
    <w:p w:rsidR="00B8350E" w:rsidRDefault="00B8350E" w:rsidP="00B8350E">
      <w:pPr>
        <w:ind w:left="432" w:hangingChars="200" w:hanging="432"/>
        <w:rPr>
          <w:rFonts w:asciiTheme="minorEastAsia" w:eastAsiaTheme="minorEastAsia" w:hAnsiTheme="minorEastAsia"/>
          <w:szCs w:val="21"/>
        </w:rPr>
      </w:pPr>
      <w:r w:rsidRPr="00B8350E">
        <w:rPr>
          <w:rFonts w:asciiTheme="minorEastAsia" w:eastAsiaTheme="minorEastAsia" w:hAnsiTheme="minorEastAsia" w:hint="eastAsia"/>
          <w:szCs w:val="21"/>
        </w:rPr>
        <w:t>（５）待機解除後に社会機能維持者が業務に従事する際は、事業者において、感染対策を徹底すること。また、社会機能維持者に対して、10 日目までは、当該業務への従事以外の不要不急の外出はできる限り控え、通勤時の公共交通機関の利用をできる限り避けるよう説明すること。</w:t>
      </w:r>
    </w:p>
    <w:sectPr w:rsidR="00B8350E" w:rsidSect="002825C9">
      <w:pgSz w:w="11906" w:h="16838" w:code="9"/>
      <w:pgMar w:top="1474" w:right="1418" w:bottom="1304" w:left="1418" w:header="851" w:footer="992" w:gutter="0"/>
      <w:cols w:space="425"/>
      <w:docGrid w:type="linesAndChars" w:linePitch="38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2D1" w:rsidRDefault="009632D1" w:rsidP="00CF0F69">
      <w:r>
        <w:separator/>
      </w:r>
    </w:p>
  </w:endnote>
  <w:endnote w:type="continuationSeparator" w:id="0">
    <w:p w:rsidR="009632D1" w:rsidRDefault="009632D1" w:rsidP="00CF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2D1" w:rsidRDefault="009632D1" w:rsidP="00CF0F69">
      <w:r>
        <w:separator/>
      </w:r>
    </w:p>
  </w:footnote>
  <w:footnote w:type="continuationSeparator" w:id="0">
    <w:p w:rsidR="009632D1" w:rsidRDefault="009632D1" w:rsidP="00CF0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6870"/>
    <w:multiLevelType w:val="hybridMultilevel"/>
    <w:tmpl w:val="9AE85C3A"/>
    <w:lvl w:ilvl="0" w:tplc="45FAF744">
      <w:start w:val="1"/>
      <w:numFmt w:val="decimal"/>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79214413"/>
    <w:multiLevelType w:val="hybridMultilevel"/>
    <w:tmpl w:val="A78AC272"/>
    <w:lvl w:ilvl="0" w:tplc="AABC7A62">
      <w:start w:val="1"/>
      <w:numFmt w:val="decimal"/>
      <w:lvlText w:val="(%1)"/>
      <w:lvlJc w:val="left"/>
      <w:pPr>
        <w:ind w:left="699" w:hanging="465"/>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24"/>
  <w:drawingGridHorizontalSpacing w:val="108"/>
  <w:drawingGridVerticalSpacing w:val="19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C5"/>
    <w:rsid w:val="000340F9"/>
    <w:rsid w:val="0005209A"/>
    <w:rsid w:val="0005663B"/>
    <w:rsid w:val="000806A4"/>
    <w:rsid w:val="00083120"/>
    <w:rsid w:val="000A6354"/>
    <w:rsid w:val="000B364E"/>
    <w:rsid w:val="000B58A3"/>
    <w:rsid w:val="000D6E5A"/>
    <w:rsid w:val="00105AC7"/>
    <w:rsid w:val="00115AC0"/>
    <w:rsid w:val="001A4882"/>
    <w:rsid w:val="001A62A9"/>
    <w:rsid w:val="001B03AF"/>
    <w:rsid w:val="001B7D1C"/>
    <w:rsid w:val="001C357E"/>
    <w:rsid w:val="001E1911"/>
    <w:rsid w:val="001E1FA4"/>
    <w:rsid w:val="001E43E8"/>
    <w:rsid w:val="002108F5"/>
    <w:rsid w:val="00216ED0"/>
    <w:rsid w:val="00223BD8"/>
    <w:rsid w:val="00242849"/>
    <w:rsid w:val="00243D0B"/>
    <w:rsid w:val="00255484"/>
    <w:rsid w:val="002667CE"/>
    <w:rsid w:val="0026758E"/>
    <w:rsid w:val="00271AF5"/>
    <w:rsid w:val="00275BEB"/>
    <w:rsid w:val="002825C9"/>
    <w:rsid w:val="00283AAC"/>
    <w:rsid w:val="00287D47"/>
    <w:rsid w:val="00292704"/>
    <w:rsid w:val="002C55C8"/>
    <w:rsid w:val="002C5DF3"/>
    <w:rsid w:val="002D3DB8"/>
    <w:rsid w:val="002E113A"/>
    <w:rsid w:val="002E31DA"/>
    <w:rsid w:val="00306336"/>
    <w:rsid w:val="003169AE"/>
    <w:rsid w:val="00337671"/>
    <w:rsid w:val="0035208F"/>
    <w:rsid w:val="003679EC"/>
    <w:rsid w:val="00376618"/>
    <w:rsid w:val="003A3772"/>
    <w:rsid w:val="003B0A68"/>
    <w:rsid w:val="003B316E"/>
    <w:rsid w:val="003C16F4"/>
    <w:rsid w:val="003C34C8"/>
    <w:rsid w:val="003D1465"/>
    <w:rsid w:val="003D7CB3"/>
    <w:rsid w:val="003E0593"/>
    <w:rsid w:val="003E1EA2"/>
    <w:rsid w:val="00401ABC"/>
    <w:rsid w:val="00422445"/>
    <w:rsid w:val="00433254"/>
    <w:rsid w:val="004334A4"/>
    <w:rsid w:val="00443DBA"/>
    <w:rsid w:val="00447175"/>
    <w:rsid w:val="00463C60"/>
    <w:rsid w:val="004775D2"/>
    <w:rsid w:val="004A2D42"/>
    <w:rsid w:val="00507C77"/>
    <w:rsid w:val="00546DB3"/>
    <w:rsid w:val="005627C5"/>
    <w:rsid w:val="00566FCB"/>
    <w:rsid w:val="00572729"/>
    <w:rsid w:val="00572C2E"/>
    <w:rsid w:val="0057398B"/>
    <w:rsid w:val="005847F5"/>
    <w:rsid w:val="005B6AFE"/>
    <w:rsid w:val="005C41BD"/>
    <w:rsid w:val="005E2D2F"/>
    <w:rsid w:val="00611F2D"/>
    <w:rsid w:val="00630C89"/>
    <w:rsid w:val="006611AD"/>
    <w:rsid w:val="0066359A"/>
    <w:rsid w:val="00680254"/>
    <w:rsid w:val="006935DF"/>
    <w:rsid w:val="00697BB2"/>
    <w:rsid w:val="00697CEA"/>
    <w:rsid w:val="006A6AAB"/>
    <w:rsid w:val="006C4247"/>
    <w:rsid w:val="006D6EC2"/>
    <w:rsid w:val="006D71C3"/>
    <w:rsid w:val="006E1603"/>
    <w:rsid w:val="007204E1"/>
    <w:rsid w:val="00724C6F"/>
    <w:rsid w:val="00732D5A"/>
    <w:rsid w:val="0074545B"/>
    <w:rsid w:val="00751C68"/>
    <w:rsid w:val="007635C4"/>
    <w:rsid w:val="00775AC3"/>
    <w:rsid w:val="00781E2B"/>
    <w:rsid w:val="0079549F"/>
    <w:rsid w:val="007C42C1"/>
    <w:rsid w:val="00801376"/>
    <w:rsid w:val="00803A1C"/>
    <w:rsid w:val="00844800"/>
    <w:rsid w:val="00872F6C"/>
    <w:rsid w:val="00873747"/>
    <w:rsid w:val="008E6E07"/>
    <w:rsid w:val="00905152"/>
    <w:rsid w:val="009303C9"/>
    <w:rsid w:val="00930AB4"/>
    <w:rsid w:val="009632D1"/>
    <w:rsid w:val="00970C77"/>
    <w:rsid w:val="00975955"/>
    <w:rsid w:val="009846F2"/>
    <w:rsid w:val="009B0974"/>
    <w:rsid w:val="009D1A25"/>
    <w:rsid w:val="009D4C34"/>
    <w:rsid w:val="00A06799"/>
    <w:rsid w:val="00A27611"/>
    <w:rsid w:val="00A27CD0"/>
    <w:rsid w:val="00A45447"/>
    <w:rsid w:val="00A6484B"/>
    <w:rsid w:val="00A72850"/>
    <w:rsid w:val="00A750BD"/>
    <w:rsid w:val="00A91340"/>
    <w:rsid w:val="00A93174"/>
    <w:rsid w:val="00A9736F"/>
    <w:rsid w:val="00A9784C"/>
    <w:rsid w:val="00AA249F"/>
    <w:rsid w:val="00AB3865"/>
    <w:rsid w:val="00AB599B"/>
    <w:rsid w:val="00AC3D99"/>
    <w:rsid w:val="00AD5D62"/>
    <w:rsid w:val="00AF18B1"/>
    <w:rsid w:val="00AF4517"/>
    <w:rsid w:val="00B025F2"/>
    <w:rsid w:val="00B05B2D"/>
    <w:rsid w:val="00B144C5"/>
    <w:rsid w:val="00B14A33"/>
    <w:rsid w:val="00B17156"/>
    <w:rsid w:val="00B314C5"/>
    <w:rsid w:val="00B40612"/>
    <w:rsid w:val="00B43AF8"/>
    <w:rsid w:val="00B71798"/>
    <w:rsid w:val="00B8350E"/>
    <w:rsid w:val="00B87B27"/>
    <w:rsid w:val="00BA3ED8"/>
    <w:rsid w:val="00BC266E"/>
    <w:rsid w:val="00BC280B"/>
    <w:rsid w:val="00BD5B6E"/>
    <w:rsid w:val="00C052BC"/>
    <w:rsid w:val="00C2104B"/>
    <w:rsid w:val="00C425A7"/>
    <w:rsid w:val="00C767E4"/>
    <w:rsid w:val="00C86B35"/>
    <w:rsid w:val="00C91E98"/>
    <w:rsid w:val="00CA0199"/>
    <w:rsid w:val="00CA70CB"/>
    <w:rsid w:val="00CB23B8"/>
    <w:rsid w:val="00CC21E3"/>
    <w:rsid w:val="00CD4242"/>
    <w:rsid w:val="00CE0823"/>
    <w:rsid w:val="00CE3A2E"/>
    <w:rsid w:val="00CF0F69"/>
    <w:rsid w:val="00CF5C35"/>
    <w:rsid w:val="00CF612A"/>
    <w:rsid w:val="00D01CFF"/>
    <w:rsid w:val="00D1559C"/>
    <w:rsid w:val="00D30053"/>
    <w:rsid w:val="00D36C8B"/>
    <w:rsid w:val="00D46539"/>
    <w:rsid w:val="00D548F7"/>
    <w:rsid w:val="00D555E3"/>
    <w:rsid w:val="00D67323"/>
    <w:rsid w:val="00D727C9"/>
    <w:rsid w:val="00D7365D"/>
    <w:rsid w:val="00D808F7"/>
    <w:rsid w:val="00D9398A"/>
    <w:rsid w:val="00D94FE4"/>
    <w:rsid w:val="00E10564"/>
    <w:rsid w:val="00E126B5"/>
    <w:rsid w:val="00E251F1"/>
    <w:rsid w:val="00E30007"/>
    <w:rsid w:val="00E43ECE"/>
    <w:rsid w:val="00E440F7"/>
    <w:rsid w:val="00E47CEF"/>
    <w:rsid w:val="00E6349F"/>
    <w:rsid w:val="00E66C12"/>
    <w:rsid w:val="00E762EA"/>
    <w:rsid w:val="00E85B33"/>
    <w:rsid w:val="00EB3A00"/>
    <w:rsid w:val="00EC0A6B"/>
    <w:rsid w:val="00ED4A81"/>
    <w:rsid w:val="00EE333D"/>
    <w:rsid w:val="00EE754B"/>
    <w:rsid w:val="00EF0A71"/>
    <w:rsid w:val="00EF1BA1"/>
    <w:rsid w:val="00EF3451"/>
    <w:rsid w:val="00F02B10"/>
    <w:rsid w:val="00F13788"/>
    <w:rsid w:val="00F27080"/>
    <w:rsid w:val="00F2783D"/>
    <w:rsid w:val="00F30FF3"/>
    <w:rsid w:val="00F4159D"/>
    <w:rsid w:val="00F42441"/>
    <w:rsid w:val="00F426B7"/>
    <w:rsid w:val="00F52B64"/>
    <w:rsid w:val="00F63B31"/>
    <w:rsid w:val="00F77CE2"/>
    <w:rsid w:val="00F811A5"/>
    <w:rsid w:val="00F92531"/>
    <w:rsid w:val="00F95CF7"/>
    <w:rsid w:val="00FA4C0C"/>
    <w:rsid w:val="00FB75F2"/>
    <w:rsid w:val="00FC4E27"/>
    <w:rsid w:val="00FC4ED3"/>
    <w:rsid w:val="00FE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B5E2310"/>
  <w15:docId w15:val="{C9F19CF5-409A-4F2D-A4FE-9E5680A4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styleId="a6">
    <w:name w:val="List"/>
    <w:basedOn w:val="a"/>
    <w:semiHidden/>
    <w:pPr>
      <w:ind w:left="425" w:hanging="425"/>
    </w:pPr>
  </w:style>
  <w:style w:type="paragraph" w:styleId="a7">
    <w:name w:val="Body Text"/>
    <w:basedOn w:val="a"/>
    <w:semiHidden/>
  </w:style>
  <w:style w:type="paragraph" w:styleId="a8">
    <w:name w:val="Body Text Indent"/>
    <w:basedOn w:val="a"/>
    <w:semiHidden/>
    <w:pPr>
      <w:ind w:left="851"/>
    </w:pPr>
  </w:style>
  <w:style w:type="paragraph" w:styleId="a9">
    <w:name w:val="Normal Indent"/>
    <w:basedOn w:val="a"/>
    <w:semiHidden/>
    <w:pPr>
      <w:ind w:left="851"/>
    </w:pPr>
  </w:style>
  <w:style w:type="paragraph" w:customStyle="1" w:styleId="2">
    <w:name w:val="返信先住所 2"/>
    <w:basedOn w:val="a"/>
  </w:style>
  <w:style w:type="paragraph" w:styleId="aa">
    <w:name w:val="header"/>
    <w:basedOn w:val="a"/>
    <w:semiHidden/>
    <w:pPr>
      <w:tabs>
        <w:tab w:val="center" w:pos="4252"/>
        <w:tab w:val="right" w:pos="8504"/>
      </w:tabs>
      <w:adjustRightInd w:val="0"/>
      <w:textAlignment w:val="baseline"/>
    </w:pPr>
    <w:rPr>
      <w:rFonts w:ascii="Mincho" w:eastAsia="Mincho"/>
      <w:spacing w:val="-4"/>
      <w:kern w:val="0"/>
      <w:szCs w:val="20"/>
    </w:rPr>
  </w:style>
  <w:style w:type="paragraph" w:styleId="ab">
    <w:name w:val="footer"/>
    <w:basedOn w:val="a"/>
    <w:link w:val="ac"/>
    <w:uiPriority w:val="99"/>
    <w:unhideWhenUsed/>
    <w:rsid w:val="00CF0F69"/>
    <w:pPr>
      <w:tabs>
        <w:tab w:val="center" w:pos="4252"/>
        <w:tab w:val="right" w:pos="8504"/>
      </w:tabs>
      <w:snapToGrid w:val="0"/>
    </w:pPr>
  </w:style>
  <w:style w:type="character" w:customStyle="1" w:styleId="ac">
    <w:name w:val="フッター (文字)"/>
    <w:link w:val="ab"/>
    <w:uiPriority w:val="99"/>
    <w:rsid w:val="00CF0F69"/>
    <w:rPr>
      <w:kern w:val="2"/>
      <w:sz w:val="21"/>
      <w:szCs w:val="24"/>
    </w:rPr>
  </w:style>
  <w:style w:type="paragraph" w:styleId="ad">
    <w:name w:val="Balloon Text"/>
    <w:basedOn w:val="a"/>
    <w:link w:val="ae"/>
    <w:uiPriority w:val="99"/>
    <w:semiHidden/>
    <w:unhideWhenUsed/>
    <w:rsid w:val="00E762EA"/>
    <w:rPr>
      <w:rFonts w:ascii="Arial" w:eastAsia="ＭＳ ゴシック" w:hAnsi="Arial"/>
      <w:sz w:val="18"/>
      <w:szCs w:val="18"/>
    </w:rPr>
  </w:style>
  <w:style w:type="character" w:customStyle="1" w:styleId="ae">
    <w:name w:val="吹き出し (文字)"/>
    <w:link w:val="ad"/>
    <w:uiPriority w:val="99"/>
    <w:semiHidden/>
    <w:rsid w:val="00E762EA"/>
    <w:rPr>
      <w:rFonts w:ascii="Arial" w:eastAsia="ＭＳ ゴシック" w:hAnsi="Arial" w:cs="Times New Roman"/>
      <w:kern w:val="2"/>
      <w:sz w:val="18"/>
      <w:szCs w:val="18"/>
    </w:rPr>
  </w:style>
  <w:style w:type="character" w:styleId="af">
    <w:name w:val="Hyperlink"/>
    <w:basedOn w:val="a0"/>
    <w:uiPriority w:val="99"/>
    <w:unhideWhenUsed/>
    <w:rsid w:val="00CD4242"/>
    <w:rPr>
      <w:color w:val="0000FF" w:themeColor="hyperlink"/>
      <w:u w:val="single"/>
    </w:rPr>
  </w:style>
  <w:style w:type="paragraph" w:styleId="af0">
    <w:name w:val="List Paragraph"/>
    <w:basedOn w:val="a"/>
    <w:uiPriority w:val="34"/>
    <w:qFormat/>
    <w:rsid w:val="00B05B2D"/>
    <w:pPr>
      <w:ind w:leftChars="400" w:left="840"/>
    </w:pPr>
  </w:style>
  <w:style w:type="character" w:styleId="af1">
    <w:name w:val="FollowedHyperlink"/>
    <w:basedOn w:val="a0"/>
    <w:uiPriority w:val="99"/>
    <w:semiHidden/>
    <w:unhideWhenUsed/>
    <w:rsid w:val="00D15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5604-2305-4915-811C-EAD2FB57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Pages>
  <Words>1663</Words>
  <Characters>52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推進協議会</vt:lpstr>
      <vt:lpstr>労　能　第　　　号　</vt:lpstr>
    </vt:vector>
  </TitlesOfParts>
  <Company>岩手県</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推進協議会</dc:title>
  <dc:creator>日向</dc:creator>
  <cp:lastModifiedBy>015127</cp:lastModifiedBy>
  <cp:revision>18</cp:revision>
  <cp:lastPrinted>2022-01-31T06:17:00Z</cp:lastPrinted>
  <dcterms:created xsi:type="dcterms:W3CDTF">2021-05-05T05:56:00Z</dcterms:created>
  <dcterms:modified xsi:type="dcterms:W3CDTF">2022-01-31T07:51:00Z</dcterms:modified>
</cp:coreProperties>
</file>