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26" w:rsidRDefault="000F6F26" w:rsidP="000F6F26">
      <w:pPr>
        <w:kinsoku w:val="0"/>
        <w:wordWrap w:val="0"/>
        <w:overflowPunct w:val="0"/>
        <w:autoSpaceDE w:val="0"/>
        <w:autoSpaceDN w:val="0"/>
        <w:jc w:val="right"/>
      </w:pPr>
      <w:bookmarkStart w:id="0" w:name="_GoBack"/>
      <w:bookmarkEnd w:id="0"/>
      <w:r>
        <w:rPr>
          <w:rFonts w:hint="eastAsia"/>
        </w:rPr>
        <w:t xml:space="preserve">番　　　号　</w:t>
      </w:r>
    </w:p>
    <w:p w:rsidR="000F6F26" w:rsidRDefault="000F6F26" w:rsidP="000F6F26">
      <w:pPr>
        <w:kinsoku w:val="0"/>
        <w:wordWrap w:val="0"/>
        <w:overflowPunct w:val="0"/>
        <w:autoSpaceDE w:val="0"/>
        <w:autoSpaceDN w:val="0"/>
        <w:jc w:val="right"/>
      </w:pPr>
      <w:r>
        <w:rPr>
          <w:rFonts w:hint="eastAsia"/>
        </w:rPr>
        <w:t xml:space="preserve">　年　月　日　</w:t>
      </w:r>
    </w:p>
    <w:p w:rsidR="000F6F26" w:rsidRDefault="000F6F26" w:rsidP="000F6F26">
      <w:pPr>
        <w:kinsoku w:val="0"/>
        <w:overflowPunct w:val="0"/>
        <w:autoSpaceDE w:val="0"/>
        <w:autoSpaceDN w:val="0"/>
      </w:pPr>
    </w:p>
    <w:p w:rsidR="000F6F26" w:rsidRDefault="000F6F26" w:rsidP="000F6F26">
      <w:pPr>
        <w:kinsoku w:val="0"/>
        <w:overflowPunct w:val="0"/>
        <w:autoSpaceDE w:val="0"/>
        <w:autoSpaceDN w:val="0"/>
        <w:ind w:firstLineChars="100" w:firstLine="220"/>
      </w:pPr>
      <w:r>
        <w:rPr>
          <w:rFonts w:hint="eastAsia"/>
        </w:rPr>
        <w:t xml:space="preserve">　宛</w:t>
      </w:r>
    </w:p>
    <w:p w:rsidR="000F6F26" w:rsidRDefault="000F6F26" w:rsidP="000F6F26">
      <w:pPr>
        <w:kinsoku w:val="0"/>
        <w:overflowPunct w:val="0"/>
        <w:autoSpaceDE w:val="0"/>
        <w:autoSpaceDN w:val="0"/>
      </w:pPr>
    </w:p>
    <w:p w:rsidR="000F6F26" w:rsidRDefault="000F6F26" w:rsidP="000F6F26">
      <w:pPr>
        <w:kinsoku w:val="0"/>
        <w:wordWrap w:val="0"/>
        <w:overflowPunct w:val="0"/>
        <w:autoSpaceDE w:val="0"/>
        <w:autoSpaceDN w:val="0"/>
        <w:jc w:val="right"/>
      </w:pPr>
      <w:r>
        <w:rPr>
          <w:rFonts w:hint="eastAsia"/>
        </w:rPr>
        <w:t xml:space="preserve">奥州市長　　　　　　　　　　　</w:t>
      </w:r>
      <w:r w:rsidRPr="00E5726C">
        <w:rPr>
          <w:rFonts w:hint="eastAsia"/>
          <w:bdr w:val="single" w:sz="4" w:space="0" w:color="auto"/>
        </w:rPr>
        <w:t>印</w:t>
      </w:r>
      <w:r>
        <w:rPr>
          <w:rFonts w:hint="eastAsia"/>
        </w:rPr>
        <w:t xml:space="preserve">　</w:t>
      </w:r>
    </w:p>
    <w:p w:rsidR="000F6F26" w:rsidRDefault="000F6F26" w:rsidP="000F6F26">
      <w:pPr>
        <w:kinsoku w:val="0"/>
        <w:overflowPunct w:val="0"/>
        <w:autoSpaceDE w:val="0"/>
        <w:autoSpaceDN w:val="0"/>
      </w:pPr>
    </w:p>
    <w:p w:rsidR="000F6F26" w:rsidRDefault="000F6F26" w:rsidP="000F6F26">
      <w:pPr>
        <w:kinsoku w:val="0"/>
        <w:overflowPunct w:val="0"/>
        <w:autoSpaceDE w:val="0"/>
        <w:autoSpaceDN w:val="0"/>
      </w:pPr>
    </w:p>
    <w:p w:rsidR="000F6F26" w:rsidRDefault="000F6F26" w:rsidP="000F6F26">
      <w:pPr>
        <w:kinsoku w:val="0"/>
        <w:overflowPunct w:val="0"/>
        <w:autoSpaceDE w:val="0"/>
        <w:autoSpaceDN w:val="0"/>
        <w:ind w:firstLineChars="300" w:firstLine="660"/>
      </w:pPr>
      <w:r>
        <w:rPr>
          <w:rFonts w:hint="eastAsia"/>
        </w:rPr>
        <w:t>入札結果通知書</w:t>
      </w:r>
    </w:p>
    <w:p w:rsidR="000F6F26" w:rsidRDefault="000F6F26" w:rsidP="000F6F26">
      <w:pPr>
        <w:overflowPunct w:val="0"/>
        <w:autoSpaceDE w:val="0"/>
        <w:autoSpaceDN w:val="0"/>
        <w:ind w:firstLineChars="100" w:firstLine="220"/>
      </w:pPr>
      <w:r>
        <w:rPr>
          <w:rFonts w:hint="eastAsia"/>
        </w:rPr>
        <w:t xml:space="preserve">　年　月　日指名競争入札に付した下記工事について、落札の決定を保留していましたが、貴社の入札価格によって当該契約の内容に適合した履行がなされるかどうかを調査した結果、貴社の入札価格では契約の内容に適合した履行がなされないおそれがあると認め、落札者としないことに決定しましたので通知します。</w:t>
      </w:r>
    </w:p>
    <w:p w:rsidR="000F6F26" w:rsidRPr="000F6F26" w:rsidRDefault="000F6F26" w:rsidP="000F6F26">
      <w:pPr>
        <w:overflowPunct w:val="0"/>
        <w:autoSpaceDE w:val="0"/>
        <w:autoSpaceDN w:val="0"/>
        <w:ind w:firstLineChars="100" w:firstLine="220"/>
      </w:pPr>
      <w:r>
        <w:rPr>
          <w:rFonts w:hint="eastAsia"/>
        </w:rPr>
        <w:t>なお、　　　　　　　を落札者としましたのでお知らせします。</w:t>
      </w:r>
    </w:p>
    <w:p w:rsidR="000F6F26" w:rsidRDefault="000F6F26" w:rsidP="000F6F26">
      <w:pPr>
        <w:kinsoku w:val="0"/>
        <w:overflowPunct w:val="0"/>
        <w:autoSpaceDE w:val="0"/>
        <w:autoSpaceDN w:val="0"/>
        <w:jc w:val="center"/>
      </w:pPr>
      <w:r>
        <w:rPr>
          <w:rFonts w:hint="eastAsia"/>
        </w:rPr>
        <w:t>記</w:t>
      </w:r>
    </w:p>
    <w:p w:rsidR="000F6F26" w:rsidRDefault="000F6F26" w:rsidP="000F6F26">
      <w:pPr>
        <w:kinsoku w:val="0"/>
        <w:overflowPunct w:val="0"/>
        <w:autoSpaceDE w:val="0"/>
        <w:autoSpaceDN w:val="0"/>
      </w:pPr>
      <w:r>
        <w:rPr>
          <w:rFonts w:hint="eastAsia"/>
        </w:rPr>
        <w:t xml:space="preserve">１　工事名　</w:t>
      </w:r>
    </w:p>
    <w:p w:rsidR="000F6F26" w:rsidRDefault="000F6F26" w:rsidP="000F6F26">
      <w:pPr>
        <w:kinsoku w:val="0"/>
        <w:overflowPunct w:val="0"/>
        <w:autoSpaceDE w:val="0"/>
        <w:autoSpaceDN w:val="0"/>
      </w:pPr>
      <w:r>
        <w:rPr>
          <w:rFonts w:hint="eastAsia"/>
        </w:rPr>
        <w:t xml:space="preserve">２　工事場所　</w:t>
      </w:r>
    </w:p>
    <w:p w:rsidR="000F6F26" w:rsidRDefault="000F6F26" w:rsidP="000F6F26">
      <w:pPr>
        <w:kinsoku w:val="0"/>
        <w:overflowPunct w:val="0"/>
        <w:autoSpaceDE w:val="0"/>
        <w:autoSpaceDN w:val="0"/>
      </w:pPr>
      <w:r>
        <w:rPr>
          <w:rFonts w:hint="eastAsia"/>
        </w:rPr>
        <w:t>３　貴社を落札者としない理由</w:t>
      </w:r>
    </w:p>
    <w:p w:rsidR="000F6F26" w:rsidRDefault="001E4750" w:rsidP="001E4750">
      <w:pPr>
        <w:kinsoku w:val="0"/>
        <w:overflowPunct w:val="0"/>
        <w:autoSpaceDE w:val="0"/>
        <w:autoSpaceDN w:val="0"/>
        <w:ind w:firstLineChars="200" w:firstLine="440"/>
      </w:pPr>
      <w:r w:rsidRPr="001E4750">
        <w:rPr>
          <w:rFonts w:hint="eastAsia"/>
        </w:rPr>
        <w:t>奥州市低入札価格調査の試行に関する事務処理要領</w:t>
      </w:r>
      <w:r>
        <w:rPr>
          <w:rFonts w:hint="eastAsia"/>
        </w:rPr>
        <w:t xml:space="preserve">　　　　に該当</w:t>
      </w:r>
    </w:p>
    <w:p w:rsidR="000F6F26" w:rsidRDefault="001E4750" w:rsidP="000F6F26">
      <w:pPr>
        <w:kinsoku w:val="0"/>
        <w:overflowPunct w:val="0"/>
        <w:autoSpaceDE w:val="0"/>
        <w:autoSpaceDN w:val="0"/>
      </w:pPr>
      <w:r>
        <w:rPr>
          <w:rFonts w:hint="eastAsia"/>
        </w:rPr>
        <w:t>４　落札者及び落札価格</w:t>
      </w:r>
    </w:p>
    <w:p w:rsidR="001E4750" w:rsidRDefault="001E4750" w:rsidP="001E4750">
      <w:pPr>
        <w:kinsoku w:val="0"/>
        <w:overflowPunct w:val="0"/>
        <w:autoSpaceDE w:val="0"/>
        <w:autoSpaceDN w:val="0"/>
        <w:ind w:firstLineChars="100" w:firstLine="220"/>
      </w:pPr>
      <w:r>
        <w:rPr>
          <w:rFonts w:hint="eastAsia"/>
        </w:rPr>
        <w:t>(1) 落札者</w:t>
      </w:r>
    </w:p>
    <w:p w:rsidR="000F6F26" w:rsidRDefault="001E4750" w:rsidP="001E4750">
      <w:pPr>
        <w:kinsoku w:val="0"/>
        <w:overflowPunct w:val="0"/>
        <w:autoSpaceDE w:val="0"/>
        <w:autoSpaceDN w:val="0"/>
        <w:ind w:firstLineChars="100" w:firstLine="220"/>
      </w:pPr>
      <w:r>
        <w:rPr>
          <w:rFonts w:hint="eastAsia"/>
        </w:rPr>
        <w:t>(2) 落札価格</w:t>
      </w:r>
      <w:r w:rsidR="000F6F26">
        <w:rPr>
          <w:rFonts w:hint="eastAsia"/>
        </w:rPr>
        <w:t xml:space="preserve">　　　　　　　　　　円に100分の８に相当する金額を加算した金額</w:t>
      </w:r>
    </w:p>
    <w:p w:rsidR="000F6F26" w:rsidRDefault="000F6F26" w:rsidP="001E4750">
      <w:pPr>
        <w:kinsoku w:val="0"/>
        <w:overflowPunct w:val="0"/>
        <w:autoSpaceDE w:val="0"/>
        <w:autoSpaceDN w:val="0"/>
      </w:pPr>
    </w:p>
    <w:p w:rsidR="000F6F26" w:rsidRDefault="000F6F26" w:rsidP="000F6F26">
      <w:pPr>
        <w:kinsoku w:val="0"/>
        <w:overflowPunct w:val="0"/>
        <w:autoSpaceDE w:val="0"/>
        <w:autoSpaceDN w:val="0"/>
      </w:pPr>
    </w:p>
    <w:p w:rsidR="000F6F26" w:rsidRDefault="000F6F26" w:rsidP="000F6F26">
      <w:pPr>
        <w:kinsoku w:val="0"/>
        <w:overflowPunct w:val="0"/>
        <w:autoSpaceDE w:val="0"/>
        <w:autoSpaceDN w:val="0"/>
      </w:pPr>
    </w:p>
    <w:p w:rsidR="000F6F26" w:rsidRDefault="000F6F26" w:rsidP="000F6F26">
      <w:pPr>
        <w:kinsoku w:val="0"/>
        <w:overflowPunct w:val="0"/>
        <w:autoSpaceDE w:val="0"/>
        <w:autoSpaceDN w:val="0"/>
      </w:pPr>
    </w:p>
    <w:p w:rsidR="000F6F26" w:rsidRDefault="000F6F26" w:rsidP="000F6F26">
      <w:pPr>
        <w:kinsoku w:val="0"/>
        <w:overflowPunct w:val="0"/>
        <w:autoSpaceDE w:val="0"/>
        <w:autoSpaceDN w:val="0"/>
      </w:pPr>
    </w:p>
    <w:sectPr w:rsidR="000F6F26" w:rsidSect="003F00E3">
      <w:headerReference w:type="default" r:id="rId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414" w:rsidRDefault="004C4414" w:rsidP="003C0BDF">
      <w:r>
        <w:separator/>
      </w:r>
    </w:p>
  </w:endnote>
  <w:endnote w:type="continuationSeparator" w:id="0">
    <w:p w:rsidR="004C4414" w:rsidRDefault="004C4414" w:rsidP="003C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414" w:rsidRDefault="004C4414" w:rsidP="003C0BDF">
      <w:r>
        <w:separator/>
      </w:r>
    </w:p>
  </w:footnote>
  <w:footnote w:type="continuationSeparator" w:id="0">
    <w:p w:rsidR="004C4414" w:rsidRDefault="004C4414" w:rsidP="003C0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DF" w:rsidRDefault="003C0BDF" w:rsidP="003C0BDF">
    <w:pPr>
      <w:pStyle w:val="a3"/>
      <w:kinsoku w:val="0"/>
      <w:overflowPunct w:val="0"/>
      <w:autoSpaceDE w:val="0"/>
      <w:autoSpaceDN w:val="0"/>
    </w:pPr>
    <w:r>
      <w:rPr>
        <w:rFonts w:hint="eastAsia"/>
      </w:rPr>
      <w:t>様式第1</w:t>
    </w:r>
    <w:r w:rsidR="003C18A0">
      <w:rPr>
        <w:rFonts w:hint="eastAsia"/>
      </w:rPr>
      <w:t>9</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4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DF"/>
    <w:rsid w:val="000B426D"/>
    <w:rsid w:val="000F6F26"/>
    <w:rsid w:val="001E4750"/>
    <w:rsid w:val="003518F1"/>
    <w:rsid w:val="003C0BDF"/>
    <w:rsid w:val="003C18A0"/>
    <w:rsid w:val="003F00E3"/>
    <w:rsid w:val="00414794"/>
    <w:rsid w:val="004A629F"/>
    <w:rsid w:val="004C4414"/>
    <w:rsid w:val="005918C6"/>
    <w:rsid w:val="009529DE"/>
    <w:rsid w:val="009D02F1"/>
    <w:rsid w:val="00A3350E"/>
    <w:rsid w:val="00A65D39"/>
    <w:rsid w:val="00C11541"/>
    <w:rsid w:val="00C20910"/>
    <w:rsid w:val="00C923BC"/>
    <w:rsid w:val="00E5726C"/>
    <w:rsid w:val="00E95A58"/>
    <w:rsid w:val="00F0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BDF"/>
    <w:pPr>
      <w:tabs>
        <w:tab w:val="center" w:pos="4252"/>
        <w:tab w:val="right" w:pos="8504"/>
      </w:tabs>
      <w:snapToGrid w:val="0"/>
    </w:pPr>
  </w:style>
  <w:style w:type="character" w:customStyle="1" w:styleId="a4">
    <w:name w:val="ヘッダー (文字)"/>
    <w:basedOn w:val="a0"/>
    <w:link w:val="a3"/>
    <w:uiPriority w:val="99"/>
    <w:rsid w:val="003C0BDF"/>
  </w:style>
  <w:style w:type="paragraph" w:styleId="a5">
    <w:name w:val="footer"/>
    <w:basedOn w:val="a"/>
    <w:link w:val="a6"/>
    <w:uiPriority w:val="99"/>
    <w:unhideWhenUsed/>
    <w:rsid w:val="003C0BDF"/>
    <w:pPr>
      <w:tabs>
        <w:tab w:val="center" w:pos="4252"/>
        <w:tab w:val="right" w:pos="8504"/>
      </w:tabs>
      <w:snapToGrid w:val="0"/>
    </w:pPr>
  </w:style>
  <w:style w:type="character" w:customStyle="1" w:styleId="a6">
    <w:name w:val="フッター (文字)"/>
    <w:basedOn w:val="a0"/>
    <w:link w:val="a5"/>
    <w:uiPriority w:val="99"/>
    <w:rsid w:val="003C0BDF"/>
  </w:style>
  <w:style w:type="paragraph" w:styleId="a7">
    <w:name w:val="Balloon Text"/>
    <w:basedOn w:val="a"/>
    <w:link w:val="a8"/>
    <w:uiPriority w:val="99"/>
    <w:semiHidden/>
    <w:unhideWhenUsed/>
    <w:rsid w:val="00A335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5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BDF"/>
    <w:pPr>
      <w:tabs>
        <w:tab w:val="center" w:pos="4252"/>
        <w:tab w:val="right" w:pos="8504"/>
      </w:tabs>
      <w:snapToGrid w:val="0"/>
    </w:pPr>
  </w:style>
  <w:style w:type="character" w:customStyle="1" w:styleId="a4">
    <w:name w:val="ヘッダー (文字)"/>
    <w:basedOn w:val="a0"/>
    <w:link w:val="a3"/>
    <w:uiPriority w:val="99"/>
    <w:rsid w:val="003C0BDF"/>
  </w:style>
  <w:style w:type="paragraph" w:styleId="a5">
    <w:name w:val="footer"/>
    <w:basedOn w:val="a"/>
    <w:link w:val="a6"/>
    <w:uiPriority w:val="99"/>
    <w:unhideWhenUsed/>
    <w:rsid w:val="003C0BDF"/>
    <w:pPr>
      <w:tabs>
        <w:tab w:val="center" w:pos="4252"/>
        <w:tab w:val="right" w:pos="8504"/>
      </w:tabs>
      <w:snapToGrid w:val="0"/>
    </w:pPr>
  </w:style>
  <w:style w:type="character" w:customStyle="1" w:styleId="a6">
    <w:name w:val="フッター (文字)"/>
    <w:basedOn w:val="a0"/>
    <w:link w:val="a5"/>
    <w:uiPriority w:val="99"/>
    <w:rsid w:val="003C0BDF"/>
  </w:style>
  <w:style w:type="paragraph" w:styleId="a7">
    <w:name w:val="Balloon Text"/>
    <w:basedOn w:val="a"/>
    <w:link w:val="a8"/>
    <w:uiPriority w:val="99"/>
    <w:semiHidden/>
    <w:unhideWhenUsed/>
    <w:rsid w:val="00A335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3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s10643\AppData\Roaming\Microsoft\Templates\word&#65411;&#65437;&#65420;&#65439;&#65434;&#65392;&#6541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3F4C-0832-4C4F-ADAC-8A695289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wordﾃﾝﾌﾟﾚｰﾄ</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ous10643</dc:creator>
  <cp:lastModifiedBy>ous10643</cp:lastModifiedBy>
  <cp:revision>4</cp:revision>
  <dcterms:created xsi:type="dcterms:W3CDTF">2016-04-11T06:10:00Z</dcterms:created>
  <dcterms:modified xsi:type="dcterms:W3CDTF">2016-04-11T06:48:00Z</dcterms:modified>
</cp:coreProperties>
</file>